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8B" w:rsidRDefault="00E6238B" w:rsidP="00E6238B">
      <w:r>
        <w:t>*Textul propunerii: *</w:t>
      </w:r>
    </w:p>
    <w:p w:rsidR="00E6238B" w:rsidRDefault="00E6238B" w:rsidP="00E6238B">
      <w:r>
        <w:t>Solicit modificarea si completarea OUG pentru  pentru modificarea Legii nr. 38/2003 privind transportul în regim de taxi şi în regim de închiriere după cum urmează:</w:t>
      </w:r>
    </w:p>
    <w:p w:rsidR="00E6238B" w:rsidRDefault="00E6238B" w:rsidP="00E6238B"/>
    <w:p w:rsidR="00E6238B" w:rsidRDefault="00E6238B" w:rsidP="00E6238B">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E6238B" w:rsidRDefault="00E6238B" w:rsidP="00E6238B">
      <w:r>
        <w:t>Motivatie:</w:t>
      </w:r>
    </w:p>
    <w:p w:rsidR="00E6238B" w:rsidRDefault="00E6238B" w:rsidP="00E6238B">
      <w:r>
        <w:t xml:space="preserve">      Dispeceratul taxi este conform art.1 lit. j din lege, activitatea conexă transportului in regim de taxi, care preia telefonic sau prin alte mijloace și transmite comenzile clientului prin stația de emisie-receptie către taximetrist.</w:t>
      </w:r>
    </w:p>
    <w:p w:rsidR="00E6238B" w:rsidRDefault="00E6238B" w:rsidP="00E6238B">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E6238B" w:rsidRDefault="00E6238B" w:rsidP="00E6238B">
      <w:r>
        <w:t xml:space="preserve">     Activitatea de dispecerat taxi se desfășoară conform unui contract între doua părți, dispecerat și transportator autorizat pentru a deservi împreuna in mod civilizat și european clientul. </w:t>
      </w:r>
    </w:p>
    <w:p w:rsidR="00E6238B" w:rsidRDefault="00E6238B" w:rsidP="00E6238B">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E6238B" w:rsidRDefault="00E6238B" w:rsidP="00E6238B">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E6238B" w:rsidRDefault="00E6238B" w:rsidP="00E6238B">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E6238B" w:rsidRDefault="00E6238B" w:rsidP="00E6238B"/>
    <w:p w:rsidR="00E6238B" w:rsidRDefault="00E6238B" w:rsidP="00E6238B">
      <w:r>
        <w:t>SUSȚINEM MODIFICAREA articolului II după cum urmează:</w:t>
      </w:r>
    </w:p>
    <w:p w:rsidR="00E6238B" w:rsidRDefault="00E6238B" w:rsidP="00E6238B">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public local, prevederile art.19, art.20, alin.(7) și art.52, alin.(3), lit. v) din Legea 38/2003 privind transportul in regim de taxi și in regim de închiriere, cu modificările și completările ulterioare, inclusiv cu cele aduse prin prezenta ordonanta,  nu se aplica in cazul transportului in regim de taxi efectuat cu autovehiculele taxi autorizate de autoritățile de autorizare ale Municipiului București și localităților județului Ilfov.</w:t>
      </w:r>
    </w:p>
    <w:p w:rsidR="00E6238B" w:rsidRDefault="00E6238B" w:rsidP="00E6238B"/>
    <w:p w:rsidR="00E6238B" w:rsidRDefault="00E6238B" w:rsidP="00E6238B">
      <w:r>
        <w:t>Motivatie:</w:t>
      </w:r>
    </w:p>
    <w:p w:rsidR="00E6238B" w:rsidRDefault="00E6238B" w:rsidP="00E6238B">
      <w:r>
        <w:t xml:space="preserve">   Art. 3 alin.47 din OG 27/2011 definește noțiunea de transport rutier interjudețean, exceptand transportul dintre municipiul București și localitățile județului Ilfov care este considerat transport public local. </w:t>
      </w:r>
    </w:p>
    <w:p w:rsidR="00E6238B" w:rsidRDefault="00E6238B" w:rsidP="00E6238B">
      <w:r>
        <w:t xml:space="preserve">   Conform Legii 51/2006, Legii 92/2007 (art. 3, alin. 2 lit. c)  coroborat prevederilor legii nr.38/2003 cu modificările și completările ulterioare, taximetria face parte din sfera serviciilor transportului public local.</w:t>
      </w:r>
    </w:p>
    <w:p w:rsidR="00E6238B" w:rsidRDefault="00E6238B" w:rsidP="00E6238B">
      <w:r>
        <w:t xml:space="preserve">   Conform prevederilor art. 6 alin 5 din legea 92/2007 : (5) Serviciul de transport public local de persoane în regim de taxi, precum şi serviciul de transport public local de persoane cu autoturisme în regim de închiriere sunt reglementate prin lege specială, ţinându-se seama de prevederile prezentei legi, de prevederile Legii serviciilor comunitare de utilităţi publice nr. 51/2006 şi de prevederile Ordonanţei de urgenţă a Guvernului nr. 109/2005, aprobată cu modificări şi completări prin Legea nr. 102/2006, cu modificările ulterioare.</w:t>
      </w:r>
    </w:p>
    <w:p w:rsidR="00E6238B" w:rsidRDefault="00E6238B" w:rsidP="00E6238B">
      <w:r>
        <w:t xml:space="preserve">    Astfel având in vedere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 fiind infintata si asociatie de dezvoltare intercomunitara in timp ce in cadrul Ministerului Transporturilor functioneaza autoritatea metropolitana de transport, ceea ce demonstreaza clar ca serviciul public de transport este abordat unitar in incercarea de integrare operationala si tarifara in arealul geografic fomat in jurul capitalei.</w:t>
      </w:r>
    </w:p>
    <w:p w:rsidR="00E6238B" w:rsidRDefault="00E6238B" w:rsidP="00E6238B">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2675D9" w:rsidRDefault="00E6238B" w:rsidP="00E6238B">
      <w:r>
        <w:lastRenderedPageBreak/>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bookmarkStart w:id="0" w:name="_GoBack"/>
      <w:bookmarkEnd w:id="0"/>
    </w:p>
    <w:sectPr w:rsidR="0026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8B"/>
    <w:rsid w:val="002675D9"/>
    <w:rsid w:val="00E6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2017-05-22T11:10:00Z</dcterms:created>
  <dcterms:modified xsi:type="dcterms:W3CDTF">2017-05-22T11:11:00Z</dcterms:modified>
</cp:coreProperties>
</file>