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81" w:rsidRDefault="006E4681" w:rsidP="006E4681">
      <w:pPr>
        <w:rPr>
          <w:lang w:val="ro-RO"/>
        </w:rPr>
      </w:pP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7 se va completa cu „lit. J) platforma afișează o rubrică pentru accesul la  transport al  persoanelor utilizatoare de cărucioare rulante electrice nepliabile în vehicule accesibile„ . </w:t>
      </w:r>
    </w:p>
    <w:p w:rsidR="006E4681" w:rsidRDefault="006E4681" w:rsidP="006E4681">
      <w:pPr>
        <w:rPr>
          <w:lang w:val="ro-RO"/>
        </w:rPr>
      </w:pP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8 litera d) se va elimina întrucât răspunderea pentru </w:t>
      </w:r>
      <w:proofErr w:type="spellStart"/>
      <w:r>
        <w:rPr>
          <w:lang w:val="ro-RO"/>
        </w:rPr>
        <w:t>declaratia</w:t>
      </w:r>
      <w:proofErr w:type="spellEnd"/>
      <w:r>
        <w:rPr>
          <w:lang w:val="ro-RO"/>
        </w:rPr>
        <w:t xml:space="preserve"> falsă nu poate fi antrenată dacă numele semnatarului </w:t>
      </w:r>
      <w:proofErr w:type="spellStart"/>
      <w:r>
        <w:rPr>
          <w:lang w:val="ro-RO"/>
        </w:rPr>
        <w:t>declaratiei</w:t>
      </w:r>
      <w:proofErr w:type="spellEnd"/>
      <w:r>
        <w:rPr>
          <w:lang w:val="ro-RO"/>
        </w:rPr>
        <w:t xml:space="preserve"> nu este cunoscut publicului larg  și nu este . Se va verifica . </w:t>
      </w:r>
      <w:proofErr w:type="spellStart"/>
      <w:r>
        <w:rPr>
          <w:lang w:val="ro-RO"/>
        </w:rPr>
        <w:t>Declaratiile</w:t>
      </w:r>
      <w:proofErr w:type="spellEnd"/>
      <w:r>
        <w:rPr>
          <w:lang w:val="ro-RO"/>
        </w:rPr>
        <w:t xml:space="preserve"> pot fi false . </w:t>
      </w:r>
    </w:p>
    <w:p w:rsidR="006E4681" w:rsidRDefault="006E4681" w:rsidP="006E4681">
      <w:pPr>
        <w:rPr>
          <w:lang w:val="ro-RO"/>
        </w:rPr>
      </w:pPr>
      <w:r>
        <w:rPr>
          <w:lang w:val="ro-RO"/>
        </w:rPr>
        <w:t xml:space="preserve">Nu este indicat unde poți să reclami refuzul de preluare al comenzii și asta trebuie modificat ca să știe omul unde să reclame dacă e lăsat în stradă  . </w:t>
      </w:r>
    </w:p>
    <w:p w:rsidR="006E4681" w:rsidRDefault="006E4681" w:rsidP="006E4681">
      <w:pPr>
        <w:rPr>
          <w:lang w:val="ro-RO"/>
        </w:rPr>
      </w:pP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12 alin 1 se va completa cu „</w:t>
      </w:r>
      <w:proofErr w:type="spellStart"/>
      <w:r>
        <w:rPr>
          <w:lang w:val="ro-RO"/>
        </w:rPr>
        <w:t>lit</w:t>
      </w:r>
      <w:proofErr w:type="spellEnd"/>
      <w:r>
        <w:rPr>
          <w:lang w:val="ro-RO"/>
        </w:rPr>
        <w:t xml:space="preserve"> g) copia </w:t>
      </w:r>
      <w:proofErr w:type="spellStart"/>
      <w:r>
        <w:rPr>
          <w:lang w:val="ro-RO"/>
        </w:rPr>
        <w:t>cărtii</w:t>
      </w:r>
      <w:proofErr w:type="spellEnd"/>
      <w:r>
        <w:rPr>
          <w:lang w:val="ro-RO"/>
        </w:rPr>
        <w:t xml:space="preserve"> de identitate a vehiculului din care să rezulte că vehiculul este omologat RAR pentru cărucior rulant electric nepliabil „ : </w:t>
      </w:r>
      <w:proofErr w:type="spellStart"/>
      <w:r>
        <w:rPr>
          <w:lang w:val="ro-RO"/>
        </w:rPr>
        <w:t>lit</w:t>
      </w:r>
      <w:proofErr w:type="spellEnd"/>
      <w:r>
        <w:rPr>
          <w:lang w:val="ro-RO"/>
        </w:rPr>
        <w:t xml:space="preserve"> h) fiecare operator va deține cel puțin un vehicul adaptat pentru transportul persoanelor cu handicap care utilizează pentru deplasare cărucior rulant electric nepliabil „ așa cum arată sentința anexată  . </w:t>
      </w:r>
    </w:p>
    <w:p w:rsidR="00B404AB" w:rsidRDefault="006E4681" w:rsidP="006E4681">
      <w:r>
        <w:rPr>
          <w:lang w:val="ro-RO"/>
        </w:rPr>
        <w:t xml:space="preserve">Propunerea mea este în strânsă legătură cu discriminare . </w:t>
      </w:r>
      <w:proofErr w:type="spellStart"/>
      <w:r>
        <w:rPr>
          <w:lang w:val="ro-RO"/>
        </w:rPr>
        <w:t>Inalta</w:t>
      </w:r>
      <w:proofErr w:type="spellEnd"/>
      <w:r>
        <w:rPr>
          <w:lang w:val="ro-RO"/>
        </w:rPr>
        <w:t xml:space="preserve"> Curte de </w:t>
      </w:r>
      <w:proofErr w:type="spellStart"/>
      <w:r>
        <w:rPr>
          <w:lang w:val="ro-RO"/>
        </w:rPr>
        <w:t>Casatie</w:t>
      </w:r>
      <w:proofErr w:type="spellEnd"/>
      <w:r>
        <w:rPr>
          <w:lang w:val="ro-RO"/>
        </w:rPr>
        <w:t xml:space="preserve"> s-a </w:t>
      </w:r>
      <w:proofErr w:type="spellStart"/>
      <w:r>
        <w:rPr>
          <w:lang w:val="ro-RO"/>
        </w:rPr>
        <w:t>pronuntat</w:t>
      </w:r>
      <w:proofErr w:type="spellEnd"/>
      <w:r>
        <w:rPr>
          <w:lang w:val="ro-RO"/>
        </w:rPr>
        <w:t xml:space="preserve"> favorabil . Fiecare operator trebuie să aibă cel puțin un vehicul adaptat pentru transportul persoanelor cu handicap care utilizează pentru deplasare cărucior rulant electric nepliabil conform legea 448/2006 . In condiții contrare , transportul taxi , transportul și transportul  alternativ </w:t>
      </w:r>
      <w:proofErr w:type="spellStart"/>
      <w:r>
        <w:rPr>
          <w:lang w:val="ro-RO"/>
        </w:rPr>
        <w:t>trebuiește</w:t>
      </w:r>
      <w:proofErr w:type="spellEnd"/>
      <w:r>
        <w:rPr>
          <w:lang w:val="ro-RO"/>
        </w:rPr>
        <w:t xml:space="preserve"> desființat și să meargă toți pe picioare pe jos.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81"/>
    <w:rsid w:val="006E4681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036C-D275-4FED-BDDE-E754F7C3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2019-05-30T06:50:00Z</dcterms:created>
  <dcterms:modified xsi:type="dcterms:W3CDTF">2019-05-30T06:50:00Z</dcterms:modified>
</cp:coreProperties>
</file>