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0F71" w:rsidRDefault="00EB1CC6" w:rsidP="00EB1CC6">
      <w:pPr>
        <w:spacing w:after="0"/>
        <w:jc w:val="center"/>
        <w:rPr>
          <w:b/>
          <w:bCs/>
          <w:szCs w:val="24"/>
          <w:lang w:val="ro-RO"/>
        </w:rPr>
      </w:pPr>
      <w:r>
        <w:rPr>
          <w:b/>
          <w:bCs/>
          <w:szCs w:val="24"/>
          <w:lang w:val="ro-RO"/>
        </w:rPr>
        <w:t>MINISTERUL TRANSPORTURILOR</w:t>
      </w:r>
    </w:p>
    <w:p w:rsidR="00BA0F71" w:rsidRDefault="00BA0F71" w:rsidP="00EB1CC6">
      <w:pPr>
        <w:spacing w:after="0"/>
        <w:rPr>
          <w:b/>
          <w:szCs w:val="24"/>
          <w:lang w:val="ro-RO"/>
        </w:rPr>
      </w:pPr>
    </w:p>
    <w:p w:rsidR="00BA0F71" w:rsidRDefault="00BA0F71" w:rsidP="00EB1CC6">
      <w:pPr>
        <w:spacing w:after="0"/>
        <w:rPr>
          <w:b/>
          <w:szCs w:val="24"/>
          <w:lang w:val="ro-RO"/>
        </w:rPr>
      </w:pPr>
    </w:p>
    <w:p w:rsidR="00BA0F71" w:rsidRDefault="00EB1CC6" w:rsidP="00EB1CC6">
      <w:pPr>
        <w:spacing w:after="0"/>
        <w:jc w:val="center"/>
        <w:rPr>
          <w:szCs w:val="24"/>
          <w:lang w:val="ro-RO"/>
        </w:rPr>
      </w:pPr>
      <w:r>
        <w:rPr>
          <w:szCs w:val="24"/>
          <w:lang w:val="ro-RO"/>
        </w:rPr>
        <w:t>ORDINUL</w:t>
      </w:r>
    </w:p>
    <w:p w:rsidR="00BA0F71" w:rsidRDefault="00EB1CC6" w:rsidP="00EB1CC6">
      <w:pPr>
        <w:spacing w:after="0"/>
        <w:jc w:val="center"/>
        <w:rPr>
          <w:szCs w:val="24"/>
          <w:lang w:val="ro-RO"/>
        </w:rPr>
      </w:pPr>
      <w:r>
        <w:rPr>
          <w:szCs w:val="24"/>
          <w:lang w:val="ro-RO"/>
        </w:rPr>
        <w:t>Nr………… din …………</w:t>
      </w:r>
    </w:p>
    <w:p w:rsidR="00BA0F71" w:rsidRDefault="00BA0F71" w:rsidP="00EB1CC6">
      <w:pPr>
        <w:spacing w:after="0"/>
        <w:rPr>
          <w:szCs w:val="24"/>
          <w:lang w:val="ro-RO"/>
        </w:rPr>
      </w:pPr>
    </w:p>
    <w:p w:rsidR="00BA0F71" w:rsidRPr="00EB1CC6" w:rsidRDefault="00EB1CC6" w:rsidP="00EB1CC6">
      <w:pPr>
        <w:spacing w:after="0"/>
        <w:jc w:val="center"/>
        <w:rPr>
          <w:b/>
        </w:rPr>
      </w:pPr>
      <w:proofErr w:type="spellStart"/>
      <w:proofErr w:type="gramStart"/>
      <w:r w:rsidRPr="00EB1CC6">
        <w:rPr>
          <w:b/>
        </w:rPr>
        <w:t>pentru</w:t>
      </w:r>
      <w:proofErr w:type="spellEnd"/>
      <w:proofErr w:type="gramEnd"/>
      <w:r w:rsidRPr="00EB1CC6">
        <w:rPr>
          <w:b/>
        </w:rPr>
        <w:t xml:space="preserve"> </w:t>
      </w:r>
      <w:proofErr w:type="spellStart"/>
      <w:r w:rsidRPr="00EB1CC6">
        <w:rPr>
          <w:b/>
        </w:rPr>
        <w:t>aprobarea</w:t>
      </w:r>
      <w:proofErr w:type="spellEnd"/>
      <w:r w:rsidRPr="00EB1CC6">
        <w:rPr>
          <w:b/>
        </w:rPr>
        <w:t xml:space="preserve"> </w:t>
      </w:r>
      <w:proofErr w:type="spellStart"/>
      <w:r w:rsidRPr="00EB1CC6">
        <w:rPr>
          <w:b/>
        </w:rPr>
        <w:t>normativului</w:t>
      </w:r>
      <w:proofErr w:type="spellEnd"/>
      <w:r w:rsidRPr="00EB1CC6">
        <w:rPr>
          <w:b/>
        </w:rPr>
        <w:t xml:space="preserve">  </w:t>
      </w:r>
      <w:proofErr w:type="spellStart"/>
      <w:r w:rsidRPr="00EB1CC6">
        <w:rPr>
          <w:b/>
        </w:rPr>
        <w:t>feroviar</w:t>
      </w:r>
      <w:proofErr w:type="spellEnd"/>
      <w:r w:rsidRPr="00EB1CC6">
        <w:rPr>
          <w:b/>
        </w:rPr>
        <w:t xml:space="preserve"> NF 67-008:</w:t>
      </w:r>
      <w:r w:rsidRPr="00EB1CC6">
        <w:rPr>
          <w:b/>
        </w:rPr>
        <w:t>201</w:t>
      </w:r>
      <w:r w:rsidRPr="00EB1CC6">
        <w:rPr>
          <w:b/>
        </w:rPr>
        <w:t>9</w:t>
      </w:r>
    </w:p>
    <w:p w:rsidR="00EB1CC6" w:rsidRPr="00EB1CC6" w:rsidRDefault="00EB1CC6" w:rsidP="00EB1CC6">
      <w:pPr>
        <w:spacing w:after="0"/>
        <w:jc w:val="center"/>
        <w:rPr>
          <w:b/>
        </w:rPr>
      </w:pPr>
      <w:r w:rsidRPr="00EB1CC6">
        <w:rPr>
          <w:b/>
        </w:rPr>
        <w:t>„</w:t>
      </w:r>
      <w:proofErr w:type="spellStart"/>
      <w:r w:rsidRPr="00EB1CC6">
        <w:rPr>
          <w:b/>
        </w:rPr>
        <w:t>Vehicule</w:t>
      </w:r>
      <w:proofErr w:type="spellEnd"/>
      <w:r w:rsidRPr="00EB1CC6">
        <w:rPr>
          <w:b/>
        </w:rPr>
        <w:t xml:space="preserve"> de </w:t>
      </w:r>
      <w:proofErr w:type="spellStart"/>
      <w:r w:rsidRPr="00EB1CC6">
        <w:rPr>
          <w:b/>
        </w:rPr>
        <w:t>cale</w:t>
      </w:r>
      <w:proofErr w:type="spellEnd"/>
      <w:r w:rsidRPr="00EB1CC6">
        <w:rPr>
          <w:b/>
        </w:rPr>
        <w:t xml:space="preserve"> </w:t>
      </w:r>
      <w:proofErr w:type="spellStart"/>
      <w:r w:rsidRPr="00EB1CC6">
        <w:rPr>
          <w:b/>
        </w:rPr>
        <w:t>ferată</w:t>
      </w:r>
      <w:proofErr w:type="spellEnd"/>
      <w:r w:rsidRPr="00EB1CC6">
        <w:rPr>
          <w:b/>
        </w:rPr>
        <w:t xml:space="preserve">. </w:t>
      </w:r>
      <w:proofErr w:type="spellStart"/>
      <w:r w:rsidRPr="00EB1CC6">
        <w:rPr>
          <w:b/>
        </w:rPr>
        <w:t>Drezine</w:t>
      </w:r>
      <w:proofErr w:type="spellEnd"/>
      <w:r w:rsidRPr="00EB1CC6">
        <w:rPr>
          <w:b/>
        </w:rPr>
        <w:t xml:space="preserve"> </w:t>
      </w:r>
      <w:proofErr w:type="spellStart"/>
      <w:r w:rsidRPr="00EB1CC6">
        <w:rPr>
          <w:b/>
        </w:rPr>
        <w:t>pantograf</w:t>
      </w:r>
      <w:proofErr w:type="spellEnd"/>
      <w:r w:rsidRPr="00EB1CC6">
        <w:rPr>
          <w:b/>
        </w:rPr>
        <w:t xml:space="preserve"> </w:t>
      </w:r>
      <w:proofErr w:type="spellStart"/>
      <w:r w:rsidRPr="00EB1CC6">
        <w:rPr>
          <w:b/>
        </w:rPr>
        <w:t>şi</w:t>
      </w:r>
      <w:proofErr w:type="spellEnd"/>
      <w:r w:rsidRPr="00EB1CC6">
        <w:rPr>
          <w:b/>
        </w:rPr>
        <w:t xml:space="preserve"> </w:t>
      </w:r>
      <w:proofErr w:type="spellStart"/>
      <w:r w:rsidRPr="00EB1CC6">
        <w:rPr>
          <w:b/>
        </w:rPr>
        <w:t>drezine</w:t>
      </w:r>
      <w:proofErr w:type="spellEnd"/>
      <w:r w:rsidRPr="00EB1CC6">
        <w:rPr>
          <w:b/>
        </w:rPr>
        <w:t xml:space="preserve"> </w:t>
      </w:r>
      <w:proofErr w:type="spellStart"/>
      <w:r w:rsidRPr="00EB1CC6">
        <w:rPr>
          <w:b/>
        </w:rPr>
        <w:t>macara</w:t>
      </w:r>
      <w:proofErr w:type="spellEnd"/>
      <w:r w:rsidRPr="00EB1CC6">
        <w:rPr>
          <w:b/>
        </w:rPr>
        <w:t xml:space="preserve">. </w:t>
      </w:r>
      <w:proofErr w:type="spellStart"/>
      <w:r w:rsidRPr="00EB1CC6">
        <w:rPr>
          <w:b/>
        </w:rPr>
        <w:t>Tipuri</w:t>
      </w:r>
      <w:proofErr w:type="spellEnd"/>
      <w:r w:rsidRPr="00EB1CC6">
        <w:rPr>
          <w:b/>
        </w:rPr>
        <w:t xml:space="preserve"> de </w:t>
      </w:r>
      <w:proofErr w:type="spellStart"/>
      <w:r w:rsidRPr="00EB1CC6">
        <w:rPr>
          <w:b/>
        </w:rPr>
        <w:t>revizii</w:t>
      </w:r>
      <w:proofErr w:type="spellEnd"/>
      <w:r w:rsidRPr="00EB1CC6">
        <w:rPr>
          <w:b/>
        </w:rPr>
        <w:t xml:space="preserve"> </w:t>
      </w:r>
      <w:proofErr w:type="spellStart"/>
      <w:r w:rsidRPr="00EB1CC6">
        <w:rPr>
          <w:b/>
        </w:rPr>
        <w:t>şi</w:t>
      </w:r>
      <w:proofErr w:type="spellEnd"/>
    </w:p>
    <w:p w:rsidR="00BA0F71" w:rsidRPr="00EB1CC6" w:rsidRDefault="00EB1CC6" w:rsidP="00EB1CC6">
      <w:pPr>
        <w:spacing w:after="0"/>
        <w:jc w:val="center"/>
        <w:rPr>
          <w:b/>
        </w:rPr>
      </w:pPr>
      <w:proofErr w:type="spellStart"/>
      <w:proofErr w:type="gramStart"/>
      <w:r w:rsidRPr="00EB1CC6">
        <w:rPr>
          <w:b/>
        </w:rPr>
        <w:t>reparaţii</w:t>
      </w:r>
      <w:proofErr w:type="spellEnd"/>
      <w:proofErr w:type="gramEnd"/>
      <w:r w:rsidRPr="00EB1CC6">
        <w:rPr>
          <w:b/>
        </w:rPr>
        <w:t xml:space="preserve"> </w:t>
      </w:r>
      <w:proofErr w:type="spellStart"/>
      <w:r w:rsidRPr="00EB1CC6">
        <w:rPr>
          <w:b/>
        </w:rPr>
        <w:t>planificate</w:t>
      </w:r>
      <w:proofErr w:type="spellEnd"/>
      <w:r w:rsidRPr="00EB1CC6">
        <w:rPr>
          <w:b/>
        </w:rPr>
        <w:t xml:space="preserve">. </w:t>
      </w:r>
      <w:proofErr w:type="spellStart"/>
      <w:r w:rsidRPr="00EB1CC6">
        <w:rPr>
          <w:b/>
        </w:rPr>
        <w:t>Normele</w:t>
      </w:r>
      <w:proofErr w:type="spellEnd"/>
      <w:r w:rsidRPr="00EB1CC6">
        <w:rPr>
          <w:b/>
        </w:rPr>
        <w:t xml:space="preserve"> de </w:t>
      </w:r>
      <w:proofErr w:type="spellStart"/>
      <w:r w:rsidRPr="00EB1CC6">
        <w:rPr>
          <w:b/>
        </w:rPr>
        <w:t>timp</w:t>
      </w:r>
      <w:proofErr w:type="spellEnd"/>
      <w:r w:rsidRPr="00EB1CC6">
        <w:rPr>
          <w:b/>
        </w:rPr>
        <w:t xml:space="preserve"> </w:t>
      </w:r>
      <w:proofErr w:type="spellStart"/>
      <w:r w:rsidRPr="00EB1CC6">
        <w:rPr>
          <w:b/>
        </w:rPr>
        <w:t>pentru</w:t>
      </w:r>
      <w:proofErr w:type="spellEnd"/>
      <w:r w:rsidRPr="00EB1CC6">
        <w:rPr>
          <w:b/>
        </w:rPr>
        <w:t xml:space="preserve"> </w:t>
      </w:r>
      <w:proofErr w:type="spellStart"/>
      <w:r w:rsidRPr="00EB1CC6">
        <w:rPr>
          <w:b/>
        </w:rPr>
        <w:t>efectuarea</w:t>
      </w:r>
      <w:proofErr w:type="spellEnd"/>
      <w:r w:rsidRPr="00EB1CC6">
        <w:rPr>
          <w:b/>
        </w:rPr>
        <w:t xml:space="preserve"> </w:t>
      </w:r>
      <w:proofErr w:type="spellStart"/>
      <w:r w:rsidRPr="00EB1CC6">
        <w:rPr>
          <w:b/>
        </w:rPr>
        <w:t>reviziilor</w:t>
      </w:r>
      <w:proofErr w:type="spellEnd"/>
      <w:r w:rsidRPr="00EB1CC6">
        <w:rPr>
          <w:b/>
        </w:rPr>
        <w:t xml:space="preserve"> </w:t>
      </w:r>
      <w:proofErr w:type="spellStart"/>
      <w:r w:rsidRPr="00EB1CC6">
        <w:rPr>
          <w:b/>
        </w:rPr>
        <w:t>şi</w:t>
      </w:r>
      <w:proofErr w:type="spellEnd"/>
      <w:r w:rsidRPr="00EB1CC6">
        <w:rPr>
          <w:b/>
        </w:rPr>
        <w:t xml:space="preserve"> </w:t>
      </w:r>
      <w:proofErr w:type="spellStart"/>
      <w:r w:rsidRPr="00EB1CC6">
        <w:rPr>
          <w:b/>
        </w:rPr>
        <w:t>reparaţiilor</w:t>
      </w:r>
      <w:proofErr w:type="spellEnd"/>
      <w:r w:rsidRPr="00EB1CC6">
        <w:rPr>
          <w:b/>
        </w:rPr>
        <w:t xml:space="preserve"> </w:t>
      </w:r>
      <w:proofErr w:type="spellStart"/>
      <w:r w:rsidRPr="00EB1CC6">
        <w:rPr>
          <w:b/>
        </w:rPr>
        <w:t>planificate</w:t>
      </w:r>
      <w:proofErr w:type="spellEnd"/>
      <w:r w:rsidRPr="00EB1CC6">
        <w:rPr>
          <w:b/>
        </w:rPr>
        <w:t xml:space="preserve">. </w:t>
      </w:r>
      <w:proofErr w:type="spellStart"/>
      <w:r w:rsidRPr="00EB1CC6">
        <w:rPr>
          <w:b/>
        </w:rPr>
        <w:t>Lucrări</w:t>
      </w:r>
      <w:proofErr w:type="spellEnd"/>
      <w:r w:rsidRPr="00EB1CC6">
        <w:rPr>
          <w:b/>
        </w:rPr>
        <w:t xml:space="preserve"> </w:t>
      </w:r>
      <w:proofErr w:type="spellStart"/>
      <w:r w:rsidRPr="00EB1CC6">
        <w:rPr>
          <w:b/>
        </w:rPr>
        <w:t>minime</w:t>
      </w:r>
      <w:proofErr w:type="spellEnd"/>
      <w:r w:rsidRPr="00EB1CC6">
        <w:rPr>
          <w:b/>
        </w:rPr>
        <w:t xml:space="preserve"> </w:t>
      </w:r>
      <w:proofErr w:type="spellStart"/>
      <w:r w:rsidRPr="00EB1CC6">
        <w:rPr>
          <w:b/>
        </w:rPr>
        <w:t>executate</w:t>
      </w:r>
      <w:proofErr w:type="spellEnd"/>
      <w:r w:rsidRPr="00EB1CC6">
        <w:rPr>
          <w:b/>
        </w:rPr>
        <w:t xml:space="preserve"> </w:t>
      </w:r>
      <w:proofErr w:type="spellStart"/>
      <w:r w:rsidRPr="00EB1CC6">
        <w:rPr>
          <w:b/>
        </w:rPr>
        <w:t>în</w:t>
      </w:r>
      <w:proofErr w:type="spellEnd"/>
      <w:r w:rsidRPr="00EB1CC6">
        <w:rPr>
          <w:b/>
        </w:rPr>
        <w:t xml:space="preserve"> </w:t>
      </w:r>
      <w:proofErr w:type="spellStart"/>
      <w:r w:rsidRPr="00EB1CC6">
        <w:rPr>
          <w:b/>
        </w:rPr>
        <w:t>cadrul</w:t>
      </w:r>
      <w:proofErr w:type="spellEnd"/>
      <w:r w:rsidRPr="00EB1CC6">
        <w:rPr>
          <w:b/>
        </w:rPr>
        <w:t xml:space="preserve"> </w:t>
      </w:r>
      <w:proofErr w:type="spellStart"/>
      <w:r w:rsidRPr="00EB1CC6">
        <w:rPr>
          <w:b/>
        </w:rPr>
        <w:t>reviziilor</w:t>
      </w:r>
      <w:proofErr w:type="spellEnd"/>
      <w:r w:rsidRPr="00EB1CC6">
        <w:rPr>
          <w:b/>
        </w:rPr>
        <w:t xml:space="preserve"> </w:t>
      </w:r>
      <w:proofErr w:type="spellStart"/>
      <w:r w:rsidRPr="00EB1CC6">
        <w:rPr>
          <w:b/>
        </w:rPr>
        <w:t>şi</w:t>
      </w:r>
      <w:proofErr w:type="spellEnd"/>
      <w:r w:rsidRPr="00EB1CC6">
        <w:rPr>
          <w:b/>
        </w:rPr>
        <w:t xml:space="preserve"> </w:t>
      </w:r>
      <w:proofErr w:type="spellStart"/>
      <w:r w:rsidRPr="00EB1CC6">
        <w:rPr>
          <w:b/>
        </w:rPr>
        <w:t>reparaţiilor</w:t>
      </w:r>
      <w:proofErr w:type="spellEnd"/>
      <w:r w:rsidRPr="00EB1CC6">
        <w:rPr>
          <w:b/>
        </w:rPr>
        <w:t xml:space="preserve"> </w:t>
      </w:r>
      <w:proofErr w:type="spellStart"/>
      <w:r w:rsidRPr="00EB1CC6">
        <w:rPr>
          <w:b/>
        </w:rPr>
        <w:t>planificate</w:t>
      </w:r>
      <w:proofErr w:type="spellEnd"/>
      <w:r w:rsidRPr="00EB1CC6">
        <w:rPr>
          <w:b/>
        </w:rPr>
        <w:t>”</w:t>
      </w:r>
    </w:p>
    <w:p w:rsidR="00BA0F71" w:rsidRPr="00EB1CC6" w:rsidRDefault="00BA0F71" w:rsidP="00EB1CC6">
      <w:pPr>
        <w:spacing w:after="0"/>
        <w:jc w:val="center"/>
        <w:rPr>
          <w:b/>
        </w:rPr>
      </w:pPr>
    </w:p>
    <w:p w:rsidR="00BA0F71" w:rsidRDefault="00EB1CC6" w:rsidP="00EB1CC6">
      <w:pPr>
        <w:spacing w:after="0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 </w:t>
      </w:r>
      <w:r>
        <w:rPr>
          <w:color w:val="000000" w:themeColor="text1"/>
          <w:szCs w:val="24"/>
        </w:rPr>
        <w:tab/>
      </w:r>
      <w:r>
        <w:rPr>
          <w:color w:val="000000" w:themeColor="text1"/>
          <w:szCs w:val="24"/>
          <w:lang w:val="ro-RO"/>
        </w:rPr>
        <w:t>În temeiul</w:t>
      </w:r>
      <w:r>
        <w:rPr>
          <w:color w:val="000000" w:themeColor="text1"/>
          <w:szCs w:val="24"/>
        </w:rPr>
        <w:t xml:space="preserve"> </w:t>
      </w:r>
      <w:proofErr w:type="spellStart"/>
      <w:r>
        <w:rPr>
          <w:color w:val="000000" w:themeColor="text1"/>
          <w:szCs w:val="24"/>
        </w:rPr>
        <w:t>prevederil</w:t>
      </w:r>
      <w:proofErr w:type="spellEnd"/>
      <w:r>
        <w:rPr>
          <w:color w:val="000000" w:themeColor="text1"/>
          <w:szCs w:val="24"/>
          <w:lang w:val="ro-RO"/>
        </w:rPr>
        <w:t>or</w:t>
      </w:r>
      <w:r>
        <w:rPr>
          <w:color w:val="000000" w:themeColor="text1"/>
          <w:szCs w:val="24"/>
        </w:rPr>
        <w:t xml:space="preserve"> art. 4 </w:t>
      </w:r>
      <w:proofErr w:type="spellStart"/>
      <w:r>
        <w:rPr>
          <w:color w:val="000000" w:themeColor="text1"/>
          <w:szCs w:val="24"/>
        </w:rPr>
        <w:t>alin</w:t>
      </w:r>
      <w:proofErr w:type="spellEnd"/>
      <w:r>
        <w:rPr>
          <w:color w:val="000000" w:themeColor="text1"/>
          <w:szCs w:val="24"/>
        </w:rPr>
        <w:t xml:space="preserve">. (1) </w:t>
      </w:r>
      <w:proofErr w:type="gramStart"/>
      <w:r>
        <w:rPr>
          <w:color w:val="000000" w:themeColor="text1"/>
          <w:szCs w:val="24"/>
        </w:rPr>
        <w:t>lit</w:t>
      </w:r>
      <w:proofErr w:type="gramEnd"/>
      <w:r>
        <w:rPr>
          <w:color w:val="000000" w:themeColor="text1"/>
          <w:szCs w:val="24"/>
        </w:rPr>
        <w:t xml:space="preserve">. </w:t>
      </w:r>
      <w:proofErr w:type="spellStart"/>
      <w:r>
        <w:rPr>
          <w:color w:val="000000" w:themeColor="text1"/>
          <w:szCs w:val="24"/>
        </w:rPr>
        <w:t>i</w:t>
      </w:r>
      <w:proofErr w:type="spellEnd"/>
      <w:r>
        <w:rPr>
          <w:color w:val="000000" w:themeColor="text1"/>
          <w:szCs w:val="24"/>
        </w:rPr>
        <w:t xml:space="preserve">) </w:t>
      </w:r>
      <w:proofErr w:type="gramStart"/>
      <w:r>
        <w:rPr>
          <w:color w:val="000000" w:themeColor="text1"/>
          <w:szCs w:val="24"/>
        </w:rPr>
        <w:t>din</w:t>
      </w:r>
      <w:proofErr w:type="gramEnd"/>
      <w:r>
        <w:rPr>
          <w:color w:val="000000" w:themeColor="text1"/>
          <w:szCs w:val="24"/>
        </w:rPr>
        <w:t xml:space="preserve"> </w:t>
      </w:r>
      <w:proofErr w:type="spellStart"/>
      <w:r>
        <w:rPr>
          <w:color w:val="000000" w:themeColor="text1"/>
          <w:szCs w:val="24"/>
        </w:rPr>
        <w:t>anexa</w:t>
      </w:r>
      <w:proofErr w:type="spellEnd"/>
      <w:r>
        <w:rPr>
          <w:color w:val="000000" w:themeColor="text1"/>
          <w:szCs w:val="24"/>
        </w:rPr>
        <w:t xml:space="preserve"> </w:t>
      </w:r>
      <w:proofErr w:type="spellStart"/>
      <w:r>
        <w:rPr>
          <w:color w:val="000000" w:themeColor="text1"/>
          <w:szCs w:val="24"/>
        </w:rPr>
        <w:t>nr</w:t>
      </w:r>
      <w:proofErr w:type="spellEnd"/>
      <w:r>
        <w:rPr>
          <w:color w:val="000000" w:themeColor="text1"/>
          <w:szCs w:val="24"/>
        </w:rPr>
        <w:t>. 1 "</w:t>
      </w:r>
      <w:proofErr w:type="spellStart"/>
      <w:r>
        <w:rPr>
          <w:color w:val="000000" w:themeColor="text1"/>
          <w:szCs w:val="24"/>
        </w:rPr>
        <w:t>Regulament</w:t>
      </w:r>
      <w:proofErr w:type="spellEnd"/>
      <w:r>
        <w:rPr>
          <w:color w:val="000000" w:themeColor="text1"/>
          <w:szCs w:val="24"/>
        </w:rPr>
        <w:t xml:space="preserve"> de </w:t>
      </w:r>
      <w:proofErr w:type="spellStart"/>
      <w:r>
        <w:rPr>
          <w:color w:val="000000" w:themeColor="text1"/>
          <w:szCs w:val="24"/>
        </w:rPr>
        <w:t>organizare</w:t>
      </w:r>
      <w:proofErr w:type="spellEnd"/>
      <w:r>
        <w:rPr>
          <w:color w:val="000000" w:themeColor="text1"/>
          <w:szCs w:val="24"/>
        </w:rPr>
        <w:t xml:space="preserve"> </w:t>
      </w:r>
      <w:proofErr w:type="spellStart"/>
      <w:r>
        <w:rPr>
          <w:color w:val="000000" w:themeColor="text1"/>
          <w:szCs w:val="24"/>
        </w:rPr>
        <w:t>şi</w:t>
      </w:r>
      <w:proofErr w:type="spellEnd"/>
      <w:r>
        <w:rPr>
          <w:color w:val="000000" w:themeColor="text1"/>
          <w:szCs w:val="24"/>
        </w:rPr>
        <w:t xml:space="preserve"> </w:t>
      </w:r>
      <w:proofErr w:type="spellStart"/>
      <w:r>
        <w:rPr>
          <w:color w:val="000000" w:themeColor="text1"/>
          <w:szCs w:val="24"/>
        </w:rPr>
        <w:t>funcţionare</w:t>
      </w:r>
      <w:proofErr w:type="spellEnd"/>
      <w:r>
        <w:rPr>
          <w:color w:val="000000" w:themeColor="text1"/>
          <w:szCs w:val="24"/>
        </w:rPr>
        <w:t xml:space="preserve"> </w:t>
      </w:r>
      <w:proofErr w:type="gramStart"/>
      <w:r>
        <w:rPr>
          <w:color w:val="000000" w:themeColor="text1"/>
          <w:szCs w:val="24"/>
        </w:rPr>
        <w:t>a</w:t>
      </w:r>
      <w:proofErr w:type="gramEnd"/>
      <w:r>
        <w:rPr>
          <w:color w:val="000000" w:themeColor="text1"/>
          <w:szCs w:val="24"/>
        </w:rPr>
        <w:t xml:space="preserve"> </w:t>
      </w:r>
      <w:proofErr w:type="spellStart"/>
      <w:r>
        <w:rPr>
          <w:color w:val="000000" w:themeColor="text1"/>
          <w:szCs w:val="24"/>
        </w:rPr>
        <w:t>Autorităţii</w:t>
      </w:r>
      <w:proofErr w:type="spellEnd"/>
      <w:r>
        <w:rPr>
          <w:color w:val="000000" w:themeColor="text1"/>
          <w:szCs w:val="24"/>
        </w:rPr>
        <w:t xml:space="preserve"> </w:t>
      </w:r>
      <w:proofErr w:type="spellStart"/>
      <w:r>
        <w:rPr>
          <w:color w:val="000000" w:themeColor="text1"/>
          <w:szCs w:val="24"/>
        </w:rPr>
        <w:t>Feroviare</w:t>
      </w:r>
      <w:proofErr w:type="spellEnd"/>
      <w:r>
        <w:rPr>
          <w:color w:val="000000" w:themeColor="text1"/>
          <w:szCs w:val="24"/>
        </w:rPr>
        <w:t xml:space="preserve"> </w:t>
      </w:r>
      <w:proofErr w:type="spellStart"/>
      <w:r>
        <w:rPr>
          <w:color w:val="000000" w:themeColor="text1"/>
          <w:szCs w:val="24"/>
        </w:rPr>
        <w:t>Române</w:t>
      </w:r>
      <w:proofErr w:type="spellEnd"/>
      <w:r>
        <w:rPr>
          <w:color w:val="000000" w:themeColor="text1"/>
          <w:szCs w:val="24"/>
        </w:rPr>
        <w:t xml:space="preserve"> - AFER" la </w:t>
      </w:r>
      <w:proofErr w:type="spellStart"/>
      <w:r>
        <w:rPr>
          <w:color w:val="000000" w:themeColor="text1"/>
          <w:szCs w:val="24"/>
        </w:rPr>
        <w:t>Hotărârea</w:t>
      </w:r>
      <w:proofErr w:type="spellEnd"/>
      <w:r>
        <w:rPr>
          <w:color w:val="000000" w:themeColor="text1"/>
          <w:szCs w:val="24"/>
        </w:rPr>
        <w:t xml:space="preserve"> </w:t>
      </w:r>
      <w:proofErr w:type="spellStart"/>
      <w:r>
        <w:rPr>
          <w:color w:val="000000" w:themeColor="text1"/>
          <w:szCs w:val="24"/>
        </w:rPr>
        <w:t>Guvernului</w:t>
      </w:r>
      <w:proofErr w:type="spellEnd"/>
      <w:r>
        <w:rPr>
          <w:color w:val="000000" w:themeColor="text1"/>
          <w:szCs w:val="24"/>
        </w:rPr>
        <w:t xml:space="preserve"> </w:t>
      </w:r>
      <w:proofErr w:type="spellStart"/>
      <w:r>
        <w:rPr>
          <w:color w:val="000000" w:themeColor="text1"/>
          <w:szCs w:val="24"/>
        </w:rPr>
        <w:t>nr</w:t>
      </w:r>
      <w:proofErr w:type="spellEnd"/>
      <w:r>
        <w:rPr>
          <w:color w:val="000000" w:themeColor="text1"/>
          <w:szCs w:val="24"/>
        </w:rPr>
        <w:t xml:space="preserve">. 626/1998 </w:t>
      </w:r>
      <w:proofErr w:type="spellStart"/>
      <w:r>
        <w:rPr>
          <w:color w:val="000000" w:themeColor="text1"/>
          <w:szCs w:val="24"/>
        </w:rPr>
        <w:t>privind</w:t>
      </w:r>
      <w:proofErr w:type="spellEnd"/>
      <w:r>
        <w:rPr>
          <w:color w:val="000000" w:themeColor="text1"/>
          <w:szCs w:val="24"/>
        </w:rPr>
        <w:t xml:space="preserve"> </w:t>
      </w:r>
      <w:proofErr w:type="spellStart"/>
      <w:r>
        <w:rPr>
          <w:color w:val="000000" w:themeColor="text1"/>
          <w:szCs w:val="24"/>
        </w:rPr>
        <w:t>organizarea</w:t>
      </w:r>
      <w:proofErr w:type="spellEnd"/>
      <w:r>
        <w:rPr>
          <w:color w:val="000000" w:themeColor="text1"/>
          <w:szCs w:val="24"/>
        </w:rPr>
        <w:t xml:space="preserve"> </w:t>
      </w:r>
      <w:proofErr w:type="spellStart"/>
      <w:r>
        <w:rPr>
          <w:color w:val="000000" w:themeColor="text1"/>
          <w:szCs w:val="24"/>
        </w:rPr>
        <w:t>şi</w:t>
      </w:r>
      <w:proofErr w:type="spellEnd"/>
      <w:r>
        <w:rPr>
          <w:color w:val="000000" w:themeColor="text1"/>
          <w:szCs w:val="24"/>
        </w:rPr>
        <w:t xml:space="preserve"> </w:t>
      </w:r>
      <w:proofErr w:type="spellStart"/>
      <w:r>
        <w:rPr>
          <w:color w:val="000000" w:themeColor="text1"/>
          <w:szCs w:val="24"/>
        </w:rPr>
        <w:t>funcţionarea</w:t>
      </w:r>
      <w:proofErr w:type="spellEnd"/>
      <w:r>
        <w:rPr>
          <w:color w:val="000000" w:themeColor="text1"/>
          <w:szCs w:val="24"/>
        </w:rPr>
        <w:t xml:space="preserve"> </w:t>
      </w:r>
      <w:proofErr w:type="spellStart"/>
      <w:r>
        <w:rPr>
          <w:color w:val="000000" w:themeColor="text1"/>
          <w:szCs w:val="24"/>
        </w:rPr>
        <w:t>Autorităţii</w:t>
      </w:r>
      <w:proofErr w:type="spellEnd"/>
      <w:r>
        <w:rPr>
          <w:color w:val="000000" w:themeColor="text1"/>
          <w:szCs w:val="24"/>
        </w:rPr>
        <w:t xml:space="preserve"> </w:t>
      </w:r>
      <w:proofErr w:type="spellStart"/>
      <w:r>
        <w:rPr>
          <w:color w:val="000000" w:themeColor="text1"/>
          <w:szCs w:val="24"/>
        </w:rPr>
        <w:t>Feroviare</w:t>
      </w:r>
      <w:proofErr w:type="spellEnd"/>
      <w:r>
        <w:rPr>
          <w:color w:val="000000" w:themeColor="text1"/>
          <w:szCs w:val="24"/>
        </w:rPr>
        <w:t xml:space="preserve"> </w:t>
      </w:r>
      <w:proofErr w:type="spellStart"/>
      <w:r>
        <w:rPr>
          <w:color w:val="000000" w:themeColor="text1"/>
          <w:szCs w:val="24"/>
        </w:rPr>
        <w:t>Române</w:t>
      </w:r>
      <w:proofErr w:type="spellEnd"/>
      <w:r>
        <w:rPr>
          <w:color w:val="000000" w:themeColor="text1"/>
          <w:szCs w:val="24"/>
        </w:rPr>
        <w:t xml:space="preserve"> - AFER, cu </w:t>
      </w:r>
      <w:proofErr w:type="spellStart"/>
      <w:r>
        <w:rPr>
          <w:color w:val="000000" w:themeColor="text1"/>
          <w:szCs w:val="24"/>
        </w:rPr>
        <w:t>modificările</w:t>
      </w:r>
      <w:proofErr w:type="spellEnd"/>
      <w:r>
        <w:rPr>
          <w:color w:val="000000" w:themeColor="text1"/>
          <w:szCs w:val="24"/>
        </w:rPr>
        <w:t xml:space="preserve"> </w:t>
      </w:r>
      <w:proofErr w:type="spellStart"/>
      <w:r>
        <w:rPr>
          <w:color w:val="000000" w:themeColor="text1"/>
          <w:szCs w:val="24"/>
        </w:rPr>
        <w:t>şi</w:t>
      </w:r>
      <w:proofErr w:type="spellEnd"/>
      <w:r>
        <w:rPr>
          <w:color w:val="000000" w:themeColor="text1"/>
          <w:szCs w:val="24"/>
        </w:rPr>
        <w:t xml:space="preserve"> </w:t>
      </w:r>
      <w:proofErr w:type="spellStart"/>
      <w:r>
        <w:rPr>
          <w:color w:val="000000" w:themeColor="text1"/>
          <w:szCs w:val="24"/>
        </w:rPr>
        <w:t>completările</w:t>
      </w:r>
      <w:proofErr w:type="spellEnd"/>
      <w:r>
        <w:rPr>
          <w:color w:val="000000" w:themeColor="text1"/>
          <w:szCs w:val="24"/>
        </w:rPr>
        <w:t xml:space="preserve"> </w:t>
      </w:r>
      <w:proofErr w:type="spellStart"/>
      <w:r>
        <w:rPr>
          <w:color w:val="000000" w:themeColor="text1"/>
          <w:szCs w:val="24"/>
        </w:rPr>
        <w:t>ulterioare</w:t>
      </w:r>
      <w:proofErr w:type="spellEnd"/>
      <w:r>
        <w:rPr>
          <w:color w:val="000000" w:themeColor="text1"/>
          <w:szCs w:val="24"/>
          <w:lang w:val="ro-RO"/>
        </w:rPr>
        <w:t xml:space="preserve"> </w:t>
      </w:r>
      <w:proofErr w:type="spellStart"/>
      <w:r>
        <w:rPr>
          <w:color w:val="000000" w:themeColor="text1"/>
          <w:szCs w:val="24"/>
          <w:lang w:val="ro-RO"/>
        </w:rPr>
        <w:t>şi</w:t>
      </w:r>
      <w:proofErr w:type="spellEnd"/>
      <w:r>
        <w:rPr>
          <w:color w:val="000000" w:themeColor="text1"/>
          <w:szCs w:val="24"/>
          <w:lang w:val="ro-RO"/>
        </w:rPr>
        <w:t xml:space="preserve"> </w:t>
      </w:r>
      <w:r>
        <w:rPr>
          <w:color w:val="000000" w:themeColor="text1"/>
          <w:szCs w:val="24"/>
        </w:rPr>
        <w:t xml:space="preserve">art. 4 </w:t>
      </w:r>
      <w:proofErr w:type="spellStart"/>
      <w:r>
        <w:rPr>
          <w:color w:val="000000" w:themeColor="text1"/>
          <w:szCs w:val="24"/>
        </w:rPr>
        <w:t>alin</w:t>
      </w:r>
      <w:proofErr w:type="spellEnd"/>
      <w:r>
        <w:rPr>
          <w:color w:val="000000" w:themeColor="text1"/>
          <w:szCs w:val="24"/>
        </w:rPr>
        <w:t>. (1) pct.</w:t>
      </w:r>
      <w:r>
        <w:rPr>
          <w:color w:val="000000" w:themeColor="text1"/>
          <w:szCs w:val="24"/>
        </w:rPr>
        <w:t xml:space="preserve"> 1 </w:t>
      </w:r>
      <w:proofErr w:type="spellStart"/>
      <w:r>
        <w:rPr>
          <w:color w:val="000000" w:themeColor="text1"/>
          <w:szCs w:val="24"/>
        </w:rPr>
        <w:t>şi</w:t>
      </w:r>
      <w:proofErr w:type="spellEnd"/>
      <w:r>
        <w:rPr>
          <w:color w:val="000000" w:themeColor="text1"/>
          <w:szCs w:val="24"/>
        </w:rPr>
        <w:t xml:space="preserve"> 12 </w:t>
      </w:r>
      <w:proofErr w:type="spellStart"/>
      <w:r>
        <w:rPr>
          <w:color w:val="000000" w:themeColor="text1"/>
          <w:szCs w:val="24"/>
        </w:rPr>
        <w:t>şi</w:t>
      </w:r>
      <w:proofErr w:type="spellEnd"/>
      <w:r>
        <w:rPr>
          <w:color w:val="000000" w:themeColor="text1"/>
          <w:szCs w:val="24"/>
        </w:rPr>
        <w:t xml:space="preserve"> art. 5 </w:t>
      </w:r>
      <w:proofErr w:type="spellStart"/>
      <w:r>
        <w:rPr>
          <w:color w:val="000000" w:themeColor="text1"/>
          <w:szCs w:val="24"/>
        </w:rPr>
        <w:t>alin</w:t>
      </w:r>
      <w:proofErr w:type="spellEnd"/>
      <w:r>
        <w:rPr>
          <w:color w:val="000000" w:themeColor="text1"/>
          <w:szCs w:val="24"/>
        </w:rPr>
        <w:t xml:space="preserve">. (4) </w:t>
      </w:r>
      <w:proofErr w:type="gramStart"/>
      <w:r>
        <w:rPr>
          <w:color w:val="000000" w:themeColor="text1"/>
          <w:szCs w:val="24"/>
        </w:rPr>
        <w:t>din</w:t>
      </w:r>
      <w:proofErr w:type="gramEnd"/>
      <w:r>
        <w:rPr>
          <w:color w:val="000000" w:themeColor="text1"/>
          <w:szCs w:val="24"/>
        </w:rPr>
        <w:t xml:space="preserve"> </w:t>
      </w:r>
      <w:proofErr w:type="spellStart"/>
      <w:r>
        <w:rPr>
          <w:color w:val="000000" w:themeColor="text1"/>
          <w:szCs w:val="24"/>
        </w:rPr>
        <w:t>Hotărârea</w:t>
      </w:r>
      <w:proofErr w:type="spellEnd"/>
      <w:r>
        <w:rPr>
          <w:color w:val="000000" w:themeColor="text1"/>
          <w:szCs w:val="24"/>
        </w:rPr>
        <w:t xml:space="preserve"> </w:t>
      </w:r>
      <w:proofErr w:type="spellStart"/>
      <w:r>
        <w:rPr>
          <w:color w:val="000000" w:themeColor="text1"/>
          <w:szCs w:val="24"/>
        </w:rPr>
        <w:t>Guvernului</w:t>
      </w:r>
      <w:proofErr w:type="spellEnd"/>
      <w:r>
        <w:rPr>
          <w:color w:val="000000" w:themeColor="text1"/>
          <w:szCs w:val="24"/>
        </w:rPr>
        <w:t xml:space="preserve"> </w:t>
      </w:r>
      <w:proofErr w:type="spellStart"/>
      <w:r>
        <w:rPr>
          <w:color w:val="000000" w:themeColor="text1"/>
          <w:szCs w:val="24"/>
        </w:rPr>
        <w:t>nr</w:t>
      </w:r>
      <w:proofErr w:type="spellEnd"/>
      <w:r>
        <w:rPr>
          <w:color w:val="000000" w:themeColor="text1"/>
          <w:szCs w:val="24"/>
        </w:rPr>
        <w:t xml:space="preserve">. 21/2015 </w:t>
      </w:r>
      <w:proofErr w:type="spellStart"/>
      <w:r>
        <w:rPr>
          <w:color w:val="000000" w:themeColor="text1"/>
          <w:szCs w:val="24"/>
        </w:rPr>
        <w:t>privind</w:t>
      </w:r>
      <w:proofErr w:type="spellEnd"/>
      <w:r>
        <w:rPr>
          <w:color w:val="000000" w:themeColor="text1"/>
          <w:szCs w:val="24"/>
        </w:rPr>
        <w:t xml:space="preserve"> </w:t>
      </w:r>
      <w:proofErr w:type="spellStart"/>
      <w:r>
        <w:rPr>
          <w:color w:val="000000" w:themeColor="text1"/>
          <w:szCs w:val="24"/>
        </w:rPr>
        <w:t>organizarea</w:t>
      </w:r>
      <w:proofErr w:type="spellEnd"/>
      <w:r>
        <w:rPr>
          <w:color w:val="000000" w:themeColor="text1"/>
          <w:szCs w:val="24"/>
        </w:rPr>
        <w:t xml:space="preserve"> </w:t>
      </w:r>
      <w:proofErr w:type="spellStart"/>
      <w:r>
        <w:rPr>
          <w:color w:val="000000" w:themeColor="text1"/>
          <w:szCs w:val="24"/>
        </w:rPr>
        <w:t>şi</w:t>
      </w:r>
      <w:proofErr w:type="spellEnd"/>
      <w:r>
        <w:rPr>
          <w:color w:val="000000" w:themeColor="text1"/>
          <w:szCs w:val="24"/>
        </w:rPr>
        <w:t xml:space="preserve"> </w:t>
      </w:r>
      <w:proofErr w:type="spellStart"/>
      <w:r>
        <w:rPr>
          <w:color w:val="000000" w:themeColor="text1"/>
          <w:szCs w:val="24"/>
        </w:rPr>
        <w:t>funcţionarea</w:t>
      </w:r>
      <w:proofErr w:type="spellEnd"/>
      <w:r>
        <w:rPr>
          <w:color w:val="000000" w:themeColor="text1"/>
          <w:szCs w:val="24"/>
        </w:rPr>
        <w:t xml:space="preserve"> </w:t>
      </w:r>
      <w:proofErr w:type="spellStart"/>
      <w:r>
        <w:rPr>
          <w:color w:val="000000" w:themeColor="text1"/>
          <w:szCs w:val="24"/>
        </w:rPr>
        <w:t>Ministerului</w:t>
      </w:r>
      <w:proofErr w:type="spellEnd"/>
      <w:r>
        <w:rPr>
          <w:color w:val="000000" w:themeColor="text1"/>
          <w:szCs w:val="24"/>
        </w:rPr>
        <w:t xml:space="preserve"> </w:t>
      </w:r>
      <w:proofErr w:type="spellStart"/>
      <w:r>
        <w:rPr>
          <w:color w:val="000000" w:themeColor="text1"/>
          <w:szCs w:val="24"/>
        </w:rPr>
        <w:t>Transporturilor</w:t>
      </w:r>
      <w:proofErr w:type="spellEnd"/>
      <w:r>
        <w:rPr>
          <w:color w:val="000000" w:themeColor="text1"/>
          <w:szCs w:val="24"/>
        </w:rPr>
        <w:t xml:space="preserve">, cu </w:t>
      </w:r>
      <w:proofErr w:type="spellStart"/>
      <w:r>
        <w:rPr>
          <w:color w:val="000000" w:themeColor="text1"/>
          <w:szCs w:val="24"/>
        </w:rPr>
        <w:t>modificările</w:t>
      </w:r>
      <w:proofErr w:type="spellEnd"/>
      <w:r>
        <w:rPr>
          <w:color w:val="000000" w:themeColor="text1"/>
          <w:szCs w:val="24"/>
        </w:rPr>
        <w:t xml:space="preserve"> </w:t>
      </w:r>
      <w:proofErr w:type="spellStart"/>
      <w:r>
        <w:rPr>
          <w:color w:val="000000" w:themeColor="text1"/>
          <w:szCs w:val="24"/>
        </w:rPr>
        <w:t>şi</w:t>
      </w:r>
      <w:proofErr w:type="spellEnd"/>
      <w:r>
        <w:rPr>
          <w:color w:val="000000" w:themeColor="text1"/>
          <w:szCs w:val="24"/>
        </w:rPr>
        <w:t xml:space="preserve"> </w:t>
      </w:r>
      <w:proofErr w:type="spellStart"/>
      <w:r>
        <w:rPr>
          <w:color w:val="000000" w:themeColor="text1"/>
          <w:szCs w:val="24"/>
        </w:rPr>
        <w:t>completările</w:t>
      </w:r>
      <w:proofErr w:type="spellEnd"/>
      <w:r>
        <w:rPr>
          <w:color w:val="000000" w:themeColor="text1"/>
          <w:szCs w:val="24"/>
        </w:rPr>
        <w:t xml:space="preserve"> </w:t>
      </w:r>
      <w:proofErr w:type="spellStart"/>
      <w:r>
        <w:rPr>
          <w:color w:val="000000" w:themeColor="text1"/>
          <w:szCs w:val="24"/>
        </w:rPr>
        <w:t>ulterioare</w:t>
      </w:r>
      <w:proofErr w:type="spellEnd"/>
      <w:r>
        <w:rPr>
          <w:color w:val="000000" w:themeColor="text1"/>
          <w:szCs w:val="24"/>
        </w:rPr>
        <w:t xml:space="preserve">, </w:t>
      </w:r>
    </w:p>
    <w:p w:rsidR="00EB1CC6" w:rsidRDefault="00EB1CC6" w:rsidP="00EB1CC6">
      <w:pPr>
        <w:spacing w:after="0"/>
        <w:ind w:firstLine="720"/>
        <w:jc w:val="center"/>
        <w:rPr>
          <w:b/>
          <w:bCs/>
          <w:color w:val="000000" w:themeColor="text1"/>
          <w:szCs w:val="24"/>
          <w:lang w:val="ro-RO"/>
        </w:rPr>
      </w:pPr>
    </w:p>
    <w:p w:rsidR="00BA0F71" w:rsidRDefault="00EB1CC6" w:rsidP="00EB1CC6">
      <w:pPr>
        <w:spacing w:after="0"/>
        <w:ind w:firstLine="720"/>
        <w:jc w:val="center"/>
        <w:rPr>
          <w:b/>
          <w:bCs/>
          <w:color w:val="000000" w:themeColor="text1"/>
          <w:szCs w:val="24"/>
          <w:lang w:val="ro-RO"/>
        </w:rPr>
      </w:pPr>
      <w:r>
        <w:rPr>
          <w:b/>
          <w:bCs/>
          <w:color w:val="000000" w:themeColor="text1"/>
          <w:szCs w:val="24"/>
          <w:lang w:val="ro-RO"/>
        </w:rPr>
        <w:t xml:space="preserve">MINISTRUL TRANSPORTURILOR </w:t>
      </w:r>
    </w:p>
    <w:p w:rsidR="00BA0F71" w:rsidRDefault="00BA0F71" w:rsidP="00EB1CC6">
      <w:pPr>
        <w:spacing w:after="0"/>
        <w:ind w:firstLine="720"/>
        <w:jc w:val="center"/>
        <w:rPr>
          <w:b/>
          <w:bCs/>
          <w:color w:val="000000" w:themeColor="text1"/>
          <w:szCs w:val="24"/>
          <w:lang w:val="ro-RO"/>
        </w:rPr>
      </w:pPr>
    </w:p>
    <w:p w:rsidR="00BA0F71" w:rsidRDefault="00EB1CC6" w:rsidP="00EB1CC6">
      <w:pPr>
        <w:spacing w:after="0"/>
        <w:ind w:firstLine="720"/>
        <w:jc w:val="center"/>
        <w:rPr>
          <w:color w:val="000000" w:themeColor="text1"/>
          <w:szCs w:val="24"/>
          <w:lang w:val="ro-RO"/>
        </w:rPr>
      </w:pPr>
      <w:r>
        <w:rPr>
          <w:color w:val="000000" w:themeColor="text1"/>
          <w:szCs w:val="24"/>
          <w:lang w:val="ro-RO"/>
        </w:rPr>
        <w:t>emite următorul</w:t>
      </w:r>
    </w:p>
    <w:p w:rsidR="00BA0F71" w:rsidRDefault="00BA0F71" w:rsidP="00EB1CC6">
      <w:pPr>
        <w:spacing w:after="0"/>
        <w:ind w:firstLine="720"/>
        <w:jc w:val="center"/>
        <w:rPr>
          <w:color w:val="000000" w:themeColor="text1"/>
          <w:szCs w:val="24"/>
          <w:lang w:val="ro-RO"/>
        </w:rPr>
      </w:pPr>
    </w:p>
    <w:p w:rsidR="00BA0F71" w:rsidRDefault="00EB1CC6" w:rsidP="00EB1CC6">
      <w:pPr>
        <w:spacing w:after="0"/>
        <w:ind w:firstLine="720"/>
        <w:jc w:val="center"/>
        <w:rPr>
          <w:b/>
          <w:bCs/>
          <w:color w:val="000000" w:themeColor="text1"/>
          <w:szCs w:val="24"/>
          <w:lang w:val="ro-RO"/>
        </w:rPr>
      </w:pPr>
      <w:r>
        <w:rPr>
          <w:b/>
          <w:bCs/>
          <w:color w:val="000000" w:themeColor="text1"/>
          <w:szCs w:val="24"/>
          <w:lang w:val="ro-RO"/>
        </w:rPr>
        <w:t xml:space="preserve">ORDIN </w:t>
      </w:r>
    </w:p>
    <w:p w:rsidR="00BA0F71" w:rsidRDefault="00BA0F71" w:rsidP="00EB1CC6">
      <w:pPr>
        <w:spacing w:after="0"/>
        <w:ind w:firstLine="720"/>
        <w:jc w:val="center"/>
        <w:rPr>
          <w:b/>
          <w:bCs/>
          <w:color w:val="000000" w:themeColor="text1"/>
          <w:szCs w:val="24"/>
          <w:lang w:val="ro-RO"/>
        </w:rPr>
      </w:pPr>
    </w:p>
    <w:p w:rsidR="00BA0F71" w:rsidRDefault="00EB1CC6" w:rsidP="00EB1CC6">
      <w:pPr>
        <w:spacing w:after="0"/>
        <w:ind w:firstLine="720"/>
        <w:jc w:val="both"/>
        <w:rPr>
          <w:color w:val="000000" w:themeColor="text1"/>
          <w:szCs w:val="24"/>
          <w:lang w:val="ro-RO"/>
        </w:rPr>
      </w:pPr>
      <w:r>
        <w:rPr>
          <w:color w:val="000000" w:themeColor="text1"/>
          <w:szCs w:val="24"/>
        </w:rPr>
        <w:t xml:space="preserve"> Art.1. - Se </w:t>
      </w:r>
      <w:proofErr w:type="spellStart"/>
      <w:r>
        <w:rPr>
          <w:color w:val="000000" w:themeColor="text1"/>
          <w:szCs w:val="24"/>
        </w:rPr>
        <w:t>aprobă</w:t>
      </w:r>
      <w:proofErr w:type="spellEnd"/>
      <w:r>
        <w:rPr>
          <w:color w:val="000000" w:themeColor="text1"/>
          <w:szCs w:val="24"/>
        </w:rPr>
        <w:t xml:space="preserve"> </w:t>
      </w:r>
      <w:proofErr w:type="spellStart"/>
      <w:r>
        <w:rPr>
          <w:color w:val="000000" w:themeColor="text1"/>
          <w:szCs w:val="24"/>
        </w:rPr>
        <w:t>normativul</w:t>
      </w:r>
      <w:proofErr w:type="spellEnd"/>
      <w:r>
        <w:rPr>
          <w:color w:val="000000" w:themeColor="text1"/>
          <w:szCs w:val="24"/>
        </w:rPr>
        <w:t xml:space="preserve"> </w:t>
      </w:r>
      <w:proofErr w:type="spellStart"/>
      <w:r>
        <w:rPr>
          <w:color w:val="000000" w:themeColor="text1"/>
          <w:szCs w:val="24"/>
        </w:rPr>
        <w:t>feroviar</w:t>
      </w:r>
      <w:proofErr w:type="spellEnd"/>
      <w:r>
        <w:rPr>
          <w:color w:val="000000" w:themeColor="text1"/>
          <w:szCs w:val="24"/>
        </w:rPr>
        <w:t xml:space="preserve"> </w:t>
      </w:r>
      <w:r>
        <w:rPr>
          <w:bCs/>
          <w:color w:val="000000" w:themeColor="text1"/>
          <w:szCs w:val="24"/>
        </w:rPr>
        <w:t>„</w:t>
      </w:r>
      <w:r>
        <w:rPr>
          <w:color w:val="000000" w:themeColor="text1"/>
          <w:szCs w:val="24"/>
          <w:lang w:val="ro-RO"/>
        </w:rPr>
        <w:t xml:space="preserve">Vehicule de cale ferată. Drezine pantograf </w:t>
      </w:r>
      <w:proofErr w:type="spellStart"/>
      <w:r>
        <w:rPr>
          <w:color w:val="000000" w:themeColor="text1"/>
          <w:szCs w:val="24"/>
          <w:lang w:val="ro-RO"/>
        </w:rPr>
        <w:t>şi</w:t>
      </w:r>
      <w:proofErr w:type="spellEnd"/>
      <w:r>
        <w:rPr>
          <w:color w:val="000000" w:themeColor="text1"/>
          <w:szCs w:val="24"/>
          <w:lang w:val="ro-RO"/>
        </w:rPr>
        <w:t xml:space="preserve"> drezine macara. Tipuri de revizii </w:t>
      </w:r>
      <w:proofErr w:type="spellStart"/>
      <w:r>
        <w:rPr>
          <w:color w:val="000000" w:themeColor="text1"/>
          <w:szCs w:val="24"/>
          <w:lang w:val="ro-RO"/>
        </w:rPr>
        <w:t>şi</w:t>
      </w:r>
      <w:proofErr w:type="spellEnd"/>
      <w:r>
        <w:rPr>
          <w:color w:val="000000" w:themeColor="text1"/>
          <w:szCs w:val="24"/>
          <w:lang w:val="ro-RO"/>
        </w:rPr>
        <w:t xml:space="preserve"> </w:t>
      </w:r>
      <w:proofErr w:type="spellStart"/>
      <w:r>
        <w:rPr>
          <w:color w:val="000000" w:themeColor="text1"/>
          <w:szCs w:val="24"/>
          <w:lang w:val="ro-RO"/>
        </w:rPr>
        <w:t>reparaţii</w:t>
      </w:r>
      <w:proofErr w:type="spellEnd"/>
      <w:r>
        <w:rPr>
          <w:color w:val="000000" w:themeColor="text1"/>
          <w:szCs w:val="24"/>
          <w:lang w:val="ro-RO"/>
        </w:rPr>
        <w:t xml:space="preserve"> planificate. Normele de timp pentru efectuarea reviziilor </w:t>
      </w:r>
      <w:proofErr w:type="spellStart"/>
      <w:r>
        <w:rPr>
          <w:color w:val="000000" w:themeColor="text1"/>
          <w:szCs w:val="24"/>
          <w:lang w:val="ro-RO"/>
        </w:rPr>
        <w:t>şi</w:t>
      </w:r>
      <w:proofErr w:type="spellEnd"/>
      <w:r>
        <w:rPr>
          <w:color w:val="000000" w:themeColor="text1"/>
          <w:szCs w:val="24"/>
          <w:lang w:val="ro-RO"/>
        </w:rPr>
        <w:t xml:space="preserve"> </w:t>
      </w:r>
      <w:proofErr w:type="spellStart"/>
      <w:r>
        <w:rPr>
          <w:color w:val="000000" w:themeColor="text1"/>
          <w:szCs w:val="24"/>
          <w:lang w:val="ro-RO"/>
        </w:rPr>
        <w:t>reparaţiilor</w:t>
      </w:r>
      <w:proofErr w:type="spellEnd"/>
      <w:r>
        <w:rPr>
          <w:color w:val="000000" w:themeColor="text1"/>
          <w:szCs w:val="24"/>
          <w:lang w:val="ro-RO"/>
        </w:rPr>
        <w:t xml:space="preserve"> planificate. Lucrări minime executate în cadrul </w:t>
      </w:r>
      <w:r>
        <w:rPr>
          <w:color w:val="000000" w:themeColor="text1"/>
          <w:szCs w:val="24"/>
          <w:lang w:val="ro-RO"/>
        </w:rPr>
        <w:t xml:space="preserve">reviziilor </w:t>
      </w:r>
      <w:proofErr w:type="spellStart"/>
      <w:r>
        <w:rPr>
          <w:color w:val="000000" w:themeColor="text1"/>
          <w:szCs w:val="24"/>
          <w:lang w:val="ro-RO"/>
        </w:rPr>
        <w:t>şi</w:t>
      </w:r>
      <w:proofErr w:type="spellEnd"/>
      <w:r>
        <w:rPr>
          <w:color w:val="000000" w:themeColor="text1"/>
          <w:szCs w:val="24"/>
          <w:lang w:val="ro-RO"/>
        </w:rPr>
        <w:t xml:space="preserve"> </w:t>
      </w:r>
      <w:proofErr w:type="spellStart"/>
      <w:r>
        <w:rPr>
          <w:color w:val="000000" w:themeColor="text1"/>
          <w:szCs w:val="24"/>
          <w:lang w:val="ro-RO"/>
        </w:rPr>
        <w:t>reparaţiilor</w:t>
      </w:r>
      <w:proofErr w:type="spellEnd"/>
      <w:r>
        <w:rPr>
          <w:color w:val="000000" w:themeColor="text1"/>
          <w:szCs w:val="24"/>
          <w:lang w:val="ro-RO"/>
        </w:rPr>
        <w:t xml:space="preserve"> planificate</w:t>
      </w:r>
      <w:r>
        <w:rPr>
          <w:color w:val="000000" w:themeColor="text1"/>
          <w:szCs w:val="24"/>
        </w:rPr>
        <w:t xml:space="preserve">”,  </w:t>
      </w:r>
      <w:proofErr w:type="spellStart"/>
      <w:r>
        <w:rPr>
          <w:color w:val="000000" w:themeColor="text1"/>
          <w:szCs w:val="24"/>
        </w:rPr>
        <w:t>prevăzut</w:t>
      </w:r>
      <w:proofErr w:type="spellEnd"/>
      <w:r>
        <w:rPr>
          <w:color w:val="000000" w:themeColor="text1"/>
          <w:szCs w:val="24"/>
        </w:rPr>
        <w:t xml:space="preserve"> </w:t>
      </w:r>
      <w:proofErr w:type="spellStart"/>
      <w:r>
        <w:rPr>
          <w:color w:val="000000" w:themeColor="text1"/>
          <w:szCs w:val="24"/>
        </w:rPr>
        <w:t>în</w:t>
      </w:r>
      <w:proofErr w:type="spellEnd"/>
      <w:r>
        <w:rPr>
          <w:color w:val="000000" w:themeColor="text1"/>
          <w:szCs w:val="24"/>
        </w:rPr>
        <w:t xml:space="preserve"> </w:t>
      </w:r>
      <w:proofErr w:type="spellStart"/>
      <w:r>
        <w:rPr>
          <w:color w:val="000000" w:themeColor="text1"/>
          <w:szCs w:val="24"/>
        </w:rPr>
        <w:t>anexa</w:t>
      </w:r>
      <w:proofErr w:type="spellEnd"/>
      <w:r>
        <w:rPr>
          <w:color w:val="000000" w:themeColor="text1"/>
          <w:szCs w:val="24"/>
        </w:rPr>
        <w:t xml:space="preserve"> care face parte </w:t>
      </w:r>
      <w:proofErr w:type="spellStart"/>
      <w:r>
        <w:rPr>
          <w:color w:val="000000" w:themeColor="text1"/>
          <w:szCs w:val="24"/>
        </w:rPr>
        <w:t>integrantă</w:t>
      </w:r>
      <w:proofErr w:type="spellEnd"/>
      <w:r>
        <w:rPr>
          <w:color w:val="000000" w:themeColor="text1"/>
          <w:szCs w:val="24"/>
        </w:rPr>
        <w:t xml:space="preserve"> din </w:t>
      </w:r>
      <w:proofErr w:type="spellStart"/>
      <w:r>
        <w:rPr>
          <w:color w:val="000000" w:themeColor="text1"/>
          <w:szCs w:val="24"/>
        </w:rPr>
        <w:t>prezentul</w:t>
      </w:r>
      <w:proofErr w:type="spellEnd"/>
      <w:r>
        <w:rPr>
          <w:color w:val="000000" w:themeColor="text1"/>
          <w:szCs w:val="24"/>
        </w:rPr>
        <w:t xml:space="preserve"> </w:t>
      </w:r>
      <w:proofErr w:type="spellStart"/>
      <w:r>
        <w:rPr>
          <w:color w:val="000000" w:themeColor="text1"/>
          <w:szCs w:val="24"/>
        </w:rPr>
        <w:t>ordin</w:t>
      </w:r>
      <w:proofErr w:type="spellEnd"/>
      <w:r>
        <w:rPr>
          <w:color w:val="000000" w:themeColor="text1"/>
          <w:szCs w:val="24"/>
        </w:rPr>
        <w:t>.</w:t>
      </w:r>
    </w:p>
    <w:p w:rsidR="00BA0F71" w:rsidRDefault="00BA0F71" w:rsidP="00EB1CC6">
      <w:pPr>
        <w:pStyle w:val="BodyTextIndent"/>
        <w:spacing w:after="0"/>
        <w:rPr>
          <w:color w:val="000000" w:themeColor="text1"/>
          <w:szCs w:val="24"/>
        </w:rPr>
      </w:pPr>
    </w:p>
    <w:p w:rsidR="00BA0F71" w:rsidRDefault="00EB1CC6" w:rsidP="00EB1CC6">
      <w:pPr>
        <w:spacing w:after="0"/>
        <w:ind w:firstLine="851"/>
        <w:jc w:val="both"/>
        <w:rPr>
          <w:color w:val="000000" w:themeColor="text1"/>
          <w:szCs w:val="24"/>
          <w:lang w:val="ro-RO"/>
        </w:rPr>
      </w:pPr>
      <w:r>
        <w:rPr>
          <w:color w:val="000000" w:themeColor="text1"/>
          <w:szCs w:val="24"/>
          <w:lang w:val="ro-RO"/>
        </w:rPr>
        <w:t xml:space="preserve">Art.2. - Prevederile normativului feroviar se aplică de către </w:t>
      </w:r>
      <w:proofErr w:type="spellStart"/>
      <w:r>
        <w:rPr>
          <w:color w:val="000000" w:themeColor="text1"/>
          <w:szCs w:val="24"/>
          <w:lang w:val="ro-RO"/>
        </w:rPr>
        <w:t>toţi</w:t>
      </w:r>
      <w:proofErr w:type="spellEnd"/>
      <w:r>
        <w:rPr>
          <w:color w:val="000000" w:themeColor="text1"/>
          <w:szCs w:val="24"/>
          <w:lang w:val="ro-RO"/>
        </w:rPr>
        <w:t xml:space="preserve"> </w:t>
      </w:r>
      <w:proofErr w:type="spellStart"/>
      <w:r>
        <w:rPr>
          <w:color w:val="000000" w:themeColor="text1"/>
          <w:szCs w:val="24"/>
          <w:lang w:val="ro-RO"/>
        </w:rPr>
        <w:t>deţinătorii</w:t>
      </w:r>
      <w:proofErr w:type="spellEnd"/>
      <w:r>
        <w:rPr>
          <w:color w:val="000000" w:themeColor="text1"/>
          <w:szCs w:val="24"/>
          <w:lang w:val="ro-RO"/>
        </w:rPr>
        <w:t xml:space="preserve"> de drezine pantograf </w:t>
      </w:r>
      <w:proofErr w:type="spellStart"/>
      <w:r>
        <w:rPr>
          <w:color w:val="000000" w:themeColor="text1"/>
          <w:szCs w:val="24"/>
          <w:lang w:val="ro-RO"/>
        </w:rPr>
        <w:t>şi</w:t>
      </w:r>
      <w:proofErr w:type="spellEnd"/>
      <w:r>
        <w:rPr>
          <w:color w:val="000000" w:themeColor="text1"/>
          <w:szCs w:val="24"/>
          <w:lang w:val="ro-RO"/>
        </w:rPr>
        <w:t xml:space="preserve"> drezine macara la planificarea </w:t>
      </w:r>
      <w:proofErr w:type="spellStart"/>
      <w:r>
        <w:rPr>
          <w:color w:val="000000" w:themeColor="text1"/>
          <w:szCs w:val="24"/>
          <w:lang w:val="ro-RO"/>
        </w:rPr>
        <w:t>şi</w:t>
      </w:r>
      <w:proofErr w:type="spellEnd"/>
      <w:r>
        <w:rPr>
          <w:color w:val="000000" w:themeColor="text1"/>
          <w:szCs w:val="24"/>
          <w:lang w:val="ro-RO"/>
        </w:rPr>
        <w:t xml:space="preserve"> efectuarea reviziilor </w:t>
      </w:r>
      <w:proofErr w:type="spellStart"/>
      <w:r>
        <w:rPr>
          <w:color w:val="000000" w:themeColor="text1"/>
          <w:szCs w:val="24"/>
          <w:lang w:val="ro-RO"/>
        </w:rPr>
        <w:t>şi</w:t>
      </w:r>
      <w:proofErr w:type="spellEnd"/>
      <w:r>
        <w:rPr>
          <w:color w:val="000000" w:themeColor="text1"/>
          <w:szCs w:val="24"/>
          <w:lang w:val="ro-RO"/>
        </w:rPr>
        <w:t xml:space="preserve"> </w:t>
      </w:r>
      <w:proofErr w:type="spellStart"/>
      <w:r>
        <w:rPr>
          <w:color w:val="000000" w:themeColor="text1"/>
          <w:szCs w:val="24"/>
          <w:lang w:val="ro-RO"/>
        </w:rPr>
        <w:t>reparaţiilor</w:t>
      </w:r>
      <w:proofErr w:type="spellEnd"/>
      <w:r>
        <w:rPr>
          <w:color w:val="000000" w:themeColor="text1"/>
          <w:szCs w:val="24"/>
          <w:lang w:val="ro-RO"/>
        </w:rPr>
        <w:t xml:space="preserve"> planificate ale drezinelor pantograf </w:t>
      </w:r>
      <w:proofErr w:type="spellStart"/>
      <w:r>
        <w:rPr>
          <w:color w:val="000000" w:themeColor="text1"/>
          <w:szCs w:val="24"/>
          <w:lang w:val="ro-RO"/>
        </w:rPr>
        <w:t>şi</w:t>
      </w:r>
      <w:proofErr w:type="spellEnd"/>
      <w:r>
        <w:rPr>
          <w:color w:val="000000" w:themeColor="text1"/>
          <w:szCs w:val="24"/>
          <w:lang w:val="ro-RO"/>
        </w:rPr>
        <w:t xml:space="preserve"> macara, precum </w:t>
      </w:r>
      <w:proofErr w:type="spellStart"/>
      <w:r>
        <w:rPr>
          <w:color w:val="000000" w:themeColor="text1"/>
          <w:szCs w:val="24"/>
          <w:lang w:val="ro-RO"/>
        </w:rPr>
        <w:t>şi</w:t>
      </w:r>
      <w:proofErr w:type="spellEnd"/>
      <w:r>
        <w:rPr>
          <w:color w:val="000000" w:themeColor="text1"/>
          <w:szCs w:val="24"/>
          <w:lang w:val="ro-RO"/>
        </w:rPr>
        <w:t xml:space="preserve"> de către Autoritatea Fe</w:t>
      </w:r>
      <w:r>
        <w:rPr>
          <w:color w:val="000000" w:themeColor="text1"/>
          <w:szCs w:val="24"/>
          <w:lang w:val="ro-RO"/>
        </w:rPr>
        <w:t xml:space="preserve">roviară Română - AFER în activitatea de avizare a </w:t>
      </w:r>
      <w:proofErr w:type="spellStart"/>
      <w:r>
        <w:rPr>
          <w:color w:val="000000" w:themeColor="text1"/>
          <w:szCs w:val="24"/>
          <w:lang w:val="ro-RO"/>
        </w:rPr>
        <w:t>documentaţiilor</w:t>
      </w:r>
      <w:proofErr w:type="spellEnd"/>
      <w:r>
        <w:rPr>
          <w:color w:val="000000" w:themeColor="text1"/>
          <w:szCs w:val="24"/>
          <w:lang w:val="ro-RO"/>
        </w:rPr>
        <w:t xml:space="preserve"> tehnice. </w:t>
      </w:r>
    </w:p>
    <w:p w:rsidR="00BA0F71" w:rsidRDefault="00EB1CC6" w:rsidP="00EB1CC6">
      <w:pPr>
        <w:spacing w:after="0"/>
        <w:ind w:firstLine="851"/>
        <w:jc w:val="both"/>
        <w:rPr>
          <w:color w:val="000000" w:themeColor="text1"/>
          <w:szCs w:val="24"/>
          <w:lang w:val="ro-RO"/>
        </w:rPr>
      </w:pPr>
      <w:r>
        <w:rPr>
          <w:color w:val="000000" w:themeColor="text1"/>
          <w:szCs w:val="24"/>
          <w:lang w:val="ro-RO"/>
        </w:rPr>
        <w:t xml:space="preserve"> </w:t>
      </w:r>
    </w:p>
    <w:p w:rsidR="00BA0F71" w:rsidRDefault="00EB1CC6" w:rsidP="00EB1CC6">
      <w:pPr>
        <w:spacing w:after="0"/>
        <w:ind w:firstLine="851"/>
        <w:jc w:val="both"/>
        <w:rPr>
          <w:color w:val="000000" w:themeColor="text1"/>
          <w:szCs w:val="24"/>
          <w:lang w:val="ro-RO"/>
        </w:rPr>
      </w:pPr>
      <w:r>
        <w:rPr>
          <w:color w:val="000000" w:themeColor="text1"/>
          <w:szCs w:val="24"/>
          <w:lang w:val="ro-RO"/>
        </w:rPr>
        <w:t xml:space="preserve">Art.3. - Prezentul ordin se publică în Monitorul Oficial al României, Partea I, </w:t>
      </w:r>
      <w:proofErr w:type="spellStart"/>
      <w:r>
        <w:rPr>
          <w:color w:val="000000" w:themeColor="text1"/>
          <w:szCs w:val="24"/>
          <w:lang w:val="ro-RO"/>
        </w:rPr>
        <w:t>şi</w:t>
      </w:r>
      <w:proofErr w:type="spellEnd"/>
      <w:r>
        <w:rPr>
          <w:color w:val="000000" w:themeColor="text1"/>
          <w:szCs w:val="24"/>
          <w:lang w:val="ro-RO"/>
        </w:rPr>
        <w:t xml:space="preserve"> intră în vigoare în termen de 30 de zile de la data publicării. </w:t>
      </w:r>
    </w:p>
    <w:p w:rsidR="00BA0F71" w:rsidRDefault="00BA0F71" w:rsidP="00EB1CC6">
      <w:pPr>
        <w:spacing w:after="0"/>
        <w:ind w:firstLine="851"/>
        <w:jc w:val="both"/>
        <w:rPr>
          <w:color w:val="000000" w:themeColor="text1"/>
          <w:szCs w:val="24"/>
          <w:lang w:val="ro-RO"/>
        </w:rPr>
      </w:pPr>
    </w:p>
    <w:p w:rsidR="00BA0F71" w:rsidRDefault="00EB1CC6" w:rsidP="00EB1CC6">
      <w:pPr>
        <w:spacing w:after="0"/>
        <w:ind w:firstLine="851"/>
        <w:jc w:val="both"/>
        <w:rPr>
          <w:color w:val="000000" w:themeColor="text1"/>
          <w:szCs w:val="24"/>
          <w:lang w:val="ro-RO"/>
        </w:rPr>
      </w:pPr>
      <w:r>
        <w:rPr>
          <w:color w:val="000000" w:themeColor="text1"/>
          <w:szCs w:val="24"/>
          <w:lang w:val="ro-RO"/>
        </w:rPr>
        <w:t>Art.4 -</w:t>
      </w:r>
      <w:r>
        <w:rPr>
          <w:color w:val="000000" w:themeColor="text1"/>
          <w:szCs w:val="24"/>
          <w:lang w:val="ro-RO"/>
        </w:rPr>
        <w:t xml:space="preserve"> La data intrării în vigoare a prezentului ordin, Ordinul ministrului transporturilor </w:t>
      </w:r>
      <w:proofErr w:type="spellStart"/>
      <w:r>
        <w:rPr>
          <w:color w:val="000000" w:themeColor="text1"/>
          <w:szCs w:val="24"/>
          <w:lang w:val="ro-RO"/>
        </w:rPr>
        <w:t>şi</w:t>
      </w:r>
      <w:proofErr w:type="spellEnd"/>
      <w:r>
        <w:rPr>
          <w:color w:val="000000" w:themeColor="text1"/>
          <w:szCs w:val="24"/>
          <w:lang w:val="ro-RO"/>
        </w:rPr>
        <w:t xml:space="preserve"> infrastructurii nr.</w:t>
      </w:r>
      <w:r>
        <w:rPr>
          <w:color w:val="000000" w:themeColor="text1"/>
          <w:szCs w:val="24"/>
          <w:lang w:val="ro-RO"/>
        </w:rPr>
        <w:t xml:space="preserve">1352/2012 </w:t>
      </w:r>
      <w:r>
        <w:rPr>
          <w:color w:val="000000" w:themeColor="text1"/>
          <w:szCs w:val="24"/>
          <w:lang w:val="ro-RO"/>
        </w:rPr>
        <w:t xml:space="preserve">privind aprobarea Normativului feroviar </w:t>
      </w:r>
      <w:r>
        <w:rPr>
          <w:bCs/>
          <w:color w:val="000000" w:themeColor="text1"/>
          <w:szCs w:val="24"/>
        </w:rPr>
        <w:t>„</w:t>
      </w:r>
      <w:r>
        <w:rPr>
          <w:color w:val="000000" w:themeColor="text1"/>
          <w:szCs w:val="24"/>
          <w:lang w:val="ro-RO"/>
        </w:rPr>
        <w:t xml:space="preserve">Vehicule de cale ferată. Drezine pantograf </w:t>
      </w:r>
      <w:proofErr w:type="spellStart"/>
      <w:r>
        <w:rPr>
          <w:color w:val="000000" w:themeColor="text1"/>
          <w:szCs w:val="24"/>
          <w:lang w:val="ro-RO"/>
        </w:rPr>
        <w:t>şi</w:t>
      </w:r>
      <w:proofErr w:type="spellEnd"/>
      <w:r>
        <w:rPr>
          <w:color w:val="000000" w:themeColor="text1"/>
          <w:szCs w:val="24"/>
          <w:lang w:val="ro-RO"/>
        </w:rPr>
        <w:t xml:space="preserve"> drezine macara. Tipuri de revizii </w:t>
      </w:r>
      <w:proofErr w:type="spellStart"/>
      <w:r>
        <w:rPr>
          <w:color w:val="000000" w:themeColor="text1"/>
          <w:szCs w:val="24"/>
          <w:lang w:val="ro-RO"/>
        </w:rPr>
        <w:t>şi</w:t>
      </w:r>
      <w:proofErr w:type="spellEnd"/>
      <w:r>
        <w:rPr>
          <w:color w:val="000000" w:themeColor="text1"/>
          <w:szCs w:val="24"/>
          <w:lang w:val="ro-RO"/>
        </w:rPr>
        <w:t xml:space="preserve"> </w:t>
      </w:r>
      <w:proofErr w:type="spellStart"/>
      <w:r>
        <w:rPr>
          <w:color w:val="000000" w:themeColor="text1"/>
          <w:szCs w:val="24"/>
          <w:lang w:val="ro-RO"/>
        </w:rPr>
        <w:t>reparaţii</w:t>
      </w:r>
      <w:proofErr w:type="spellEnd"/>
      <w:r>
        <w:rPr>
          <w:color w:val="000000" w:themeColor="text1"/>
          <w:szCs w:val="24"/>
          <w:lang w:val="ro-RO"/>
        </w:rPr>
        <w:t xml:space="preserve"> plan</w:t>
      </w:r>
      <w:r>
        <w:rPr>
          <w:color w:val="000000" w:themeColor="text1"/>
          <w:szCs w:val="24"/>
          <w:lang w:val="ro-RO"/>
        </w:rPr>
        <w:t xml:space="preserve">ificate. Normele de timp pentru efectuarea reviziilor </w:t>
      </w:r>
      <w:proofErr w:type="spellStart"/>
      <w:r>
        <w:rPr>
          <w:color w:val="000000" w:themeColor="text1"/>
          <w:szCs w:val="24"/>
          <w:lang w:val="ro-RO"/>
        </w:rPr>
        <w:t>şi</w:t>
      </w:r>
      <w:proofErr w:type="spellEnd"/>
      <w:r>
        <w:rPr>
          <w:color w:val="000000" w:themeColor="text1"/>
          <w:szCs w:val="24"/>
          <w:lang w:val="ro-RO"/>
        </w:rPr>
        <w:t xml:space="preserve"> </w:t>
      </w:r>
      <w:proofErr w:type="spellStart"/>
      <w:r>
        <w:rPr>
          <w:color w:val="000000" w:themeColor="text1"/>
          <w:szCs w:val="24"/>
          <w:lang w:val="ro-RO"/>
        </w:rPr>
        <w:t>reparaţiilor</w:t>
      </w:r>
      <w:proofErr w:type="spellEnd"/>
      <w:r>
        <w:rPr>
          <w:color w:val="000000" w:themeColor="text1"/>
          <w:szCs w:val="24"/>
          <w:lang w:val="ro-RO"/>
        </w:rPr>
        <w:t xml:space="preserve"> planificate. Lucrări minime executate în cadrul reviziilor </w:t>
      </w:r>
      <w:proofErr w:type="spellStart"/>
      <w:r>
        <w:rPr>
          <w:color w:val="000000" w:themeColor="text1"/>
          <w:szCs w:val="24"/>
          <w:lang w:val="ro-RO"/>
        </w:rPr>
        <w:t>şi</w:t>
      </w:r>
      <w:proofErr w:type="spellEnd"/>
      <w:r>
        <w:rPr>
          <w:color w:val="000000" w:themeColor="text1"/>
          <w:szCs w:val="24"/>
          <w:lang w:val="ro-RO"/>
        </w:rPr>
        <w:t xml:space="preserve"> </w:t>
      </w:r>
      <w:proofErr w:type="spellStart"/>
      <w:r>
        <w:rPr>
          <w:color w:val="000000" w:themeColor="text1"/>
          <w:szCs w:val="24"/>
          <w:lang w:val="ro-RO"/>
        </w:rPr>
        <w:t>reparaţiilor</w:t>
      </w:r>
      <w:proofErr w:type="spellEnd"/>
      <w:r>
        <w:rPr>
          <w:color w:val="000000" w:themeColor="text1"/>
          <w:szCs w:val="24"/>
          <w:lang w:val="ro-RO"/>
        </w:rPr>
        <w:t xml:space="preserve"> planificate</w:t>
      </w:r>
      <w:r>
        <w:rPr>
          <w:color w:val="000000" w:themeColor="text1"/>
          <w:szCs w:val="24"/>
        </w:rPr>
        <w:t>”</w:t>
      </w:r>
      <w:r>
        <w:rPr>
          <w:color w:val="000000" w:themeColor="text1"/>
          <w:szCs w:val="24"/>
          <w:lang w:val="ro-RO"/>
        </w:rPr>
        <w:t xml:space="preserve"> </w:t>
      </w:r>
      <w:r>
        <w:rPr>
          <w:color w:val="000000" w:themeColor="text1"/>
          <w:szCs w:val="24"/>
          <w:lang w:val="ro-RO"/>
        </w:rPr>
        <w:t>publicat în Monitorul Oficial al României, Partea I nr. 632 din 4 septembrie</w:t>
      </w:r>
      <w:r>
        <w:rPr>
          <w:color w:val="000000" w:themeColor="text1"/>
          <w:szCs w:val="24"/>
        </w:rPr>
        <w:t xml:space="preserve"> </w:t>
      </w:r>
      <w:r>
        <w:rPr>
          <w:color w:val="000000" w:themeColor="text1"/>
          <w:szCs w:val="24"/>
          <w:lang w:val="ro-RO"/>
        </w:rPr>
        <w:t>2012</w:t>
      </w:r>
      <w:r>
        <w:rPr>
          <w:color w:val="000000" w:themeColor="text1"/>
          <w:szCs w:val="24"/>
          <w:lang w:val="ro-RO"/>
        </w:rPr>
        <w:t xml:space="preserve"> se abrogă</w:t>
      </w:r>
      <w:r>
        <w:rPr>
          <w:color w:val="000000" w:themeColor="text1"/>
          <w:szCs w:val="24"/>
          <w:lang w:val="ro-RO"/>
        </w:rPr>
        <w:t>.</w:t>
      </w:r>
    </w:p>
    <w:p w:rsidR="00BA0F71" w:rsidRDefault="00BA0F71" w:rsidP="00EB1CC6">
      <w:pPr>
        <w:spacing w:after="0"/>
        <w:rPr>
          <w:color w:val="000000" w:themeColor="text1"/>
          <w:szCs w:val="24"/>
          <w:lang w:val="ro-RO"/>
        </w:rPr>
      </w:pPr>
    </w:p>
    <w:p w:rsidR="00BA0F71" w:rsidRDefault="00BA0F71" w:rsidP="00EB1CC6">
      <w:pPr>
        <w:spacing w:after="0"/>
        <w:jc w:val="center"/>
        <w:rPr>
          <w:color w:val="000000" w:themeColor="text1"/>
          <w:szCs w:val="24"/>
          <w:lang w:val="ro-RO"/>
        </w:rPr>
      </w:pPr>
    </w:p>
    <w:p w:rsidR="00BA0F71" w:rsidRDefault="00EB1CC6" w:rsidP="00EB1CC6">
      <w:pPr>
        <w:spacing w:after="0"/>
        <w:jc w:val="center"/>
        <w:rPr>
          <w:b/>
          <w:bCs/>
          <w:color w:val="000000" w:themeColor="text1"/>
          <w:szCs w:val="24"/>
          <w:lang w:val="ro-RO"/>
        </w:rPr>
      </w:pPr>
      <w:r>
        <w:rPr>
          <w:b/>
          <w:color w:val="000000" w:themeColor="text1"/>
          <w:szCs w:val="24"/>
          <w:lang w:val="ro-RO"/>
        </w:rPr>
        <w:t xml:space="preserve">MINISTRUL  </w:t>
      </w:r>
      <w:r>
        <w:rPr>
          <w:b/>
          <w:bCs/>
          <w:color w:val="000000" w:themeColor="text1"/>
          <w:szCs w:val="24"/>
          <w:lang w:val="ro-RO"/>
        </w:rPr>
        <w:t>TRANSPORTURILOR</w:t>
      </w:r>
    </w:p>
    <w:p w:rsidR="00EB1CC6" w:rsidRDefault="00EB1CC6" w:rsidP="00EB1CC6">
      <w:pPr>
        <w:spacing w:after="0"/>
        <w:jc w:val="center"/>
        <w:rPr>
          <w:b/>
          <w:color w:val="000000" w:themeColor="text1"/>
          <w:szCs w:val="24"/>
          <w:lang w:val="ro-RO"/>
        </w:rPr>
      </w:pPr>
    </w:p>
    <w:p w:rsidR="00BA0F71" w:rsidRDefault="00EB1CC6" w:rsidP="00EB1CC6">
      <w:pPr>
        <w:spacing w:after="0"/>
        <w:jc w:val="center"/>
        <w:rPr>
          <w:b/>
          <w:color w:val="000000" w:themeColor="text1"/>
          <w:szCs w:val="24"/>
          <w:lang w:val="ro-RO"/>
        </w:rPr>
      </w:pPr>
      <w:r>
        <w:rPr>
          <w:b/>
          <w:color w:val="000000" w:themeColor="text1"/>
          <w:szCs w:val="24"/>
          <w:lang w:val="ro-RO"/>
        </w:rPr>
        <w:t>Alexandru Răzvan CUC</w:t>
      </w:r>
    </w:p>
    <w:p w:rsidR="00BA0F71" w:rsidRDefault="00BA0F71" w:rsidP="00EB1CC6">
      <w:pPr>
        <w:spacing w:after="0"/>
        <w:rPr>
          <w:color w:val="000000" w:themeColor="text1"/>
          <w:szCs w:val="24"/>
          <w:lang w:val="ro-RO"/>
        </w:rPr>
      </w:pPr>
      <w:bookmarkStart w:id="0" w:name="_GoBack"/>
      <w:bookmarkEnd w:id="0"/>
    </w:p>
    <w:p w:rsidR="00BA0F71" w:rsidRDefault="00BA0F71" w:rsidP="00EB1CC6">
      <w:pPr>
        <w:spacing w:after="0"/>
        <w:rPr>
          <w:color w:val="000000" w:themeColor="text1"/>
          <w:szCs w:val="24"/>
          <w:lang w:val="ro-RO"/>
        </w:rPr>
      </w:pPr>
    </w:p>
    <w:p w:rsidR="00BA0F71" w:rsidRDefault="00BA0F71" w:rsidP="00EB1CC6">
      <w:pPr>
        <w:spacing w:after="0"/>
        <w:rPr>
          <w:color w:val="000000" w:themeColor="text1"/>
          <w:szCs w:val="24"/>
          <w:lang w:val="ro-RO"/>
        </w:rPr>
      </w:pPr>
    </w:p>
    <w:p w:rsidR="00BA0F71" w:rsidRDefault="00BA0F71" w:rsidP="00EB1CC6">
      <w:pPr>
        <w:spacing w:after="0"/>
        <w:rPr>
          <w:color w:val="000000" w:themeColor="text1"/>
          <w:szCs w:val="24"/>
          <w:lang w:val="ro-RO"/>
        </w:rPr>
      </w:pPr>
    </w:p>
    <w:p w:rsidR="00BA0F71" w:rsidRDefault="00EB1CC6" w:rsidP="00EB1CC6">
      <w:pPr>
        <w:pStyle w:val="Heading8"/>
        <w:spacing w:before="120" w:after="0"/>
        <w:jc w:val="center"/>
        <w:rPr>
          <w:bCs/>
          <w:i w:val="0"/>
          <w:caps/>
          <w:color w:val="000000" w:themeColor="text1"/>
          <w:sz w:val="28"/>
          <w:szCs w:val="28"/>
          <w:lang w:val="ro-RO"/>
        </w:rPr>
      </w:pPr>
      <w:r>
        <w:rPr>
          <w:bCs/>
          <w:i w:val="0"/>
          <w:caps/>
          <w:color w:val="000000" w:themeColor="text1"/>
          <w:sz w:val="28"/>
          <w:szCs w:val="28"/>
          <w:lang w:val="ro-RO"/>
        </w:rPr>
        <w:t>SECRETAR DE STAT</w:t>
      </w:r>
    </w:p>
    <w:p w:rsidR="00BA0F71" w:rsidRDefault="00EB1CC6" w:rsidP="00EB1CC6">
      <w:pPr>
        <w:spacing w:before="120" w:after="0"/>
        <w:jc w:val="center"/>
        <w:rPr>
          <w:color w:val="000000" w:themeColor="text1"/>
          <w:sz w:val="28"/>
          <w:szCs w:val="28"/>
          <w:lang w:val="ro-RO"/>
        </w:rPr>
      </w:pPr>
      <w:proofErr w:type="spellStart"/>
      <w:r>
        <w:rPr>
          <w:color w:val="000000" w:themeColor="text1"/>
          <w:sz w:val="28"/>
          <w:szCs w:val="28"/>
          <w:lang w:val="ro-RO"/>
        </w:rPr>
        <w:t>Dragoş</w:t>
      </w:r>
      <w:proofErr w:type="spellEnd"/>
      <w:r>
        <w:rPr>
          <w:color w:val="000000" w:themeColor="text1"/>
          <w:sz w:val="28"/>
          <w:szCs w:val="28"/>
          <w:lang w:val="ro-RO"/>
        </w:rPr>
        <w:t xml:space="preserve"> - Virgil TITEA</w:t>
      </w:r>
    </w:p>
    <w:p w:rsidR="00BA0F71" w:rsidRDefault="00BA0F71" w:rsidP="00EB1CC6">
      <w:pPr>
        <w:spacing w:before="120" w:after="0"/>
        <w:rPr>
          <w:color w:val="000000" w:themeColor="text1"/>
          <w:sz w:val="28"/>
          <w:szCs w:val="28"/>
          <w:lang w:val="ro-RO"/>
        </w:rPr>
      </w:pPr>
    </w:p>
    <w:p w:rsidR="00BA0F71" w:rsidRDefault="00BA0F71" w:rsidP="00EB1CC6">
      <w:pPr>
        <w:spacing w:after="0"/>
        <w:rPr>
          <w:color w:val="000000" w:themeColor="text1"/>
          <w:sz w:val="28"/>
          <w:szCs w:val="28"/>
          <w:lang w:val="ro-RO"/>
        </w:rPr>
      </w:pPr>
    </w:p>
    <w:p w:rsidR="00BA0F71" w:rsidRDefault="00EB1CC6" w:rsidP="00EB1CC6">
      <w:pPr>
        <w:spacing w:beforeLines="100" w:before="240" w:after="0"/>
        <w:jc w:val="center"/>
        <w:rPr>
          <w:color w:val="000000" w:themeColor="text1"/>
          <w:sz w:val="28"/>
          <w:szCs w:val="28"/>
          <w:lang w:val="ro-RO"/>
        </w:rPr>
      </w:pPr>
      <w:r>
        <w:rPr>
          <w:color w:val="000000" w:themeColor="text1"/>
          <w:sz w:val="28"/>
          <w:szCs w:val="28"/>
          <w:lang w:val="ro-RO"/>
        </w:rPr>
        <w:t>SECRETAR GENERAL</w:t>
      </w:r>
    </w:p>
    <w:p w:rsidR="00BA0F71" w:rsidRDefault="00EB1CC6" w:rsidP="00EB1CC6">
      <w:pPr>
        <w:spacing w:after="0"/>
        <w:jc w:val="center"/>
        <w:rPr>
          <w:color w:val="000000" w:themeColor="text1"/>
          <w:sz w:val="28"/>
          <w:szCs w:val="28"/>
          <w:lang w:val="ro-RO"/>
        </w:rPr>
      </w:pPr>
      <w:proofErr w:type="spellStart"/>
      <w:r>
        <w:rPr>
          <w:color w:val="000000" w:themeColor="text1"/>
          <w:sz w:val="28"/>
          <w:szCs w:val="28"/>
        </w:rPr>
        <w:t>Petre</w:t>
      </w:r>
      <w:proofErr w:type="spellEnd"/>
      <w:r>
        <w:rPr>
          <w:color w:val="000000" w:themeColor="text1"/>
          <w:sz w:val="28"/>
          <w:szCs w:val="28"/>
        </w:rPr>
        <w:t xml:space="preserve"> N</w:t>
      </w:r>
      <w:r>
        <w:rPr>
          <w:color w:val="000000" w:themeColor="text1"/>
          <w:sz w:val="28"/>
          <w:szCs w:val="28"/>
          <w:lang w:val="ro-RO"/>
        </w:rPr>
        <w:t>EACŞA</w:t>
      </w:r>
    </w:p>
    <w:p w:rsidR="00BA0F71" w:rsidRDefault="00BA0F71" w:rsidP="00EB1CC6">
      <w:pPr>
        <w:spacing w:after="0"/>
        <w:jc w:val="center"/>
        <w:rPr>
          <w:color w:val="000000" w:themeColor="text1"/>
          <w:sz w:val="28"/>
          <w:szCs w:val="28"/>
          <w:lang w:val="ro-RO"/>
        </w:rPr>
      </w:pPr>
    </w:p>
    <w:p w:rsidR="00BA0F71" w:rsidRDefault="00BA0F71" w:rsidP="00EB1CC6">
      <w:pPr>
        <w:spacing w:after="0"/>
        <w:jc w:val="center"/>
        <w:rPr>
          <w:color w:val="000000" w:themeColor="text1"/>
          <w:sz w:val="28"/>
          <w:szCs w:val="28"/>
          <w:lang w:val="ro-RO"/>
        </w:rPr>
      </w:pPr>
    </w:p>
    <w:p w:rsidR="00BA0F71" w:rsidRDefault="00EB1CC6" w:rsidP="00EB1CC6">
      <w:pPr>
        <w:spacing w:after="0"/>
        <w:jc w:val="center"/>
        <w:rPr>
          <w:color w:val="000000" w:themeColor="text1"/>
          <w:sz w:val="28"/>
          <w:szCs w:val="28"/>
          <w:lang w:val="ro-RO"/>
        </w:rPr>
      </w:pPr>
      <w:r>
        <w:rPr>
          <w:color w:val="000000" w:themeColor="text1"/>
          <w:sz w:val="28"/>
          <w:szCs w:val="28"/>
          <w:lang w:val="ro-RO"/>
        </w:rPr>
        <w:t>DIRECŢIA AVIZARE</w:t>
      </w:r>
    </w:p>
    <w:p w:rsidR="00BA0F71" w:rsidRDefault="00EB1CC6" w:rsidP="00EB1CC6">
      <w:pPr>
        <w:spacing w:after="0"/>
        <w:jc w:val="center"/>
        <w:rPr>
          <w:color w:val="000000" w:themeColor="text1"/>
          <w:sz w:val="28"/>
          <w:szCs w:val="28"/>
          <w:lang w:val="ro-RO"/>
        </w:rPr>
      </w:pPr>
      <w:r>
        <w:rPr>
          <w:color w:val="000000" w:themeColor="text1"/>
          <w:sz w:val="28"/>
          <w:szCs w:val="28"/>
          <w:lang w:val="ro-RO"/>
        </w:rPr>
        <w:t xml:space="preserve">DIRECTOR </w:t>
      </w:r>
    </w:p>
    <w:p w:rsidR="00BA0F71" w:rsidRDefault="00EB1CC6" w:rsidP="00EB1CC6">
      <w:pPr>
        <w:spacing w:after="0"/>
        <w:jc w:val="center"/>
        <w:rPr>
          <w:color w:val="000000" w:themeColor="text1"/>
          <w:sz w:val="28"/>
          <w:szCs w:val="28"/>
          <w:lang w:val="ro-RO"/>
        </w:rPr>
      </w:pPr>
      <w:r>
        <w:rPr>
          <w:color w:val="000000" w:themeColor="text1"/>
          <w:sz w:val="28"/>
          <w:szCs w:val="28"/>
          <w:lang w:val="ro-RO"/>
        </w:rPr>
        <w:t>Daniela DEUŞAN</w:t>
      </w:r>
    </w:p>
    <w:p w:rsidR="00BA0F71" w:rsidRDefault="00BA0F71" w:rsidP="00EB1CC6">
      <w:pPr>
        <w:spacing w:after="0"/>
        <w:jc w:val="center"/>
        <w:rPr>
          <w:color w:val="000000" w:themeColor="text1"/>
          <w:sz w:val="28"/>
          <w:szCs w:val="28"/>
          <w:lang w:val="ro-RO"/>
        </w:rPr>
      </w:pPr>
    </w:p>
    <w:p w:rsidR="00BA0F71" w:rsidRDefault="00BA0F71" w:rsidP="00EB1CC6">
      <w:pPr>
        <w:spacing w:after="0"/>
        <w:jc w:val="center"/>
        <w:rPr>
          <w:color w:val="000000" w:themeColor="text1"/>
          <w:sz w:val="28"/>
          <w:szCs w:val="28"/>
          <w:lang w:val="ro-RO"/>
        </w:rPr>
      </w:pPr>
    </w:p>
    <w:p w:rsidR="00BA0F71" w:rsidRDefault="00BA0F71" w:rsidP="00EB1CC6">
      <w:pPr>
        <w:spacing w:after="0"/>
        <w:jc w:val="center"/>
        <w:rPr>
          <w:color w:val="000000" w:themeColor="text1"/>
          <w:sz w:val="28"/>
          <w:szCs w:val="28"/>
          <w:lang w:val="ro-RO"/>
        </w:rPr>
      </w:pPr>
    </w:p>
    <w:p w:rsidR="00BA0F71" w:rsidRDefault="00EB1CC6" w:rsidP="00EB1CC6">
      <w:pPr>
        <w:spacing w:before="120" w:after="0"/>
        <w:jc w:val="center"/>
        <w:rPr>
          <w:bCs/>
          <w:color w:val="000000" w:themeColor="text1"/>
          <w:sz w:val="28"/>
          <w:szCs w:val="28"/>
          <w:lang w:val="ro-RO"/>
        </w:rPr>
      </w:pPr>
      <w:r>
        <w:rPr>
          <w:bCs/>
          <w:color w:val="000000" w:themeColor="text1"/>
          <w:sz w:val="28"/>
          <w:szCs w:val="28"/>
          <w:lang w:val="ro-RO"/>
        </w:rPr>
        <w:t>DIRECŢIA AFACERI EUROPENE</w:t>
      </w:r>
    </w:p>
    <w:p w:rsidR="00BA0F71" w:rsidRDefault="00EB1CC6" w:rsidP="00EB1CC6">
      <w:pPr>
        <w:spacing w:after="0"/>
        <w:jc w:val="center"/>
        <w:rPr>
          <w:color w:val="000000" w:themeColor="text1"/>
          <w:sz w:val="28"/>
          <w:szCs w:val="28"/>
          <w:lang w:val="ro-RO"/>
        </w:rPr>
      </w:pPr>
      <w:r>
        <w:rPr>
          <w:color w:val="000000" w:themeColor="text1"/>
          <w:sz w:val="28"/>
          <w:szCs w:val="28"/>
          <w:lang w:val="ro-RO"/>
        </w:rPr>
        <w:t>ŞI RELAŢII INTERNAŢIONALE</w:t>
      </w:r>
    </w:p>
    <w:p w:rsidR="00BA0F71" w:rsidRDefault="00EB1CC6" w:rsidP="00EB1CC6">
      <w:pPr>
        <w:spacing w:after="0"/>
        <w:jc w:val="center"/>
        <w:rPr>
          <w:bCs/>
          <w:color w:val="000000" w:themeColor="text1"/>
          <w:sz w:val="28"/>
          <w:szCs w:val="28"/>
          <w:lang w:val="ro-RO"/>
        </w:rPr>
      </w:pPr>
      <w:r>
        <w:rPr>
          <w:color w:val="000000" w:themeColor="text1"/>
          <w:sz w:val="28"/>
          <w:szCs w:val="28"/>
          <w:lang w:val="ro-RO"/>
        </w:rPr>
        <w:t xml:space="preserve">DIRECTOR </w:t>
      </w:r>
    </w:p>
    <w:p w:rsidR="00BA0F71" w:rsidRDefault="00EB1CC6" w:rsidP="00EB1CC6">
      <w:pPr>
        <w:spacing w:before="240" w:after="0"/>
        <w:jc w:val="center"/>
        <w:rPr>
          <w:bCs/>
          <w:caps/>
          <w:color w:val="000000" w:themeColor="text1"/>
          <w:sz w:val="28"/>
          <w:szCs w:val="28"/>
          <w:lang w:val="ro-RO"/>
        </w:rPr>
      </w:pPr>
      <w:r>
        <w:rPr>
          <w:color w:val="000000" w:themeColor="text1"/>
          <w:sz w:val="28"/>
          <w:szCs w:val="28"/>
          <w:lang w:val="ro-RO"/>
        </w:rPr>
        <w:t>Adela</w:t>
      </w:r>
      <w:r>
        <w:rPr>
          <w:bCs/>
          <w:caps/>
          <w:color w:val="000000" w:themeColor="text1"/>
          <w:sz w:val="28"/>
          <w:szCs w:val="28"/>
          <w:lang w:val="ro-RO"/>
        </w:rPr>
        <w:t xml:space="preserve"> MIHUȚ</w:t>
      </w:r>
    </w:p>
    <w:p w:rsidR="00BA0F71" w:rsidRDefault="00BA0F71" w:rsidP="00EB1CC6">
      <w:pPr>
        <w:spacing w:after="0"/>
        <w:rPr>
          <w:color w:val="000000" w:themeColor="text1"/>
          <w:sz w:val="28"/>
          <w:szCs w:val="28"/>
          <w:lang w:val="ro-RO"/>
        </w:rPr>
      </w:pPr>
    </w:p>
    <w:p w:rsidR="00BA0F71" w:rsidRDefault="00BA0F71" w:rsidP="00EB1CC6">
      <w:pPr>
        <w:spacing w:after="0"/>
        <w:jc w:val="center"/>
        <w:rPr>
          <w:color w:val="000000" w:themeColor="text1"/>
          <w:sz w:val="28"/>
          <w:szCs w:val="28"/>
          <w:lang w:val="ro-RO"/>
        </w:rPr>
      </w:pPr>
    </w:p>
    <w:p w:rsidR="00BA0F71" w:rsidRDefault="00BA0F71" w:rsidP="00EB1CC6">
      <w:pPr>
        <w:spacing w:after="0"/>
        <w:jc w:val="center"/>
        <w:rPr>
          <w:color w:val="000000" w:themeColor="text1"/>
          <w:sz w:val="28"/>
          <w:szCs w:val="28"/>
          <w:lang w:val="ro-RO"/>
        </w:rPr>
      </w:pPr>
    </w:p>
    <w:p w:rsidR="00BA0F71" w:rsidRDefault="00BA0F71" w:rsidP="00EB1CC6">
      <w:pPr>
        <w:spacing w:after="0"/>
        <w:rPr>
          <w:color w:val="000000" w:themeColor="text1"/>
          <w:sz w:val="28"/>
          <w:szCs w:val="28"/>
          <w:lang w:val="ro-RO"/>
        </w:rPr>
      </w:pPr>
    </w:p>
    <w:p w:rsidR="00BA0F71" w:rsidRDefault="00EB1CC6" w:rsidP="00EB1CC6">
      <w:pPr>
        <w:pStyle w:val="BodyText"/>
        <w:spacing w:before="0" w:after="0"/>
        <w:rPr>
          <w:color w:val="000000" w:themeColor="text1"/>
          <w:szCs w:val="28"/>
          <w:lang w:val="ro-RO"/>
        </w:rPr>
      </w:pPr>
      <w:r>
        <w:rPr>
          <w:color w:val="000000" w:themeColor="text1"/>
          <w:szCs w:val="28"/>
          <w:lang w:val="ro-RO"/>
        </w:rPr>
        <w:t>DIRECŢIA TRANSPORT FEROVIARĂ</w:t>
      </w:r>
    </w:p>
    <w:p w:rsidR="00BA0F71" w:rsidRDefault="00EB1CC6" w:rsidP="00EB1CC6">
      <w:pPr>
        <w:pStyle w:val="Heading1"/>
        <w:spacing w:after="0"/>
        <w:jc w:val="center"/>
        <w:rPr>
          <w:b w:val="0"/>
          <w:caps/>
          <w:color w:val="000000" w:themeColor="text1"/>
          <w:szCs w:val="28"/>
          <w:lang w:val="pt-BR"/>
        </w:rPr>
      </w:pPr>
      <w:r>
        <w:rPr>
          <w:b w:val="0"/>
          <w:caps/>
          <w:color w:val="000000" w:themeColor="text1"/>
          <w:szCs w:val="28"/>
          <w:lang w:val="pt-BR"/>
        </w:rPr>
        <w:t xml:space="preserve">Director </w:t>
      </w:r>
    </w:p>
    <w:p w:rsidR="00BA0F71" w:rsidRDefault="00EB1CC6" w:rsidP="00EB1CC6">
      <w:pPr>
        <w:pStyle w:val="Heading7"/>
        <w:spacing w:after="0"/>
        <w:jc w:val="center"/>
        <w:rPr>
          <w:caps/>
          <w:color w:val="000000" w:themeColor="text1"/>
          <w:sz w:val="28"/>
          <w:szCs w:val="28"/>
          <w:lang w:val="ro-RO"/>
        </w:rPr>
      </w:pPr>
      <w:r>
        <w:rPr>
          <w:color w:val="000000" w:themeColor="text1"/>
          <w:sz w:val="28"/>
          <w:szCs w:val="28"/>
          <w:lang w:val="ro-RO"/>
        </w:rPr>
        <w:t>Simona Nicoleta ISTRATE</w:t>
      </w:r>
    </w:p>
    <w:p w:rsidR="00BA0F71" w:rsidRDefault="00BA0F71" w:rsidP="00EB1CC6">
      <w:pPr>
        <w:spacing w:after="0"/>
        <w:jc w:val="center"/>
        <w:rPr>
          <w:color w:val="000000" w:themeColor="text1"/>
          <w:sz w:val="28"/>
          <w:szCs w:val="28"/>
          <w:lang w:val="ro-RO"/>
        </w:rPr>
      </w:pPr>
    </w:p>
    <w:p w:rsidR="00BA0F71" w:rsidRDefault="00BA0F71" w:rsidP="00EB1CC6">
      <w:pPr>
        <w:spacing w:after="0"/>
        <w:jc w:val="center"/>
        <w:rPr>
          <w:color w:val="000000" w:themeColor="text1"/>
          <w:sz w:val="28"/>
          <w:szCs w:val="28"/>
          <w:lang w:val="ro-RO"/>
        </w:rPr>
      </w:pPr>
    </w:p>
    <w:p w:rsidR="00BA0F71" w:rsidRDefault="00BA0F71" w:rsidP="00EB1CC6">
      <w:pPr>
        <w:spacing w:after="0"/>
        <w:rPr>
          <w:color w:val="000000" w:themeColor="text1"/>
          <w:sz w:val="28"/>
          <w:szCs w:val="28"/>
          <w:lang w:val="ro-RO"/>
        </w:rPr>
      </w:pPr>
    </w:p>
    <w:p w:rsidR="00BA0F71" w:rsidRDefault="00BA0F71" w:rsidP="00EB1CC6">
      <w:pPr>
        <w:spacing w:after="0"/>
        <w:rPr>
          <w:color w:val="000000" w:themeColor="text1"/>
          <w:sz w:val="28"/>
          <w:szCs w:val="28"/>
          <w:lang w:val="ro-RO"/>
        </w:rPr>
      </w:pPr>
    </w:p>
    <w:p w:rsidR="00BA0F71" w:rsidRDefault="00EB1CC6" w:rsidP="00EB1CC6">
      <w:pPr>
        <w:spacing w:after="0"/>
        <w:jc w:val="center"/>
        <w:rPr>
          <w:color w:val="000000" w:themeColor="text1"/>
          <w:sz w:val="28"/>
          <w:szCs w:val="28"/>
          <w:lang w:val="ro-RO"/>
        </w:rPr>
      </w:pPr>
      <w:r>
        <w:rPr>
          <w:color w:val="000000" w:themeColor="text1"/>
          <w:sz w:val="28"/>
          <w:szCs w:val="28"/>
          <w:lang w:val="ro-RO"/>
        </w:rPr>
        <w:t>AUTORITATEA FEROVIARĂ ROMÂNĂ - AFER</w:t>
      </w:r>
    </w:p>
    <w:p w:rsidR="00BA0F71" w:rsidRDefault="00EB1CC6" w:rsidP="00EB1CC6">
      <w:pPr>
        <w:pStyle w:val="Heading9"/>
        <w:spacing w:before="0"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ro-RO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o-RO"/>
        </w:rPr>
        <w:t>DIRECTOR GENERAL</w:t>
      </w:r>
    </w:p>
    <w:p w:rsidR="00BA0F71" w:rsidRDefault="00EB1CC6" w:rsidP="00EB1CC6">
      <w:pPr>
        <w:pStyle w:val="Heading1"/>
        <w:spacing w:before="240" w:after="0"/>
        <w:jc w:val="center"/>
        <w:rPr>
          <w:b w:val="0"/>
          <w:caps/>
          <w:color w:val="000000" w:themeColor="text1"/>
          <w:szCs w:val="28"/>
          <w:lang w:val="en-US"/>
        </w:rPr>
      </w:pPr>
      <w:r>
        <w:rPr>
          <w:b w:val="0"/>
          <w:color w:val="000000" w:themeColor="text1"/>
          <w:szCs w:val="28"/>
          <w:lang w:val="ro-RO"/>
        </w:rPr>
        <w:t>Marian Mihail CĂLIN</w:t>
      </w:r>
    </w:p>
    <w:p w:rsidR="00BA0F71" w:rsidRDefault="00BA0F71" w:rsidP="00EB1CC6">
      <w:pPr>
        <w:spacing w:after="0"/>
        <w:ind w:left="851"/>
        <w:jc w:val="center"/>
        <w:rPr>
          <w:sz w:val="28"/>
          <w:szCs w:val="28"/>
          <w:lang w:val="ro-RO"/>
        </w:rPr>
      </w:pPr>
    </w:p>
    <w:sectPr w:rsidR="00BA0F71">
      <w:pgSz w:w="12240" w:h="15840"/>
      <w:pgMar w:top="851" w:right="1134" w:bottom="851" w:left="1418" w:header="709" w:footer="709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activeWritingStyle w:appName="MSWord" w:lang="pt-BR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2675"/>
    <w:rsid w:val="00030A06"/>
    <w:rsid w:val="000415B9"/>
    <w:rsid w:val="00081DC9"/>
    <w:rsid w:val="000A672A"/>
    <w:rsid w:val="001341DA"/>
    <w:rsid w:val="00137C32"/>
    <w:rsid w:val="00172A27"/>
    <w:rsid w:val="001A428A"/>
    <w:rsid w:val="001C05BF"/>
    <w:rsid w:val="001F4FE9"/>
    <w:rsid w:val="002235B1"/>
    <w:rsid w:val="002376F9"/>
    <w:rsid w:val="002B54A1"/>
    <w:rsid w:val="002C78A1"/>
    <w:rsid w:val="00310319"/>
    <w:rsid w:val="003244E3"/>
    <w:rsid w:val="00335E0F"/>
    <w:rsid w:val="003726E5"/>
    <w:rsid w:val="003E74EE"/>
    <w:rsid w:val="0040097A"/>
    <w:rsid w:val="004A4CDF"/>
    <w:rsid w:val="004D4D28"/>
    <w:rsid w:val="0051042D"/>
    <w:rsid w:val="00557C63"/>
    <w:rsid w:val="005A4C74"/>
    <w:rsid w:val="005C2033"/>
    <w:rsid w:val="005E3AFE"/>
    <w:rsid w:val="005F12FA"/>
    <w:rsid w:val="006025E9"/>
    <w:rsid w:val="0068630B"/>
    <w:rsid w:val="006C622D"/>
    <w:rsid w:val="007E2955"/>
    <w:rsid w:val="00810B32"/>
    <w:rsid w:val="008506E8"/>
    <w:rsid w:val="008E71FF"/>
    <w:rsid w:val="009C13A1"/>
    <w:rsid w:val="00A22652"/>
    <w:rsid w:val="00A425BA"/>
    <w:rsid w:val="00A97CAC"/>
    <w:rsid w:val="00AC2B2A"/>
    <w:rsid w:val="00AD48B6"/>
    <w:rsid w:val="00AE7A44"/>
    <w:rsid w:val="00B7184A"/>
    <w:rsid w:val="00B86B89"/>
    <w:rsid w:val="00B943EC"/>
    <w:rsid w:val="00BA0F71"/>
    <w:rsid w:val="00BB55C6"/>
    <w:rsid w:val="00BC0EF6"/>
    <w:rsid w:val="00BE53C1"/>
    <w:rsid w:val="00BF6DFD"/>
    <w:rsid w:val="00C02664"/>
    <w:rsid w:val="00CC7E87"/>
    <w:rsid w:val="00CD204E"/>
    <w:rsid w:val="00CE400E"/>
    <w:rsid w:val="00CF267B"/>
    <w:rsid w:val="00D46D26"/>
    <w:rsid w:val="00D47C28"/>
    <w:rsid w:val="00D67FF8"/>
    <w:rsid w:val="00DA03FE"/>
    <w:rsid w:val="00DA7DF5"/>
    <w:rsid w:val="00DD6414"/>
    <w:rsid w:val="00DE5D04"/>
    <w:rsid w:val="00DE6CA9"/>
    <w:rsid w:val="00E47377"/>
    <w:rsid w:val="00E57E31"/>
    <w:rsid w:val="00E57F20"/>
    <w:rsid w:val="00EB1CC6"/>
    <w:rsid w:val="00EB39F4"/>
    <w:rsid w:val="00F11B02"/>
    <w:rsid w:val="00F6081C"/>
    <w:rsid w:val="00F90C37"/>
    <w:rsid w:val="04CA6106"/>
    <w:rsid w:val="07E61234"/>
    <w:rsid w:val="0AFB16FE"/>
    <w:rsid w:val="0C4C0879"/>
    <w:rsid w:val="147E3125"/>
    <w:rsid w:val="18CC75CC"/>
    <w:rsid w:val="1B1838CE"/>
    <w:rsid w:val="2973079F"/>
    <w:rsid w:val="2DBF767A"/>
    <w:rsid w:val="312A488A"/>
    <w:rsid w:val="3CDD72D9"/>
    <w:rsid w:val="440F6E5D"/>
    <w:rsid w:val="4541621B"/>
    <w:rsid w:val="49710004"/>
    <w:rsid w:val="4B2D3977"/>
    <w:rsid w:val="4FB1192D"/>
    <w:rsid w:val="51D37D88"/>
    <w:rsid w:val="56CF5EA1"/>
    <w:rsid w:val="581124F1"/>
    <w:rsid w:val="607F1E91"/>
    <w:rsid w:val="61AD4715"/>
    <w:rsid w:val="69494E1F"/>
    <w:rsid w:val="70C92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D2401DF-74ED-469B-8265-5B22A0EA9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color w:val="000000"/>
      <w:sz w:val="24"/>
      <w:lang w:eastAsia="ro-RO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lang w:val="fr-FR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before="120"/>
      <w:jc w:val="center"/>
    </w:pPr>
    <w:rPr>
      <w:color w:val="auto"/>
      <w:sz w:val="28"/>
      <w:lang w:val="en-AU"/>
    </w:rPr>
  </w:style>
  <w:style w:type="paragraph" w:styleId="BodyTextIndent">
    <w:name w:val="Body Text Indent"/>
    <w:basedOn w:val="Normal"/>
    <w:qFormat/>
    <w:pPr>
      <w:ind w:firstLine="851"/>
      <w:jc w:val="both"/>
    </w:pPr>
    <w:rPr>
      <w:lang w:val="ro-RO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Arial" w:hAnsi="Arial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MINISTERUL LUCRĂRILOR PUBLICE</vt:lpstr>
    </vt:vector>
  </TitlesOfParts>
  <Company>Home</Company>
  <LinksUpToDate>false</LinksUpToDate>
  <CharactersWithSpaces>2670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MINISTERUL LUCRĂRILOR PUBLICE</dc:title>
  <dc:creator>Mihaela Tamaduianu</dc:creator>
  <cp:lastModifiedBy>Dragos Anoaica</cp:lastModifiedBy>
  <cp:revision>4</cp:revision>
  <cp:lastPrinted>2019-06-21T05:40:00Z</cp:lastPrinted>
  <dcterms:created xsi:type="dcterms:W3CDTF">2018-11-27T11:21:00Z</dcterms:created>
  <dcterms:modified xsi:type="dcterms:W3CDTF">2019-06-27T07:44:00Z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1033-11.2.0.8641</vt:lpwstr>
  </property>
</Properties>
</file>