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4D" w:rsidRDefault="00CF674D">
      <w:pPr>
        <w:pStyle w:val="Title"/>
        <w:rPr>
          <w:sz w:val="24"/>
        </w:rPr>
      </w:pPr>
    </w:p>
    <w:p w:rsidR="00900F44" w:rsidRPr="00284C28" w:rsidRDefault="00900F44">
      <w:pPr>
        <w:pStyle w:val="Title"/>
        <w:rPr>
          <w:sz w:val="24"/>
        </w:rPr>
      </w:pPr>
      <w:r w:rsidRPr="00284C28">
        <w:rPr>
          <w:sz w:val="24"/>
        </w:rPr>
        <w:t>GUVERNUL ROMÂNIEI</w:t>
      </w:r>
    </w:p>
    <w:p w:rsidR="00900F44" w:rsidRDefault="0001320F">
      <w:pPr>
        <w:ind w:left="1134" w:right="1134"/>
        <w:jc w:val="center"/>
        <w:rPr>
          <w:b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933450" cy="1304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0F59" w:rsidRPr="00284C28" w:rsidRDefault="00620F59">
      <w:pPr>
        <w:ind w:left="1134" w:right="1134"/>
        <w:jc w:val="center"/>
        <w:rPr>
          <w:b/>
          <w:lang w:eastAsia="en-US"/>
        </w:rPr>
      </w:pPr>
    </w:p>
    <w:p w:rsidR="00900F44" w:rsidRPr="00284C28" w:rsidRDefault="00900F44">
      <w:pPr>
        <w:jc w:val="center"/>
        <w:rPr>
          <w:b/>
        </w:rPr>
      </w:pPr>
      <w:r w:rsidRPr="00284C28">
        <w:rPr>
          <w:b/>
        </w:rPr>
        <w:t>HOTĂRÂRE</w:t>
      </w:r>
    </w:p>
    <w:p w:rsidR="003B273B" w:rsidRPr="00284C28" w:rsidRDefault="003B273B">
      <w:pPr>
        <w:jc w:val="center"/>
        <w:rPr>
          <w:b/>
        </w:rPr>
      </w:pPr>
    </w:p>
    <w:p w:rsidR="002D3E13" w:rsidRDefault="002D3E13" w:rsidP="00446849">
      <w:pPr>
        <w:ind w:firstLine="630"/>
        <w:jc w:val="both"/>
        <w:rPr>
          <w:b/>
          <w:bCs/>
        </w:rPr>
      </w:pPr>
      <w:r w:rsidRPr="0087382F">
        <w:rPr>
          <w:b/>
          <w:bCs/>
        </w:rPr>
        <w:t xml:space="preserve">privind </w:t>
      </w:r>
      <w:r w:rsidR="00CA20AF" w:rsidRPr="0087382F">
        <w:rPr>
          <w:b/>
          <w:bCs/>
        </w:rPr>
        <w:t>modificarea și completarea</w:t>
      </w:r>
      <w:r w:rsidRPr="0087382F">
        <w:rPr>
          <w:b/>
          <w:bCs/>
        </w:rPr>
        <w:t xml:space="preserve"> inventarului bunurilor din domeniul public al statului</w:t>
      </w:r>
      <w:r w:rsidR="005E6F69" w:rsidRPr="0087382F">
        <w:rPr>
          <w:b/>
          <w:bCs/>
        </w:rPr>
        <w:t>, administrate</w:t>
      </w:r>
      <w:r w:rsidR="00E03BF0" w:rsidRPr="0087382F">
        <w:rPr>
          <w:b/>
          <w:bCs/>
        </w:rPr>
        <w:t xml:space="preserve"> </w:t>
      </w:r>
      <w:r w:rsidR="005E6F69" w:rsidRPr="0087382F">
        <w:rPr>
          <w:b/>
          <w:bCs/>
        </w:rPr>
        <w:t xml:space="preserve">de Ministerul Transporturilor, concesionate </w:t>
      </w:r>
      <w:r w:rsidR="005E6F69" w:rsidRPr="0087382F">
        <w:rPr>
          <w:b/>
        </w:rPr>
        <w:t>Companiei Naționale de Căi Ferate</w:t>
      </w:r>
      <w:r w:rsidR="000D5B35" w:rsidRPr="0087382F">
        <w:rPr>
          <w:b/>
        </w:rPr>
        <w:t xml:space="preserve"> ”CFR”- S.A,</w:t>
      </w:r>
      <w:r w:rsidRPr="0087382F">
        <w:rPr>
          <w:b/>
          <w:bCs/>
        </w:rPr>
        <w:t xml:space="preserve"> </w:t>
      </w:r>
      <w:proofErr w:type="spellStart"/>
      <w:r w:rsidRPr="0087382F">
        <w:rPr>
          <w:b/>
          <w:bCs/>
        </w:rPr>
        <w:t>prevă</w:t>
      </w:r>
      <w:r w:rsidRPr="0087382F">
        <w:rPr>
          <w:b/>
          <w:bCs/>
          <w:lang w:val="en-US"/>
        </w:rPr>
        <w:t>zute</w:t>
      </w:r>
      <w:proofErr w:type="spellEnd"/>
      <w:r w:rsidRPr="0087382F">
        <w:rPr>
          <w:b/>
          <w:bCs/>
          <w:lang w:val="en-US"/>
        </w:rPr>
        <w:t xml:space="preserve"> </w:t>
      </w:r>
      <w:r w:rsidRPr="0087382F">
        <w:rPr>
          <w:b/>
          <w:bCs/>
        </w:rPr>
        <w:t>în anexa nr.</w:t>
      </w:r>
      <w:r w:rsidR="006226BD" w:rsidRPr="0087382F">
        <w:rPr>
          <w:b/>
          <w:bCs/>
        </w:rPr>
        <w:t xml:space="preserve"> </w:t>
      </w:r>
      <w:r w:rsidRPr="0087382F">
        <w:rPr>
          <w:b/>
          <w:bCs/>
        </w:rPr>
        <w:t>16 la Hotărârea Guvernului nr. 1705/2006 pentru aprobarea inventarului centralizat al bunurilor d</w:t>
      </w:r>
      <w:r w:rsidR="00CB1618" w:rsidRPr="0087382F">
        <w:rPr>
          <w:b/>
          <w:bCs/>
        </w:rPr>
        <w:t>in domeniul public al statului</w:t>
      </w:r>
    </w:p>
    <w:p w:rsidR="007153F3" w:rsidRPr="0087382F" w:rsidRDefault="007153F3" w:rsidP="00446849">
      <w:pPr>
        <w:jc w:val="both"/>
        <w:rPr>
          <w:b/>
          <w:bCs/>
        </w:rPr>
      </w:pPr>
    </w:p>
    <w:p w:rsidR="007D1290" w:rsidRDefault="007D1290" w:rsidP="002D3E13">
      <w:pPr>
        <w:ind w:firstLine="708"/>
        <w:jc w:val="both"/>
        <w:rPr>
          <w:b/>
          <w:bCs/>
        </w:rPr>
      </w:pPr>
    </w:p>
    <w:p w:rsidR="00446849" w:rsidRPr="0087382F" w:rsidRDefault="00446849" w:rsidP="002D3E13">
      <w:pPr>
        <w:ind w:firstLine="708"/>
        <w:jc w:val="both"/>
        <w:rPr>
          <w:b/>
          <w:bCs/>
        </w:rPr>
      </w:pPr>
    </w:p>
    <w:p w:rsidR="00916771" w:rsidRPr="0087382F" w:rsidRDefault="00916771">
      <w:pPr>
        <w:ind w:firstLine="708"/>
        <w:jc w:val="both"/>
        <w:rPr>
          <w:b/>
        </w:rPr>
      </w:pPr>
    </w:p>
    <w:p w:rsidR="00724CF5" w:rsidRPr="0087382F" w:rsidRDefault="00916771">
      <w:pPr>
        <w:ind w:firstLine="708"/>
        <w:jc w:val="both"/>
      </w:pPr>
      <w:r w:rsidRPr="0087382F">
        <w:t xml:space="preserve">În temeiul </w:t>
      </w:r>
      <w:r w:rsidR="006B7A8C" w:rsidRPr="0087382F">
        <w:t>art. 108 din Constituţia României, republicată</w:t>
      </w:r>
      <w:r w:rsidR="00970C0D" w:rsidRPr="0087382F">
        <w:rPr>
          <w:rStyle w:val="preambul1"/>
          <w:i w:val="0"/>
          <w:color w:val="auto"/>
        </w:rPr>
        <w:t>, al art.</w:t>
      </w:r>
      <w:r w:rsidR="006226BD" w:rsidRPr="0087382F">
        <w:rPr>
          <w:rStyle w:val="preambul1"/>
          <w:i w:val="0"/>
          <w:color w:val="auto"/>
        </w:rPr>
        <w:t xml:space="preserve"> </w:t>
      </w:r>
      <w:r w:rsidR="00970C0D" w:rsidRPr="0087382F">
        <w:rPr>
          <w:rStyle w:val="preambul1"/>
          <w:i w:val="0"/>
          <w:color w:val="auto"/>
        </w:rPr>
        <w:t>288</w:t>
      </w:r>
      <w:r w:rsidR="006B7A8C" w:rsidRPr="0087382F">
        <w:rPr>
          <w:rStyle w:val="preambul1"/>
          <w:i w:val="0"/>
          <w:color w:val="auto"/>
        </w:rPr>
        <w:t xml:space="preserve"> din  </w:t>
      </w:r>
      <w:r w:rsidR="00970C0D" w:rsidRPr="0087382F">
        <w:rPr>
          <w:rStyle w:val="preambul1"/>
          <w:i w:val="0"/>
          <w:color w:val="auto"/>
        </w:rPr>
        <w:t xml:space="preserve">Ordonanța de </w:t>
      </w:r>
      <w:r w:rsidR="006226BD" w:rsidRPr="0087382F">
        <w:rPr>
          <w:rStyle w:val="preambul1"/>
          <w:i w:val="0"/>
          <w:color w:val="auto"/>
        </w:rPr>
        <w:t>u</w:t>
      </w:r>
      <w:r w:rsidR="00970C0D" w:rsidRPr="0087382F">
        <w:rPr>
          <w:rStyle w:val="preambul1"/>
          <w:i w:val="0"/>
          <w:color w:val="auto"/>
        </w:rPr>
        <w:t xml:space="preserve">rgență </w:t>
      </w:r>
      <w:r w:rsidR="006226BD" w:rsidRPr="0087382F">
        <w:rPr>
          <w:rStyle w:val="preambul1"/>
          <w:i w:val="0"/>
          <w:color w:val="auto"/>
        </w:rPr>
        <w:t xml:space="preserve">a Guvernului </w:t>
      </w:r>
      <w:r w:rsidR="00970C0D" w:rsidRPr="0087382F">
        <w:rPr>
          <w:rStyle w:val="preambul1"/>
          <w:i w:val="0"/>
          <w:color w:val="auto"/>
        </w:rPr>
        <w:t>nr. 57/2019</w:t>
      </w:r>
      <w:r w:rsidR="006B7A8C" w:rsidRPr="0087382F">
        <w:rPr>
          <w:rStyle w:val="preambul1"/>
          <w:i w:val="0"/>
          <w:color w:val="auto"/>
        </w:rPr>
        <w:t xml:space="preserve"> privind </w:t>
      </w:r>
      <w:r w:rsidR="006226BD" w:rsidRPr="0087382F">
        <w:rPr>
          <w:bCs/>
        </w:rPr>
        <w:t>C</w:t>
      </w:r>
      <w:r w:rsidR="00970C0D" w:rsidRPr="0087382F">
        <w:rPr>
          <w:bCs/>
        </w:rPr>
        <w:t>odul administrativ</w:t>
      </w:r>
      <w:r w:rsidR="006B7A8C" w:rsidRPr="0087382F">
        <w:rPr>
          <w:rStyle w:val="preambul1"/>
          <w:i w:val="0"/>
          <w:color w:val="auto"/>
        </w:rPr>
        <w:t xml:space="preserve"> și având în vedere </w:t>
      </w:r>
      <w:r w:rsidR="00011BC7" w:rsidRPr="0087382F">
        <w:rPr>
          <w:rStyle w:val="preambul1"/>
          <w:i w:val="0"/>
          <w:color w:val="auto"/>
        </w:rPr>
        <w:t>prevederil</w:t>
      </w:r>
      <w:r w:rsidR="006B7A8C" w:rsidRPr="0087382F">
        <w:rPr>
          <w:rStyle w:val="preambul1"/>
          <w:i w:val="0"/>
          <w:color w:val="auto"/>
        </w:rPr>
        <w:t>e</w:t>
      </w:r>
      <w:r w:rsidR="00011BC7" w:rsidRPr="0087382F">
        <w:rPr>
          <w:rStyle w:val="preambul1"/>
          <w:i w:val="0"/>
          <w:color w:val="auto"/>
        </w:rPr>
        <w:t xml:space="preserve"> </w:t>
      </w:r>
      <w:r w:rsidR="00011BC7" w:rsidRPr="0087382F">
        <w:t>art. 2 alin.</w:t>
      </w:r>
      <w:r w:rsidR="00B963D1" w:rsidRPr="0087382F">
        <w:t xml:space="preserve"> </w:t>
      </w:r>
      <w:r w:rsidR="00011BC7" w:rsidRPr="0087382F">
        <w:t xml:space="preserve">(1) </w:t>
      </w:r>
      <w:proofErr w:type="spellStart"/>
      <w:r w:rsidR="00011BC7" w:rsidRPr="0087382F">
        <w:t>şi</w:t>
      </w:r>
      <w:proofErr w:type="spellEnd"/>
      <w:r w:rsidR="00011BC7" w:rsidRPr="0087382F">
        <w:t xml:space="preserve"> alin.</w:t>
      </w:r>
      <w:r w:rsidR="00011BC7" w:rsidRPr="0087382F">
        <w:rPr>
          <w:lang w:val="en-US"/>
        </w:rPr>
        <w:t xml:space="preserve">(5) </w:t>
      </w:r>
      <w:proofErr w:type="gramStart"/>
      <w:r w:rsidR="00011BC7" w:rsidRPr="0087382F">
        <w:t>din</w:t>
      </w:r>
      <w:proofErr w:type="gramEnd"/>
      <w:r w:rsidR="00011BC7" w:rsidRPr="0087382F">
        <w:t xml:space="preserve"> Hotărârea Guvernului nr. 1705/2006 pentru aprobarea inventarului centralizat al bunurilor din domeniul public al statului, cu modificările şi completările ulterioare, </w:t>
      </w:r>
      <w:r w:rsidR="00422A8B" w:rsidRPr="0087382F">
        <w:t>precum și ale art.</w:t>
      </w:r>
      <w:r w:rsidR="006226BD" w:rsidRPr="0087382F">
        <w:t xml:space="preserve"> </w:t>
      </w:r>
      <w:r w:rsidR="00422A8B" w:rsidRPr="0087382F">
        <w:t>7 alin.</w:t>
      </w:r>
      <w:r w:rsidR="00F2200C" w:rsidRPr="0087382F">
        <w:t xml:space="preserve"> </w:t>
      </w:r>
      <w:r w:rsidR="004C37A3" w:rsidRPr="0087382F">
        <w:t>(1) din L</w:t>
      </w:r>
      <w:r w:rsidR="00422A8B" w:rsidRPr="0087382F">
        <w:t>egea contabilității nr.</w:t>
      </w:r>
      <w:r w:rsidR="006226BD" w:rsidRPr="0087382F">
        <w:t xml:space="preserve"> </w:t>
      </w:r>
      <w:r w:rsidR="00422A8B" w:rsidRPr="0087382F">
        <w:t>82/1991, republicată, cu modificările și completă</w:t>
      </w:r>
      <w:r w:rsidR="004C37A3" w:rsidRPr="0087382F">
        <w:t>rile ulterioare,</w:t>
      </w:r>
    </w:p>
    <w:p w:rsidR="009A1E51" w:rsidRPr="0087382F" w:rsidRDefault="009A1E51">
      <w:pPr>
        <w:jc w:val="both"/>
        <w:rPr>
          <w:u w:val="single"/>
        </w:rPr>
      </w:pPr>
    </w:p>
    <w:p w:rsidR="00900F44" w:rsidRPr="0087382F" w:rsidRDefault="00900F44">
      <w:pPr>
        <w:jc w:val="both"/>
      </w:pPr>
      <w:r w:rsidRPr="0087382F">
        <w:rPr>
          <w:b/>
        </w:rPr>
        <w:t>Guvernul României</w:t>
      </w:r>
      <w:r w:rsidRPr="0087382F">
        <w:t xml:space="preserve"> adoptă prezenta hotărâre, </w:t>
      </w:r>
    </w:p>
    <w:p w:rsidR="007E0442" w:rsidRPr="0087382F" w:rsidRDefault="007E0442" w:rsidP="00F077FC">
      <w:pPr>
        <w:ind w:firstLine="426"/>
        <w:jc w:val="both"/>
        <w:rPr>
          <w:b/>
          <w:bCs/>
        </w:rPr>
      </w:pPr>
    </w:p>
    <w:p w:rsidR="007E0442" w:rsidRPr="0087382F" w:rsidRDefault="007E0442" w:rsidP="0033058F">
      <w:pPr>
        <w:ind w:firstLine="426"/>
        <w:jc w:val="both"/>
        <w:rPr>
          <w:b/>
          <w:bCs/>
        </w:rPr>
      </w:pPr>
      <w:r w:rsidRPr="0087382F">
        <w:rPr>
          <w:b/>
          <w:bCs/>
        </w:rPr>
        <w:t xml:space="preserve">Art. 1 </w:t>
      </w:r>
      <w:r w:rsidRPr="0087382F">
        <w:rPr>
          <w:bCs/>
        </w:rPr>
        <w:t>Se apro</w:t>
      </w:r>
      <w:r w:rsidRPr="0087382F">
        <w:rPr>
          <w:bCs/>
          <w:lang w:val="en-US"/>
        </w:rPr>
        <w:t>b</w:t>
      </w:r>
      <w:r w:rsidRPr="0087382F">
        <w:rPr>
          <w:bCs/>
        </w:rPr>
        <w:t xml:space="preserve">ă </w:t>
      </w:r>
      <w:r w:rsidR="009D2E54" w:rsidRPr="0087382F">
        <w:rPr>
          <w:bCs/>
        </w:rPr>
        <w:t>radierea</w:t>
      </w:r>
      <w:r w:rsidRPr="0087382F">
        <w:rPr>
          <w:bCs/>
        </w:rPr>
        <w:t xml:space="preserve"> din inventarul centralizat al bunurilor din domeniul pu</w:t>
      </w:r>
      <w:r w:rsidR="00C710DE" w:rsidRPr="0087382F">
        <w:rPr>
          <w:bCs/>
        </w:rPr>
        <w:t>blic al statului a numerelor MFP 147813</w:t>
      </w:r>
      <w:r w:rsidRPr="0087382F">
        <w:rPr>
          <w:bCs/>
        </w:rPr>
        <w:t>,</w:t>
      </w:r>
      <w:r w:rsidR="00074AC9">
        <w:rPr>
          <w:bCs/>
        </w:rPr>
        <w:t xml:space="preserve"> </w:t>
      </w:r>
      <w:r w:rsidR="00C710DE" w:rsidRPr="0087382F">
        <w:rPr>
          <w:bCs/>
        </w:rPr>
        <w:t>147824 și 147825</w:t>
      </w:r>
      <w:r w:rsidR="002C179F" w:rsidRPr="0087382F">
        <w:rPr>
          <w:bCs/>
        </w:rPr>
        <w:t>, ca urmare a î</w:t>
      </w:r>
      <w:r w:rsidR="00C710DE" w:rsidRPr="0087382F">
        <w:rPr>
          <w:bCs/>
        </w:rPr>
        <w:t xml:space="preserve">nregistrării </w:t>
      </w:r>
      <w:r w:rsidR="002C179F" w:rsidRPr="0087382F">
        <w:rPr>
          <w:bCs/>
        </w:rPr>
        <w:t xml:space="preserve">eronate a </w:t>
      </w:r>
      <w:r w:rsidR="00C710DE" w:rsidRPr="0087382F">
        <w:rPr>
          <w:bCs/>
        </w:rPr>
        <w:t>acestora în inventarul centralizat</w:t>
      </w:r>
      <w:r w:rsidR="008F7057" w:rsidRPr="0087382F">
        <w:rPr>
          <w:bCs/>
        </w:rPr>
        <w:t xml:space="preserve">, </w:t>
      </w:r>
      <w:r w:rsidR="00F17847">
        <w:rPr>
          <w:bCs/>
        </w:rPr>
        <w:t>conform a</w:t>
      </w:r>
      <w:r w:rsidR="00074AC9">
        <w:rPr>
          <w:bCs/>
        </w:rPr>
        <w:t xml:space="preserve">nexei nr. </w:t>
      </w:r>
      <w:r w:rsidR="0033058F" w:rsidRPr="0087382F">
        <w:rPr>
          <w:bCs/>
        </w:rPr>
        <w:t>1, care face parte integrantă din prezenta hotărâre</w:t>
      </w:r>
      <w:r w:rsidR="0033058F" w:rsidRPr="0087382F">
        <w:rPr>
          <w:bCs/>
          <w:lang w:val="en-US"/>
        </w:rPr>
        <w:t>.</w:t>
      </w:r>
    </w:p>
    <w:p w:rsidR="001D7C36" w:rsidRPr="0087382F" w:rsidRDefault="001D7C36" w:rsidP="00734DC9">
      <w:pPr>
        <w:ind w:firstLine="426"/>
        <w:jc w:val="both"/>
        <w:rPr>
          <w:bCs/>
          <w:lang w:val="en-US"/>
        </w:rPr>
      </w:pPr>
      <w:r w:rsidRPr="0087382F">
        <w:rPr>
          <w:b/>
          <w:bCs/>
        </w:rPr>
        <w:t xml:space="preserve">Art. 2 </w:t>
      </w:r>
      <w:r w:rsidRPr="0087382F">
        <w:t xml:space="preserve">Se aprobă </w:t>
      </w:r>
      <w:r w:rsidR="00CA20AF" w:rsidRPr="0087382F">
        <w:rPr>
          <w:bCs/>
        </w:rPr>
        <w:t>modificarea și completarea</w:t>
      </w:r>
      <w:r w:rsidRPr="0087382F">
        <w:rPr>
          <w:bCs/>
        </w:rPr>
        <w:t xml:space="preserve"> </w:t>
      </w:r>
      <w:r w:rsidR="00074AC9">
        <w:rPr>
          <w:bCs/>
        </w:rPr>
        <w:t>, după caz</w:t>
      </w:r>
      <w:r w:rsidR="009979CB">
        <w:rPr>
          <w:bCs/>
        </w:rPr>
        <w:t>,</w:t>
      </w:r>
      <w:r w:rsidR="00074AC9">
        <w:rPr>
          <w:bCs/>
        </w:rPr>
        <w:t xml:space="preserve"> a datelor de identificare a unor bunuri imobile aparținând </w:t>
      </w:r>
      <w:r w:rsidRPr="0087382F">
        <w:rPr>
          <w:bCs/>
        </w:rPr>
        <w:t>domeniul</w:t>
      </w:r>
      <w:r w:rsidR="00074AC9">
        <w:rPr>
          <w:bCs/>
        </w:rPr>
        <w:t>ui</w:t>
      </w:r>
      <w:r w:rsidRPr="0087382F">
        <w:rPr>
          <w:bCs/>
        </w:rPr>
        <w:t xml:space="preserve"> public al statului</w:t>
      </w:r>
      <w:r w:rsidRPr="0087382F">
        <w:t>, aflate în administrarea Ministerului Transporturilor și în concesiunea Companiei Naţionale de Căi Ferate ”CFR”- S.A</w:t>
      </w:r>
      <w:r w:rsidRPr="0087382F">
        <w:rPr>
          <w:bCs/>
        </w:rPr>
        <w:t xml:space="preserve">, </w:t>
      </w:r>
      <w:r w:rsidR="00074AC9">
        <w:rPr>
          <w:bCs/>
        </w:rPr>
        <w:t xml:space="preserve">având datele de identificare prevăzute în </w:t>
      </w:r>
      <w:r w:rsidR="00F17847">
        <w:rPr>
          <w:bCs/>
        </w:rPr>
        <w:t>a</w:t>
      </w:r>
      <w:r w:rsidR="00074AC9" w:rsidRPr="0087382F">
        <w:rPr>
          <w:bCs/>
        </w:rPr>
        <w:t>nex</w:t>
      </w:r>
      <w:r w:rsidR="00074AC9">
        <w:rPr>
          <w:bCs/>
        </w:rPr>
        <w:t>a</w:t>
      </w:r>
      <w:r w:rsidR="00074AC9" w:rsidRPr="0087382F">
        <w:rPr>
          <w:bCs/>
        </w:rPr>
        <w:t xml:space="preserve"> nr. 2</w:t>
      </w:r>
      <w:r w:rsidR="00074AC9">
        <w:rPr>
          <w:bCs/>
        </w:rPr>
        <w:t xml:space="preserve">, </w:t>
      </w:r>
      <w:r w:rsidRPr="0087382F">
        <w:rPr>
          <w:bCs/>
        </w:rPr>
        <w:t xml:space="preserve">ca urmare a </w:t>
      </w:r>
      <w:r w:rsidRPr="0087382F">
        <w:t xml:space="preserve">efectuării lucrărilor tehnice de cadastru sau a revizuirii </w:t>
      </w:r>
      <w:proofErr w:type="spellStart"/>
      <w:r w:rsidRPr="0087382F">
        <w:t>măsuratorilor</w:t>
      </w:r>
      <w:proofErr w:type="spellEnd"/>
      <w:r w:rsidRPr="0087382F">
        <w:t xml:space="preserve"> </w:t>
      </w:r>
      <w:proofErr w:type="spellStart"/>
      <w:r w:rsidRPr="0087382F">
        <w:t>iniţiale</w:t>
      </w:r>
      <w:proofErr w:type="spellEnd"/>
      <w:r w:rsidRPr="0087382F">
        <w:t xml:space="preserve">, </w:t>
      </w:r>
      <w:r w:rsidR="00074AC9">
        <w:t>în condițiile legii.</w:t>
      </w:r>
    </w:p>
    <w:p w:rsidR="0033058F" w:rsidRPr="009979CB" w:rsidRDefault="0033058F" w:rsidP="00734DC9">
      <w:pPr>
        <w:ind w:firstLine="426"/>
        <w:jc w:val="both"/>
        <w:rPr>
          <w:bCs/>
          <w:lang w:val="en-US"/>
        </w:rPr>
      </w:pPr>
      <w:r w:rsidRPr="0087382F">
        <w:rPr>
          <w:b/>
          <w:bCs/>
        </w:rPr>
        <w:t xml:space="preserve">Art. 3 </w:t>
      </w:r>
      <w:r w:rsidRPr="009979CB">
        <w:t xml:space="preserve">Se aprobă </w:t>
      </w:r>
      <w:r w:rsidR="00CA20AF" w:rsidRPr="009979CB">
        <w:rPr>
          <w:bCs/>
        </w:rPr>
        <w:t xml:space="preserve">modificarea și completarea </w:t>
      </w:r>
      <w:r w:rsidR="009979CB" w:rsidRPr="009979CB">
        <w:rPr>
          <w:bCs/>
        </w:rPr>
        <w:t>datelor de identificare și a valorii de inventar a unor bunuri din domeniul public al statului</w:t>
      </w:r>
      <w:r w:rsidR="009979CB" w:rsidRPr="009979CB">
        <w:t xml:space="preserve">, aflate în administrarea Ministerului Transporturilor și în concesiunea Companiei </w:t>
      </w:r>
      <w:proofErr w:type="spellStart"/>
      <w:r w:rsidR="009979CB" w:rsidRPr="009979CB">
        <w:t>Naţionale</w:t>
      </w:r>
      <w:proofErr w:type="spellEnd"/>
      <w:r w:rsidR="009979CB" w:rsidRPr="009979CB">
        <w:t xml:space="preserve"> de Căi Ferate ”CFR”- S.A</w:t>
      </w:r>
      <w:r w:rsidR="009979CB" w:rsidRPr="009979CB">
        <w:rPr>
          <w:bCs/>
        </w:rPr>
        <w:t xml:space="preserve">, </w:t>
      </w:r>
      <w:r w:rsidRPr="009979CB">
        <w:rPr>
          <w:bCs/>
        </w:rPr>
        <w:t>ca urmare a inventarierii anuale efectuat</w:t>
      </w:r>
      <w:r w:rsidR="00BE2B74" w:rsidRPr="009979CB">
        <w:rPr>
          <w:bCs/>
        </w:rPr>
        <w:t>e</w:t>
      </w:r>
      <w:r w:rsidRPr="009979CB">
        <w:rPr>
          <w:bCs/>
        </w:rPr>
        <w:t xml:space="preserve"> în anul 2018, conform </w:t>
      </w:r>
      <w:r w:rsidR="00F17847">
        <w:rPr>
          <w:bCs/>
        </w:rPr>
        <w:t>a</w:t>
      </w:r>
      <w:r w:rsidRPr="009979CB">
        <w:rPr>
          <w:bCs/>
        </w:rPr>
        <w:t>nexei nr. 3, care face parte integrantă din prezenta hotărâre</w:t>
      </w:r>
      <w:r w:rsidRPr="009979CB">
        <w:rPr>
          <w:bCs/>
          <w:lang w:val="en-US"/>
        </w:rPr>
        <w:t>.</w:t>
      </w:r>
    </w:p>
    <w:p w:rsidR="000B494E" w:rsidRPr="0087382F" w:rsidRDefault="0033058F" w:rsidP="00284C28">
      <w:pPr>
        <w:ind w:right="1" w:firstLine="450"/>
        <w:jc w:val="both"/>
      </w:pPr>
      <w:r w:rsidRPr="0087382F">
        <w:rPr>
          <w:b/>
          <w:bCs/>
        </w:rPr>
        <w:t>Art. 4</w:t>
      </w:r>
      <w:r w:rsidR="00F077FC" w:rsidRPr="0087382F">
        <w:rPr>
          <w:b/>
          <w:bCs/>
        </w:rPr>
        <w:t xml:space="preserve"> </w:t>
      </w:r>
      <w:r w:rsidR="002D12FD" w:rsidRPr="0087382F">
        <w:rPr>
          <w:b/>
          <w:bCs/>
        </w:rPr>
        <w:t xml:space="preserve"> </w:t>
      </w:r>
      <w:r w:rsidR="002D12FD" w:rsidRPr="0087382F">
        <w:t xml:space="preserve">(1)  Ministerul </w:t>
      </w:r>
      <w:r w:rsidR="000B494E" w:rsidRPr="0087382F">
        <w:t xml:space="preserve"> </w:t>
      </w:r>
      <w:r w:rsidR="002D12FD" w:rsidRPr="0087382F">
        <w:t>Transporturilor</w:t>
      </w:r>
      <w:r w:rsidR="00983E81" w:rsidRPr="0087382F">
        <w:t xml:space="preserve"> </w:t>
      </w:r>
      <w:proofErr w:type="spellStart"/>
      <w:r w:rsidR="004011D5" w:rsidRPr="0087382F">
        <w:t>îşi</w:t>
      </w:r>
      <w:proofErr w:type="spellEnd"/>
      <w:r w:rsidR="004011D5" w:rsidRPr="0087382F">
        <w:t xml:space="preserve"> va actualiza în mod </w:t>
      </w:r>
      <w:proofErr w:type="spellStart"/>
      <w:r w:rsidR="004011D5" w:rsidRPr="0087382F">
        <w:t>corespun</w:t>
      </w:r>
      <w:proofErr w:type="spellEnd"/>
      <w:r w:rsidR="004011D5" w:rsidRPr="0087382F">
        <w:rPr>
          <w:lang w:val="en-US"/>
        </w:rPr>
        <w:t>z</w:t>
      </w:r>
      <w:proofErr w:type="spellStart"/>
      <w:r w:rsidR="004011D5" w:rsidRPr="0087382F">
        <w:t>ător</w:t>
      </w:r>
      <w:proofErr w:type="spellEnd"/>
      <w:r w:rsidR="004011D5" w:rsidRPr="0087382F">
        <w:t xml:space="preserve"> datele în </w:t>
      </w:r>
      <w:proofErr w:type="spellStart"/>
      <w:r w:rsidR="004011D5" w:rsidRPr="0087382F">
        <w:t>evidenţa</w:t>
      </w:r>
      <w:proofErr w:type="spellEnd"/>
      <w:r w:rsidR="004011D5" w:rsidRPr="0087382F">
        <w:t xml:space="preserve"> cantitativ</w:t>
      </w:r>
      <w:r w:rsidR="004011D5" w:rsidRPr="0087382F">
        <w:rPr>
          <w:lang w:val="en-US"/>
        </w:rPr>
        <w:t>-</w:t>
      </w:r>
      <w:proofErr w:type="spellStart"/>
      <w:r w:rsidR="004011D5" w:rsidRPr="0087382F">
        <w:rPr>
          <w:lang w:val="en-US"/>
        </w:rPr>
        <w:t>valoric</w:t>
      </w:r>
      <w:proofErr w:type="spellEnd"/>
      <w:r w:rsidR="004011D5" w:rsidRPr="0087382F">
        <w:t xml:space="preserve">ă </w:t>
      </w:r>
      <w:r w:rsidR="002D12FD" w:rsidRPr="0087382F">
        <w:t>și</w:t>
      </w:r>
      <w:r w:rsidR="000B494E" w:rsidRPr="0087382F">
        <w:t xml:space="preserve"> </w:t>
      </w:r>
      <w:r w:rsidR="002D12FD" w:rsidRPr="0087382F">
        <w:t xml:space="preserve"> </w:t>
      </w:r>
      <w:r w:rsidR="004011D5" w:rsidRPr="0087382F">
        <w:t xml:space="preserve">împreună cu </w:t>
      </w:r>
      <w:r w:rsidR="002D12FD" w:rsidRPr="0087382F">
        <w:t>Ministerul</w:t>
      </w:r>
      <w:r w:rsidR="000B494E" w:rsidRPr="0087382F">
        <w:t xml:space="preserve"> </w:t>
      </w:r>
      <w:r w:rsidR="002D12FD" w:rsidRPr="0087382F">
        <w:t xml:space="preserve"> Finanțelor</w:t>
      </w:r>
      <w:r w:rsidR="000B494E" w:rsidRPr="0087382F">
        <w:t xml:space="preserve"> </w:t>
      </w:r>
      <w:r w:rsidR="002D12FD" w:rsidRPr="0087382F">
        <w:t xml:space="preserve"> Publice</w:t>
      </w:r>
      <w:r w:rsidR="004011D5" w:rsidRPr="0087382F">
        <w:t>,  va</w:t>
      </w:r>
      <w:r w:rsidR="002D12FD" w:rsidRPr="0087382F">
        <w:t xml:space="preserve"> opera modificările corespunzătoare</w:t>
      </w:r>
      <w:r w:rsidR="000B494E" w:rsidRPr="0087382F">
        <w:t xml:space="preserve"> </w:t>
      </w:r>
      <w:r w:rsidR="002D12FD" w:rsidRPr="0087382F">
        <w:t xml:space="preserve"> în</w:t>
      </w:r>
      <w:r w:rsidR="000B494E" w:rsidRPr="0087382F">
        <w:t xml:space="preserve"> </w:t>
      </w:r>
      <w:r w:rsidR="002D12FD" w:rsidRPr="0087382F">
        <w:t xml:space="preserve"> inventarul</w:t>
      </w:r>
      <w:r w:rsidR="000B494E" w:rsidRPr="0087382F">
        <w:t xml:space="preserve"> </w:t>
      </w:r>
      <w:r w:rsidR="002D12FD" w:rsidRPr="0087382F">
        <w:t xml:space="preserve"> centralizat </w:t>
      </w:r>
      <w:r w:rsidR="000B494E" w:rsidRPr="0087382F">
        <w:t xml:space="preserve"> </w:t>
      </w:r>
      <w:r w:rsidR="002D12FD" w:rsidRPr="0087382F">
        <w:t xml:space="preserve">al </w:t>
      </w:r>
      <w:r w:rsidR="000B494E" w:rsidRPr="0087382F">
        <w:t xml:space="preserve"> </w:t>
      </w:r>
      <w:r w:rsidR="002D12FD" w:rsidRPr="0087382F">
        <w:t>bunurilor din domeniul public al statului,</w:t>
      </w:r>
      <w:r w:rsidR="000B494E" w:rsidRPr="0087382F">
        <w:t xml:space="preserve"> </w:t>
      </w:r>
      <w:r w:rsidR="002D12FD" w:rsidRPr="0087382F">
        <w:t>aprobat prin</w:t>
      </w:r>
      <w:r w:rsidR="000B494E" w:rsidRPr="0087382F">
        <w:t xml:space="preserve"> </w:t>
      </w:r>
      <w:r w:rsidR="002D12FD" w:rsidRPr="0087382F">
        <w:t xml:space="preserve"> Hotărârea</w:t>
      </w:r>
      <w:r w:rsidR="000B494E" w:rsidRPr="0087382F">
        <w:t xml:space="preserve"> </w:t>
      </w:r>
      <w:r w:rsidR="002D12FD" w:rsidRPr="0087382F">
        <w:t xml:space="preserve"> Guvernului</w:t>
      </w:r>
      <w:r w:rsidR="000B494E" w:rsidRPr="0087382F">
        <w:t xml:space="preserve"> </w:t>
      </w:r>
      <w:r w:rsidR="002D12FD" w:rsidRPr="0087382F">
        <w:t xml:space="preserve"> nr.</w:t>
      </w:r>
      <w:r w:rsidR="00CC17B3" w:rsidRPr="0087382F">
        <w:t xml:space="preserve"> </w:t>
      </w:r>
      <w:r w:rsidR="002D12FD" w:rsidRPr="0087382F">
        <w:t>1705</w:t>
      </w:r>
      <w:r w:rsidR="000B494E" w:rsidRPr="0087382F">
        <w:t xml:space="preserve"> </w:t>
      </w:r>
      <w:r w:rsidR="002D12FD" w:rsidRPr="0087382F">
        <w:t>/</w:t>
      </w:r>
      <w:r w:rsidR="000B494E" w:rsidRPr="0087382F">
        <w:t xml:space="preserve"> </w:t>
      </w:r>
      <w:r w:rsidR="002D12FD" w:rsidRPr="0087382F">
        <w:t>2006</w:t>
      </w:r>
      <w:r w:rsidR="004011D5" w:rsidRPr="0087382F">
        <w:t>, publicată în Monitorul Oficial al României, Partea I, nr.</w:t>
      </w:r>
      <w:r w:rsidR="006226BD" w:rsidRPr="0087382F">
        <w:t xml:space="preserve"> </w:t>
      </w:r>
      <w:r w:rsidR="004011D5" w:rsidRPr="0087382F">
        <w:t>1020 şi 1020 bis din 21 decembrie 2006</w:t>
      </w:r>
      <w:r w:rsidR="002D12FD" w:rsidRPr="0087382F">
        <w:t xml:space="preserve">, cu modificările și completările ulterioare; </w:t>
      </w:r>
    </w:p>
    <w:p w:rsidR="002D12FD" w:rsidRPr="0087382F" w:rsidRDefault="002D12FD" w:rsidP="00CA03F5">
      <w:pPr>
        <w:ind w:right="1" w:firstLine="450"/>
        <w:jc w:val="both"/>
      </w:pPr>
      <w:r w:rsidRPr="0087382F">
        <w:t>          (2) Contractul de concesiune încheiat între Ministerul Transporturilor, în calitate de autoritate concedentă competentă şi Compania Naţională de Căi Ferate ”CFR”- S.A., în calitate de concesionar,</w:t>
      </w:r>
      <w:r w:rsidR="002722B7" w:rsidRPr="0087382F">
        <w:t xml:space="preserve"> având ca obiect </w:t>
      </w:r>
      <w:r w:rsidR="003E39FA" w:rsidRPr="0087382F">
        <w:t>bunurile aflate în domeniul public al statului, care fac parte din inventarul centralizat supus actualizării, modificării și completării potrivit prezentei hotărâri,</w:t>
      </w:r>
      <w:r w:rsidRPr="0087382F">
        <w:t xml:space="preserve"> va fi </w:t>
      </w:r>
      <w:r w:rsidR="00F9565C" w:rsidRPr="0087382F">
        <w:t>modificat/</w:t>
      </w:r>
      <w:r w:rsidRPr="0087382F">
        <w:t>actualizat în mod corespunzător, conform prevederilor legale în vigoare.</w:t>
      </w:r>
    </w:p>
    <w:p w:rsidR="0017649C" w:rsidRPr="0087382F" w:rsidRDefault="0017649C" w:rsidP="00CA03F5">
      <w:pPr>
        <w:ind w:right="1" w:firstLine="450"/>
        <w:jc w:val="both"/>
      </w:pPr>
    </w:p>
    <w:p w:rsidR="0017649C" w:rsidRPr="0087382F" w:rsidRDefault="0017649C" w:rsidP="00CA03F5">
      <w:pPr>
        <w:ind w:right="1" w:firstLine="450"/>
        <w:jc w:val="both"/>
      </w:pPr>
    </w:p>
    <w:p w:rsidR="009D7251" w:rsidRDefault="00605E72" w:rsidP="009D7251">
      <w:pPr>
        <w:ind w:firstLine="708"/>
        <w:jc w:val="center"/>
        <w:rPr>
          <w:b/>
          <w:bCs/>
        </w:rPr>
      </w:pPr>
      <w:r>
        <w:rPr>
          <w:b/>
          <w:bCs/>
        </w:rPr>
        <w:t>PRIM-MINISTRU</w:t>
      </w:r>
    </w:p>
    <w:p w:rsidR="00A41A6B" w:rsidRPr="00A41A6B" w:rsidRDefault="00A41A6B" w:rsidP="009D7251">
      <w:pPr>
        <w:ind w:firstLine="708"/>
        <w:jc w:val="center"/>
        <w:rPr>
          <w:b/>
          <w:bCs/>
          <w:sz w:val="10"/>
          <w:szCs w:val="10"/>
        </w:rPr>
      </w:pPr>
    </w:p>
    <w:p w:rsidR="00900F44" w:rsidRPr="00772726" w:rsidRDefault="00605E72" w:rsidP="00E00959">
      <w:pPr>
        <w:ind w:firstLine="708"/>
        <w:jc w:val="center"/>
        <w:rPr>
          <w:lang w:val="en-US"/>
        </w:rPr>
      </w:pPr>
      <w:r>
        <w:rPr>
          <w:b/>
          <w:bCs/>
        </w:rPr>
        <w:t>VASILICA-VIORICA DĂNCILĂ</w:t>
      </w:r>
    </w:p>
    <w:sectPr w:rsidR="00900F44" w:rsidRPr="00772726" w:rsidSect="00620F59">
      <w:pgSz w:w="11906" w:h="16838"/>
      <w:pgMar w:top="284" w:right="566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E1A1F"/>
    <w:multiLevelType w:val="hybridMultilevel"/>
    <w:tmpl w:val="9E3A9904"/>
    <w:lvl w:ilvl="0" w:tplc="0418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742C1"/>
    <w:multiLevelType w:val="hybridMultilevel"/>
    <w:tmpl w:val="8B04C136"/>
    <w:lvl w:ilvl="0" w:tplc="3D1A7A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AA5D5E"/>
    <w:multiLevelType w:val="hybridMultilevel"/>
    <w:tmpl w:val="FAEE497E"/>
    <w:lvl w:ilvl="0" w:tplc="E2520A3C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D6"/>
    <w:rsid w:val="00007FEE"/>
    <w:rsid w:val="00011BC7"/>
    <w:rsid w:val="0001320F"/>
    <w:rsid w:val="00074AC9"/>
    <w:rsid w:val="00074E78"/>
    <w:rsid w:val="000758C0"/>
    <w:rsid w:val="00075AA7"/>
    <w:rsid w:val="000B494E"/>
    <w:rsid w:val="000C5B7E"/>
    <w:rsid w:val="000C7C53"/>
    <w:rsid w:val="000D5B35"/>
    <w:rsid w:val="00100C4A"/>
    <w:rsid w:val="0011349A"/>
    <w:rsid w:val="00153D93"/>
    <w:rsid w:val="001648D2"/>
    <w:rsid w:val="0017649C"/>
    <w:rsid w:val="00195C46"/>
    <w:rsid w:val="001B6C10"/>
    <w:rsid w:val="001D4206"/>
    <w:rsid w:val="001D7C36"/>
    <w:rsid w:val="001E2D4E"/>
    <w:rsid w:val="00201717"/>
    <w:rsid w:val="00247412"/>
    <w:rsid w:val="00267783"/>
    <w:rsid w:val="002722B7"/>
    <w:rsid w:val="00272F7C"/>
    <w:rsid w:val="00273AD6"/>
    <w:rsid w:val="002763E1"/>
    <w:rsid w:val="00284C28"/>
    <w:rsid w:val="002C0EF2"/>
    <w:rsid w:val="002C12FE"/>
    <w:rsid w:val="002C179F"/>
    <w:rsid w:val="002D12FD"/>
    <w:rsid w:val="002D23DF"/>
    <w:rsid w:val="002D3E13"/>
    <w:rsid w:val="002E70BC"/>
    <w:rsid w:val="0033058F"/>
    <w:rsid w:val="003334C5"/>
    <w:rsid w:val="00335233"/>
    <w:rsid w:val="003414F3"/>
    <w:rsid w:val="00350C0C"/>
    <w:rsid w:val="003B273B"/>
    <w:rsid w:val="003D4D97"/>
    <w:rsid w:val="003E39FA"/>
    <w:rsid w:val="004011D5"/>
    <w:rsid w:val="00422A8B"/>
    <w:rsid w:val="00446849"/>
    <w:rsid w:val="004638BB"/>
    <w:rsid w:val="004912D3"/>
    <w:rsid w:val="00491394"/>
    <w:rsid w:val="004C065C"/>
    <w:rsid w:val="004C37A3"/>
    <w:rsid w:val="00533856"/>
    <w:rsid w:val="005C5F1F"/>
    <w:rsid w:val="005E6F69"/>
    <w:rsid w:val="00605E72"/>
    <w:rsid w:val="00620F59"/>
    <w:rsid w:val="00621128"/>
    <w:rsid w:val="006226BD"/>
    <w:rsid w:val="006773AE"/>
    <w:rsid w:val="006B7A8C"/>
    <w:rsid w:val="007153F3"/>
    <w:rsid w:val="00724CF5"/>
    <w:rsid w:val="00734DC9"/>
    <w:rsid w:val="00741216"/>
    <w:rsid w:val="00772726"/>
    <w:rsid w:val="00782A57"/>
    <w:rsid w:val="0079583F"/>
    <w:rsid w:val="007C2634"/>
    <w:rsid w:val="007D1290"/>
    <w:rsid w:val="007E0442"/>
    <w:rsid w:val="007E29DA"/>
    <w:rsid w:val="00803A77"/>
    <w:rsid w:val="00811E8B"/>
    <w:rsid w:val="0087382F"/>
    <w:rsid w:val="00897A19"/>
    <w:rsid w:val="008C07F6"/>
    <w:rsid w:val="008D3ED1"/>
    <w:rsid w:val="008E1595"/>
    <w:rsid w:val="008E6D66"/>
    <w:rsid w:val="008F7057"/>
    <w:rsid w:val="00900F44"/>
    <w:rsid w:val="00906CBE"/>
    <w:rsid w:val="00916771"/>
    <w:rsid w:val="00970C0D"/>
    <w:rsid w:val="00983E81"/>
    <w:rsid w:val="009979CB"/>
    <w:rsid w:val="009A1E51"/>
    <w:rsid w:val="009D2E54"/>
    <w:rsid w:val="009D7251"/>
    <w:rsid w:val="009E4F7F"/>
    <w:rsid w:val="00A15E15"/>
    <w:rsid w:val="00A2344C"/>
    <w:rsid w:val="00A41A6B"/>
    <w:rsid w:val="00AB27FF"/>
    <w:rsid w:val="00B11330"/>
    <w:rsid w:val="00B80528"/>
    <w:rsid w:val="00B948AA"/>
    <w:rsid w:val="00B963D1"/>
    <w:rsid w:val="00BA2D47"/>
    <w:rsid w:val="00BC38E9"/>
    <w:rsid w:val="00BD1D75"/>
    <w:rsid w:val="00BE2B74"/>
    <w:rsid w:val="00BF27EA"/>
    <w:rsid w:val="00C01141"/>
    <w:rsid w:val="00C42444"/>
    <w:rsid w:val="00C5258E"/>
    <w:rsid w:val="00C63D7C"/>
    <w:rsid w:val="00C710DE"/>
    <w:rsid w:val="00CA03F5"/>
    <w:rsid w:val="00CA20AF"/>
    <w:rsid w:val="00CB1618"/>
    <w:rsid w:val="00CC17B3"/>
    <w:rsid w:val="00CF674D"/>
    <w:rsid w:val="00D35BCF"/>
    <w:rsid w:val="00D93A03"/>
    <w:rsid w:val="00E00959"/>
    <w:rsid w:val="00E03BF0"/>
    <w:rsid w:val="00EE092F"/>
    <w:rsid w:val="00F077FC"/>
    <w:rsid w:val="00F17847"/>
    <w:rsid w:val="00F2200C"/>
    <w:rsid w:val="00F372C2"/>
    <w:rsid w:val="00F9565C"/>
    <w:rsid w:val="00F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EC4BCA-E33A-4028-AC73-39D5CBF2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F1F"/>
    <w:rPr>
      <w:sz w:val="24"/>
      <w:szCs w:val="24"/>
    </w:rPr>
  </w:style>
  <w:style w:type="paragraph" w:styleId="Heading4">
    <w:name w:val="heading 4"/>
    <w:basedOn w:val="Normal"/>
    <w:next w:val="Normal"/>
    <w:qFormat/>
    <w:rsid w:val="005C5F1F"/>
    <w:pPr>
      <w:keepNext/>
      <w:jc w:val="center"/>
      <w:outlineLvl w:val="3"/>
    </w:pPr>
    <w:rPr>
      <w:rFonts w:eastAsia="Arial Unicode MS"/>
      <w:b/>
      <w:sz w:val="28"/>
    </w:rPr>
  </w:style>
  <w:style w:type="paragraph" w:styleId="Heading6">
    <w:name w:val="heading 6"/>
    <w:basedOn w:val="Normal"/>
    <w:next w:val="Normal"/>
    <w:qFormat/>
    <w:rsid w:val="005C5F1F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5F1F"/>
    <w:pPr>
      <w:ind w:left="1134" w:right="1134"/>
      <w:jc w:val="center"/>
    </w:pPr>
    <w:rPr>
      <w:b/>
      <w:bCs/>
      <w:sz w:val="28"/>
      <w:lang w:eastAsia="en-US"/>
    </w:rPr>
  </w:style>
  <w:style w:type="character" w:customStyle="1" w:styleId="panchor1">
    <w:name w:val="panchor1"/>
    <w:basedOn w:val="DefaultParagraphFont"/>
    <w:rsid w:val="005C5F1F"/>
    <w:rPr>
      <w:rFonts w:ascii="Courier New" w:hAnsi="Courier New" w:cs="Courier New" w:hint="default"/>
      <w:color w:val="0000FF"/>
      <w:sz w:val="22"/>
      <w:szCs w:val="22"/>
      <w:u w:val="single"/>
    </w:rPr>
  </w:style>
  <w:style w:type="character" w:customStyle="1" w:styleId="preambul1">
    <w:name w:val="preambul1"/>
    <w:rsid w:val="00916771"/>
    <w:rPr>
      <w:i/>
      <w:iCs/>
      <w:color w:val="000000"/>
    </w:rPr>
  </w:style>
  <w:style w:type="paragraph" w:styleId="Header">
    <w:name w:val="header"/>
    <w:basedOn w:val="Normal"/>
    <w:link w:val="HeaderChar"/>
    <w:rsid w:val="00C01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11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3E1"/>
    <w:pPr>
      <w:ind w:left="708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infer-cfr-sa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claudia.agarici</dc:creator>
  <cp:lastModifiedBy>Crina Laufer</cp:lastModifiedBy>
  <cp:revision>27</cp:revision>
  <cp:lastPrinted>2019-08-23T09:04:00Z</cp:lastPrinted>
  <dcterms:created xsi:type="dcterms:W3CDTF">2018-11-05T10:43:00Z</dcterms:created>
  <dcterms:modified xsi:type="dcterms:W3CDTF">2019-09-16T10:18:00Z</dcterms:modified>
</cp:coreProperties>
</file>