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1E21" w:rsidRPr="004D2B96" w:rsidRDefault="00111E21" w:rsidP="004D2B96">
      <w:pPr>
        <w:pStyle w:val="BodyTextIndent"/>
        <w:spacing w:after="0" w:line="240" w:lineRule="auto"/>
        <w:jc w:val="right"/>
        <w:rPr>
          <w:rFonts w:ascii="Times New Roman" w:hAnsi="Times New Roman" w:cs="Times New Roman"/>
          <w:bCs/>
          <w:i/>
          <w:sz w:val="24"/>
          <w:szCs w:val="24"/>
        </w:rPr>
      </w:pPr>
      <w:r w:rsidRPr="004D2B96">
        <w:rPr>
          <w:rFonts w:ascii="Times New Roman" w:hAnsi="Times New Roman" w:cs="Times New Roman"/>
          <w:bCs/>
          <w:i/>
          <w:sz w:val="24"/>
          <w:szCs w:val="24"/>
        </w:rPr>
        <w:t xml:space="preserve">Anexa </w:t>
      </w:r>
    </w:p>
    <w:p w:rsidR="00111E21" w:rsidRPr="004D2B96" w:rsidRDefault="00111E21" w:rsidP="004D2B96">
      <w:pPr>
        <w:pStyle w:val="BodyTextIndent"/>
        <w:spacing w:after="0" w:line="240" w:lineRule="auto"/>
        <w:ind w:left="0"/>
        <w:jc w:val="right"/>
        <w:rPr>
          <w:rFonts w:ascii="Times New Roman" w:hAnsi="Times New Roman" w:cs="Times New Roman"/>
          <w:b/>
          <w:sz w:val="24"/>
          <w:szCs w:val="24"/>
        </w:rPr>
      </w:pPr>
      <w:r w:rsidRPr="004D2B96">
        <w:rPr>
          <w:rFonts w:ascii="Times New Roman" w:hAnsi="Times New Roman" w:cs="Times New Roman"/>
          <w:bCs/>
          <w:i/>
          <w:sz w:val="24"/>
          <w:szCs w:val="24"/>
        </w:rPr>
        <w:t>la OMT</w:t>
      </w:r>
      <w:r w:rsidR="00292FC2">
        <w:rPr>
          <w:rFonts w:ascii="Times New Roman" w:hAnsi="Times New Roman" w:cs="Times New Roman"/>
          <w:bCs/>
          <w:i/>
          <w:sz w:val="24"/>
          <w:szCs w:val="24"/>
        </w:rPr>
        <w:t>IC</w:t>
      </w:r>
      <w:r w:rsidRPr="004D2B96">
        <w:rPr>
          <w:rFonts w:ascii="Times New Roman" w:hAnsi="Times New Roman" w:cs="Times New Roman"/>
          <w:bCs/>
          <w:i/>
          <w:sz w:val="24"/>
          <w:szCs w:val="24"/>
        </w:rPr>
        <w:t xml:space="preserve"> nr……din ………</w:t>
      </w:r>
    </w:p>
    <w:p w:rsidR="00111E21" w:rsidRPr="004D2B96" w:rsidRDefault="00111E21" w:rsidP="004D2B96">
      <w:pPr>
        <w:spacing w:after="0" w:line="240" w:lineRule="auto"/>
        <w:jc w:val="center"/>
        <w:rPr>
          <w:rFonts w:ascii="Times New Roman" w:hAnsi="Times New Roman" w:cs="Times New Roman"/>
          <w:b/>
          <w:bCs/>
          <w:sz w:val="24"/>
          <w:szCs w:val="24"/>
        </w:rPr>
      </w:pPr>
    </w:p>
    <w:p w:rsidR="00B22899" w:rsidRPr="004D2B96" w:rsidRDefault="00B22899" w:rsidP="004D2B96">
      <w:pPr>
        <w:spacing w:after="0" w:line="240" w:lineRule="auto"/>
        <w:jc w:val="center"/>
        <w:rPr>
          <w:rFonts w:ascii="Times New Roman" w:hAnsi="Times New Roman" w:cs="Times New Roman"/>
          <w:sz w:val="24"/>
          <w:szCs w:val="24"/>
        </w:rPr>
      </w:pPr>
      <w:r w:rsidRPr="004D2B96">
        <w:rPr>
          <w:rFonts w:ascii="Times New Roman" w:hAnsi="Times New Roman" w:cs="Times New Roman"/>
          <w:b/>
          <w:bCs/>
          <w:sz w:val="24"/>
          <w:szCs w:val="24"/>
        </w:rPr>
        <w:t>REZOLUŢIA MEPC.318(74)</w:t>
      </w:r>
    </w:p>
    <w:p w:rsidR="00B22899" w:rsidRPr="004D2B96" w:rsidRDefault="00B22899" w:rsidP="004D2B96">
      <w:pPr>
        <w:spacing w:after="0" w:line="240" w:lineRule="auto"/>
        <w:jc w:val="center"/>
        <w:rPr>
          <w:rFonts w:ascii="Times New Roman" w:hAnsi="Times New Roman" w:cs="Times New Roman"/>
          <w:b/>
          <w:sz w:val="24"/>
          <w:szCs w:val="24"/>
        </w:rPr>
      </w:pPr>
      <w:r w:rsidRPr="004D2B96">
        <w:rPr>
          <w:rFonts w:ascii="Times New Roman" w:hAnsi="Times New Roman" w:cs="Times New Roman"/>
          <w:b/>
          <w:sz w:val="24"/>
          <w:szCs w:val="24"/>
        </w:rPr>
        <w:t>(adoptată la 17 mai 2019)</w:t>
      </w:r>
    </w:p>
    <w:p w:rsidR="00B22899" w:rsidRPr="004D2B96" w:rsidRDefault="00B22899" w:rsidP="004D2B96">
      <w:pPr>
        <w:spacing w:after="0" w:line="240" w:lineRule="auto"/>
        <w:jc w:val="center"/>
        <w:rPr>
          <w:rFonts w:ascii="Times New Roman" w:hAnsi="Times New Roman" w:cs="Times New Roman"/>
          <w:sz w:val="24"/>
          <w:szCs w:val="24"/>
        </w:rPr>
      </w:pPr>
    </w:p>
    <w:p w:rsidR="00F9374E" w:rsidRPr="004D2B96" w:rsidRDefault="00111E21" w:rsidP="004D2B96">
      <w:pPr>
        <w:spacing w:after="0" w:line="240" w:lineRule="auto"/>
        <w:jc w:val="center"/>
        <w:rPr>
          <w:rFonts w:ascii="Times New Roman" w:hAnsi="Times New Roman" w:cs="Times New Roman"/>
          <w:b/>
          <w:bCs/>
          <w:sz w:val="24"/>
          <w:szCs w:val="24"/>
        </w:rPr>
      </w:pPr>
      <w:r w:rsidRPr="004D2B96">
        <w:rPr>
          <w:rFonts w:ascii="Times New Roman" w:hAnsi="Times New Roman" w:cs="Times New Roman"/>
          <w:b/>
          <w:bCs/>
          <w:sz w:val="24"/>
          <w:szCs w:val="24"/>
        </w:rPr>
        <w:t>AMENDAMENTE LA CODUL INTERNAȚIONAL PENTRU CONSTRUCȚIA ȘI ECHIPAMENTUL NAVELOR PENTRU TRANSPORTUL ÎN VRAC AL PRODUSELOR CHIMICE PERICULOASE (CODUL IBC)</w:t>
      </w:r>
    </w:p>
    <w:p w:rsidR="00B22899" w:rsidRPr="004D2B96" w:rsidRDefault="00B22899" w:rsidP="004D2B96">
      <w:pPr>
        <w:spacing w:after="0" w:line="240" w:lineRule="auto"/>
        <w:jc w:val="center"/>
        <w:rPr>
          <w:rFonts w:ascii="Times New Roman" w:hAnsi="Times New Roman" w:cs="Times New Roman"/>
          <w:b/>
          <w:bCs/>
          <w:sz w:val="24"/>
          <w:szCs w:val="24"/>
        </w:rPr>
      </w:pPr>
    </w:p>
    <w:p w:rsidR="00B22899" w:rsidRPr="004D2B96" w:rsidRDefault="00B22899" w:rsidP="004D2B96">
      <w:pPr>
        <w:spacing w:after="0" w:line="240" w:lineRule="auto"/>
        <w:jc w:val="center"/>
        <w:rPr>
          <w:rFonts w:ascii="Times New Roman" w:hAnsi="Times New Roman" w:cs="Times New Roman"/>
          <w:b/>
          <w:bCs/>
          <w:sz w:val="24"/>
          <w:szCs w:val="24"/>
        </w:rPr>
      </w:pPr>
      <w:r w:rsidRPr="004D2B96">
        <w:rPr>
          <w:rFonts w:ascii="Times New Roman" w:hAnsi="Times New Roman" w:cs="Times New Roman"/>
          <w:b/>
          <w:bCs/>
          <w:sz w:val="24"/>
          <w:szCs w:val="24"/>
        </w:rPr>
        <w:t>(</w:t>
      </w:r>
      <w:r w:rsidR="00111E21" w:rsidRPr="004D2B96">
        <w:rPr>
          <w:rFonts w:ascii="Times New Roman" w:hAnsi="Times New Roman" w:cs="Times New Roman"/>
          <w:b/>
          <w:bCs/>
          <w:sz w:val="24"/>
          <w:szCs w:val="24"/>
        </w:rPr>
        <w:t xml:space="preserve">Amendamente </w:t>
      </w:r>
      <w:r w:rsidRPr="004D2B96">
        <w:rPr>
          <w:rFonts w:ascii="Times New Roman" w:hAnsi="Times New Roman" w:cs="Times New Roman"/>
          <w:b/>
          <w:bCs/>
          <w:sz w:val="24"/>
          <w:szCs w:val="24"/>
        </w:rPr>
        <w:t>la Capitolele 1, 15, 16, 17, 18, 19 și 2</w:t>
      </w:r>
      <w:r w:rsidR="00A05155" w:rsidRPr="004D2B96">
        <w:rPr>
          <w:rFonts w:ascii="Times New Roman" w:hAnsi="Times New Roman" w:cs="Times New Roman"/>
          <w:b/>
          <w:bCs/>
          <w:sz w:val="24"/>
          <w:szCs w:val="24"/>
        </w:rPr>
        <w:t>1</w:t>
      </w:r>
      <w:r w:rsidRPr="004D2B96">
        <w:rPr>
          <w:rFonts w:ascii="Times New Roman" w:hAnsi="Times New Roman" w:cs="Times New Roman"/>
          <w:b/>
          <w:bCs/>
          <w:sz w:val="24"/>
          <w:szCs w:val="24"/>
        </w:rPr>
        <w:t>)</w:t>
      </w:r>
    </w:p>
    <w:p w:rsidR="005C41ED" w:rsidRPr="004D2B96" w:rsidRDefault="005C41ED" w:rsidP="004D2B96">
      <w:pPr>
        <w:spacing w:after="0" w:line="240" w:lineRule="auto"/>
        <w:jc w:val="center"/>
        <w:rPr>
          <w:rFonts w:ascii="Times New Roman" w:hAnsi="Times New Roman" w:cs="Times New Roman"/>
          <w:b/>
          <w:bCs/>
          <w:sz w:val="24"/>
          <w:szCs w:val="24"/>
        </w:rPr>
      </w:pPr>
    </w:p>
    <w:p w:rsidR="005C41ED" w:rsidRPr="004D2B96" w:rsidRDefault="005C41ED" w:rsidP="004D2B96">
      <w:pPr>
        <w:spacing w:after="0" w:line="240" w:lineRule="auto"/>
        <w:jc w:val="both"/>
        <w:rPr>
          <w:rFonts w:ascii="Times New Roman" w:hAnsi="Times New Roman" w:cs="Times New Roman"/>
          <w:sz w:val="24"/>
          <w:szCs w:val="24"/>
        </w:rPr>
      </w:pPr>
      <w:r w:rsidRPr="004D2B96">
        <w:rPr>
          <w:rFonts w:ascii="Times New Roman" w:hAnsi="Times New Roman" w:cs="Times New Roman"/>
          <w:sz w:val="24"/>
          <w:szCs w:val="24"/>
        </w:rPr>
        <w:t>COMITETUL PENTRU PROTECŢIA MEDIULUI MARIN,</w:t>
      </w:r>
    </w:p>
    <w:p w:rsidR="005C41ED" w:rsidRPr="004D2B96" w:rsidRDefault="005C41ED" w:rsidP="004D2B96">
      <w:pPr>
        <w:spacing w:after="0" w:line="240" w:lineRule="auto"/>
        <w:jc w:val="both"/>
        <w:rPr>
          <w:rFonts w:ascii="Times New Roman" w:hAnsi="Times New Roman" w:cs="Times New Roman"/>
          <w:sz w:val="24"/>
          <w:szCs w:val="24"/>
        </w:rPr>
      </w:pPr>
      <w:r w:rsidRPr="004D2B96">
        <w:rPr>
          <w:rFonts w:ascii="Times New Roman" w:hAnsi="Times New Roman" w:cs="Times New Roman"/>
          <w:sz w:val="24"/>
          <w:szCs w:val="24"/>
        </w:rPr>
        <w:t xml:space="preserve">   </w:t>
      </w:r>
    </w:p>
    <w:p w:rsidR="005C41ED" w:rsidRPr="004D2B96" w:rsidRDefault="005C41ED" w:rsidP="004D2B96">
      <w:pPr>
        <w:spacing w:after="0" w:line="240" w:lineRule="auto"/>
        <w:jc w:val="both"/>
        <w:rPr>
          <w:rFonts w:ascii="Times New Roman" w:hAnsi="Times New Roman" w:cs="Times New Roman"/>
          <w:sz w:val="24"/>
          <w:szCs w:val="24"/>
        </w:rPr>
      </w:pPr>
      <w:r w:rsidRPr="004D2B96">
        <w:rPr>
          <w:rFonts w:ascii="Times New Roman" w:hAnsi="Times New Roman" w:cs="Times New Roman"/>
          <w:sz w:val="24"/>
          <w:szCs w:val="24"/>
        </w:rPr>
        <w:t>AMINTIND articolul 38(a) din Convenția privind crearea Organizației Maritime Internaționale referitor la funcțiile Comitetului pentru protecția mediului marin, conferite acestuia prin convențiile internaționale pentru prevenirea și controlul poluării marine de către nave,</w:t>
      </w:r>
    </w:p>
    <w:p w:rsidR="005C41ED" w:rsidRPr="004D2B96" w:rsidRDefault="005C41ED" w:rsidP="004D2B96">
      <w:pPr>
        <w:spacing w:after="0" w:line="240" w:lineRule="auto"/>
        <w:jc w:val="both"/>
        <w:rPr>
          <w:rFonts w:ascii="Times New Roman" w:hAnsi="Times New Roman" w:cs="Times New Roman"/>
          <w:sz w:val="24"/>
          <w:szCs w:val="24"/>
        </w:rPr>
      </w:pPr>
    </w:p>
    <w:p w:rsidR="00BA0C2A" w:rsidRPr="004D2B96" w:rsidRDefault="00BA0C2A" w:rsidP="004D2B96">
      <w:pPr>
        <w:pStyle w:val="BodyTextIndent"/>
        <w:spacing w:after="0" w:line="240" w:lineRule="auto"/>
        <w:ind w:left="0" w:right="11"/>
        <w:jc w:val="both"/>
        <w:rPr>
          <w:rFonts w:ascii="Times New Roman" w:hAnsi="Times New Roman" w:cs="Times New Roman"/>
          <w:bCs/>
          <w:sz w:val="24"/>
          <w:szCs w:val="24"/>
        </w:rPr>
      </w:pPr>
      <w:r w:rsidRPr="004D2B96">
        <w:rPr>
          <w:rFonts w:ascii="Times New Roman" w:hAnsi="Times New Roman" w:cs="Times New Roman"/>
          <w:bCs/>
          <w:sz w:val="24"/>
          <w:szCs w:val="24"/>
        </w:rPr>
        <w:t xml:space="preserve">AMINTIND DE ASEMENEA rezoluția MEPC.19(22) prin care a adoptat </w:t>
      </w:r>
      <w:r w:rsidRPr="004D2B96">
        <w:rPr>
          <w:rFonts w:ascii="Times New Roman" w:hAnsi="Times New Roman" w:cs="Times New Roman"/>
          <w:i/>
          <w:sz w:val="24"/>
          <w:szCs w:val="24"/>
        </w:rPr>
        <w:t>Codul internațional pentru construcția și echipamentul navelor pentru transportul în vrac al produselor chimice periculoase (</w:t>
      </w:r>
      <w:r w:rsidR="00A05155" w:rsidRPr="004D2B96">
        <w:rPr>
          <w:rFonts w:ascii="Times New Roman" w:hAnsi="Times New Roman" w:cs="Times New Roman"/>
          <w:i/>
          <w:sz w:val="24"/>
          <w:szCs w:val="24"/>
        </w:rPr>
        <w:t>„</w:t>
      </w:r>
      <w:r w:rsidRPr="004D2B96">
        <w:rPr>
          <w:rFonts w:ascii="Times New Roman" w:hAnsi="Times New Roman" w:cs="Times New Roman"/>
          <w:i/>
          <w:sz w:val="24"/>
          <w:szCs w:val="24"/>
        </w:rPr>
        <w:t>Codul IBC</w:t>
      </w:r>
      <w:r w:rsidR="00A05155" w:rsidRPr="004D2B96">
        <w:rPr>
          <w:rFonts w:ascii="Times New Roman" w:hAnsi="Times New Roman" w:cs="Times New Roman"/>
          <w:i/>
          <w:sz w:val="24"/>
          <w:szCs w:val="24"/>
        </w:rPr>
        <w:t>”</w:t>
      </w:r>
      <w:r w:rsidRPr="004D2B96">
        <w:rPr>
          <w:rFonts w:ascii="Times New Roman" w:hAnsi="Times New Roman" w:cs="Times New Roman"/>
          <w:i/>
          <w:sz w:val="24"/>
          <w:szCs w:val="24"/>
        </w:rPr>
        <w:t>)</w:t>
      </w:r>
      <w:r w:rsidRPr="004D2B96">
        <w:rPr>
          <w:rFonts w:ascii="Times New Roman" w:hAnsi="Times New Roman" w:cs="Times New Roman"/>
          <w:sz w:val="24"/>
          <w:szCs w:val="24"/>
        </w:rPr>
        <w:t xml:space="preserve">, și rezoluția MEPC.16(22) </w:t>
      </w:r>
      <w:r w:rsidRPr="004D2B96">
        <w:rPr>
          <w:rFonts w:ascii="Times New Roman" w:hAnsi="Times New Roman" w:cs="Times New Roman"/>
          <w:bCs/>
          <w:sz w:val="24"/>
          <w:szCs w:val="24"/>
        </w:rPr>
        <w:t>prin care Codul IBC a devenit obligatoriu în conformitate cu Anexa II din Convenția internațională din 1973 pentru prevenirea poluării de către nave, așa cum a fost modificată prin Protocolul din 1978 referitor la aceasta (MARPOL),</w:t>
      </w:r>
    </w:p>
    <w:p w:rsidR="005C41ED" w:rsidRPr="004D2B96" w:rsidRDefault="005C41ED" w:rsidP="004D2B96">
      <w:pPr>
        <w:spacing w:after="0" w:line="240" w:lineRule="auto"/>
        <w:jc w:val="both"/>
        <w:rPr>
          <w:rFonts w:ascii="Times New Roman" w:hAnsi="Times New Roman" w:cs="Times New Roman"/>
          <w:sz w:val="24"/>
          <w:szCs w:val="24"/>
        </w:rPr>
      </w:pPr>
      <w:r w:rsidRPr="004D2B96">
        <w:rPr>
          <w:rFonts w:ascii="Times New Roman" w:hAnsi="Times New Roman" w:cs="Times New Roman"/>
          <w:sz w:val="24"/>
          <w:szCs w:val="24"/>
        </w:rPr>
        <w:t xml:space="preserve">  </w:t>
      </w:r>
    </w:p>
    <w:p w:rsidR="00BA0C2A" w:rsidRPr="004D2B96" w:rsidRDefault="00BA0C2A" w:rsidP="004D2B96">
      <w:pPr>
        <w:spacing w:after="0" w:line="240" w:lineRule="auto"/>
        <w:jc w:val="both"/>
        <w:rPr>
          <w:rFonts w:ascii="Times New Roman" w:hAnsi="Times New Roman" w:cs="Times New Roman"/>
          <w:bCs/>
          <w:sz w:val="24"/>
          <w:szCs w:val="24"/>
        </w:rPr>
      </w:pPr>
      <w:r w:rsidRPr="004D2B96">
        <w:rPr>
          <w:rFonts w:ascii="Times New Roman" w:hAnsi="Times New Roman" w:cs="Times New Roman"/>
          <w:bCs/>
          <w:sz w:val="24"/>
          <w:szCs w:val="24"/>
        </w:rPr>
        <w:t>AMINTIND ÎN PLUS  articolul 16 din MARPOL și regula 1.4 din Anexa II la MARPOL referitoare la procedura de amendare a Codului IBC,</w:t>
      </w:r>
    </w:p>
    <w:p w:rsidR="005C41ED" w:rsidRPr="004D2B96" w:rsidRDefault="005C41ED" w:rsidP="004D2B96">
      <w:pPr>
        <w:spacing w:after="0" w:line="240" w:lineRule="auto"/>
        <w:jc w:val="both"/>
        <w:rPr>
          <w:rFonts w:ascii="Times New Roman" w:hAnsi="Times New Roman" w:cs="Times New Roman"/>
          <w:sz w:val="24"/>
          <w:szCs w:val="24"/>
        </w:rPr>
      </w:pPr>
    </w:p>
    <w:p w:rsidR="00BA0C2A" w:rsidRPr="004D2B96" w:rsidRDefault="00BA0C2A" w:rsidP="004D2B96">
      <w:pPr>
        <w:spacing w:after="0" w:line="240" w:lineRule="auto"/>
        <w:jc w:val="both"/>
        <w:rPr>
          <w:rFonts w:ascii="Times New Roman" w:hAnsi="Times New Roman" w:cs="Times New Roman"/>
          <w:bCs/>
          <w:sz w:val="24"/>
          <w:szCs w:val="24"/>
        </w:rPr>
      </w:pPr>
      <w:r w:rsidRPr="004D2B96">
        <w:rPr>
          <w:rFonts w:ascii="Times New Roman" w:hAnsi="Times New Roman" w:cs="Times New Roman"/>
          <w:bCs/>
          <w:iCs/>
          <w:sz w:val="24"/>
          <w:szCs w:val="24"/>
        </w:rPr>
        <w:t xml:space="preserve">LUÂND ÎN CONSIDERARE, în cadrul celei de-a </w:t>
      </w:r>
      <w:r w:rsidRPr="004D2B96">
        <w:rPr>
          <w:rFonts w:ascii="Times New Roman" w:hAnsi="Times New Roman" w:cs="Times New Roman"/>
          <w:bCs/>
          <w:sz w:val="24"/>
          <w:szCs w:val="24"/>
        </w:rPr>
        <w:t>șaptezeci și patra sesiune a sa, amendamentele propuse la Codul IBC, care au fost difuzate în conformitate cu articolul 16 (2) (a) din MARPOL,</w:t>
      </w:r>
    </w:p>
    <w:p w:rsidR="00BA0C2A" w:rsidRPr="004D2B96" w:rsidRDefault="00BA0C2A" w:rsidP="004D2B96">
      <w:pPr>
        <w:spacing w:after="0" w:line="240" w:lineRule="auto"/>
        <w:jc w:val="both"/>
        <w:rPr>
          <w:rFonts w:ascii="Times New Roman" w:hAnsi="Times New Roman" w:cs="Times New Roman"/>
          <w:bCs/>
          <w:sz w:val="24"/>
          <w:szCs w:val="24"/>
        </w:rPr>
      </w:pPr>
    </w:p>
    <w:p w:rsidR="00BA0C2A" w:rsidRPr="004D2B96" w:rsidRDefault="00BA0C2A" w:rsidP="004D2B96">
      <w:pPr>
        <w:spacing w:after="0" w:line="240" w:lineRule="auto"/>
        <w:jc w:val="both"/>
        <w:rPr>
          <w:rFonts w:ascii="Times New Roman" w:hAnsi="Times New Roman" w:cs="Times New Roman"/>
          <w:bCs/>
          <w:sz w:val="24"/>
          <w:szCs w:val="24"/>
        </w:rPr>
      </w:pPr>
      <w:r w:rsidRPr="004D2B96">
        <w:rPr>
          <w:rFonts w:ascii="Times New Roman" w:hAnsi="Times New Roman" w:cs="Times New Roman"/>
          <w:bCs/>
          <w:sz w:val="24"/>
          <w:szCs w:val="24"/>
        </w:rPr>
        <w:t>1</w:t>
      </w:r>
      <w:r w:rsidRPr="004D2B96">
        <w:rPr>
          <w:rFonts w:ascii="Times New Roman" w:hAnsi="Times New Roman" w:cs="Times New Roman"/>
          <w:bCs/>
          <w:sz w:val="24"/>
          <w:szCs w:val="24"/>
        </w:rPr>
        <w:tab/>
        <w:t>ADOPTĂ, în conformitate cu articolul 16(2)(d) din MARPOL, amendamentele la Codul IBC, al căror text este prezentat în anexa la prezenta rezoluție;</w:t>
      </w:r>
    </w:p>
    <w:p w:rsidR="00A05155" w:rsidRPr="004D2B96" w:rsidRDefault="00A05155" w:rsidP="004D2B96">
      <w:pPr>
        <w:spacing w:after="0" w:line="240" w:lineRule="auto"/>
        <w:jc w:val="both"/>
        <w:rPr>
          <w:rFonts w:ascii="Times New Roman" w:hAnsi="Times New Roman" w:cs="Times New Roman"/>
          <w:bCs/>
          <w:sz w:val="24"/>
          <w:szCs w:val="24"/>
        </w:rPr>
      </w:pPr>
    </w:p>
    <w:p w:rsidR="00BA0C2A" w:rsidRPr="004D2B96" w:rsidRDefault="00BA0C2A" w:rsidP="004D2B96">
      <w:pPr>
        <w:spacing w:after="0" w:line="240" w:lineRule="auto"/>
        <w:jc w:val="both"/>
        <w:rPr>
          <w:rFonts w:ascii="Times New Roman" w:hAnsi="Times New Roman" w:cs="Times New Roman"/>
          <w:bCs/>
          <w:sz w:val="24"/>
          <w:szCs w:val="24"/>
        </w:rPr>
      </w:pPr>
      <w:r w:rsidRPr="004D2B96">
        <w:rPr>
          <w:rFonts w:ascii="Times New Roman" w:hAnsi="Times New Roman" w:cs="Times New Roman"/>
          <w:bCs/>
          <w:sz w:val="24"/>
          <w:szCs w:val="24"/>
        </w:rPr>
        <w:t>2</w:t>
      </w:r>
      <w:r w:rsidRPr="004D2B96">
        <w:rPr>
          <w:rFonts w:ascii="Times New Roman" w:hAnsi="Times New Roman" w:cs="Times New Roman"/>
          <w:bCs/>
          <w:sz w:val="24"/>
          <w:szCs w:val="24"/>
        </w:rPr>
        <w:tab/>
        <w:t xml:space="preserve">STABILEŞTE, în conformitate cu articolul 16(2)(f)(iii) din MARPOL, că amendamentele la Codul IBC se vor considera ca fiind acceptate la 1 iulie 2020, cu excepția cazului în care înainte de această dată, cel puțin o treime din </w:t>
      </w:r>
      <w:r w:rsidR="00E125F0" w:rsidRPr="004D2B96">
        <w:rPr>
          <w:rFonts w:ascii="Times New Roman" w:hAnsi="Times New Roman" w:cs="Times New Roman"/>
          <w:bCs/>
          <w:sz w:val="24"/>
          <w:szCs w:val="24"/>
        </w:rPr>
        <w:t xml:space="preserve">Părți </w:t>
      </w:r>
      <w:r w:rsidRPr="004D2B96">
        <w:rPr>
          <w:rFonts w:ascii="Times New Roman" w:hAnsi="Times New Roman" w:cs="Times New Roman"/>
          <w:bCs/>
          <w:sz w:val="24"/>
          <w:szCs w:val="24"/>
        </w:rPr>
        <w:t xml:space="preserve">sau </w:t>
      </w:r>
      <w:r w:rsidR="00E125F0" w:rsidRPr="004D2B96">
        <w:rPr>
          <w:rFonts w:ascii="Times New Roman" w:hAnsi="Times New Roman" w:cs="Times New Roman"/>
          <w:bCs/>
          <w:sz w:val="24"/>
          <w:szCs w:val="24"/>
        </w:rPr>
        <w:t xml:space="preserve">Părțile </w:t>
      </w:r>
      <w:r w:rsidRPr="004D2B96">
        <w:rPr>
          <w:rFonts w:ascii="Times New Roman" w:hAnsi="Times New Roman" w:cs="Times New Roman"/>
          <w:bCs/>
          <w:sz w:val="24"/>
          <w:szCs w:val="24"/>
        </w:rPr>
        <w:t xml:space="preserve">ale căror flote comerciale reprezintă în total nu mai puțin de 50% din tonajul brut al flotei comerciale mondiale, vor fi </w:t>
      </w:r>
      <w:r w:rsidR="00E125F0" w:rsidRPr="004D2B96">
        <w:rPr>
          <w:rFonts w:ascii="Times New Roman" w:hAnsi="Times New Roman" w:cs="Times New Roman"/>
          <w:bCs/>
          <w:sz w:val="24"/>
          <w:szCs w:val="24"/>
        </w:rPr>
        <w:t>comunicat</w:t>
      </w:r>
      <w:r w:rsidRPr="004D2B96">
        <w:rPr>
          <w:rFonts w:ascii="Times New Roman" w:hAnsi="Times New Roman" w:cs="Times New Roman"/>
          <w:bCs/>
          <w:sz w:val="24"/>
          <w:szCs w:val="24"/>
        </w:rPr>
        <w:t xml:space="preserve"> Organizației obiecțiunile lor la aceste amendamente;</w:t>
      </w:r>
    </w:p>
    <w:p w:rsidR="00A05155" w:rsidRPr="004D2B96" w:rsidRDefault="00A05155" w:rsidP="004D2B96">
      <w:pPr>
        <w:spacing w:after="0" w:line="240" w:lineRule="auto"/>
        <w:jc w:val="both"/>
        <w:rPr>
          <w:rFonts w:ascii="Times New Roman" w:hAnsi="Times New Roman" w:cs="Times New Roman"/>
          <w:bCs/>
          <w:sz w:val="24"/>
          <w:szCs w:val="24"/>
        </w:rPr>
      </w:pPr>
    </w:p>
    <w:p w:rsidR="00BA0C2A" w:rsidRPr="004D2B96" w:rsidRDefault="00BA0C2A" w:rsidP="004D2B96">
      <w:pPr>
        <w:spacing w:after="0" w:line="240" w:lineRule="auto"/>
        <w:jc w:val="both"/>
        <w:rPr>
          <w:rFonts w:ascii="Times New Roman" w:hAnsi="Times New Roman" w:cs="Times New Roman"/>
          <w:bCs/>
          <w:sz w:val="24"/>
          <w:szCs w:val="24"/>
        </w:rPr>
      </w:pPr>
      <w:r w:rsidRPr="004D2B96">
        <w:rPr>
          <w:rFonts w:ascii="Times New Roman" w:hAnsi="Times New Roman" w:cs="Times New Roman"/>
          <w:bCs/>
          <w:sz w:val="24"/>
          <w:szCs w:val="24"/>
        </w:rPr>
        <w:t>3</w:t>
      </w:r>
      <w:r w:rsidRPr="004D2B96">
        <w:rPr>
          <w:rFonts w:ascii="Times New Roman" w:hAnsi="Times New Roman" w:cs="Times New Roman"/>
          <w:bCs/>
          <w:sz w:val="24"/>
          <w:szCs w:val="24"/>
        </w:rPr>
        <w:tab/>
        <w:t xml:space="preserve">INVITĂ </w:t>
      </w:r>
      <w:r w:rsidR="00E125F0" w:rsidRPr="004D2B96">
        <w:rPr>
          <w:rFonts w:ascii="Times New Roman" w:hAnsi="Times New Roman" w:cs="Times New Roman"/>
          <w:bCs/>
          <w:sz w:val="24"/>
          <w:szCs w:val="24"/>
        </w:rPr>
        <w:t xml:space="preserve">Părțile </w:t>
      </w:r>
      <w:r w:rsidRPr="004D2B96">
        <w:rPr>
          <w:rFonts w:ascii="Times New Roman" w:hAnsi="Times New Roman" w:cs="Times New Roman"/>
          <w:bCs/>
          <w:sz w:val="24"/>
          <w:szCs w:val="24"/>
        </w:rPr>
        <w:t>să ia notă că, în conformitate cu articolul 16(2)(g)(ii) din MARPOL, amendamentele la Codul IBC vor intra în vigoare la 1 ianuarie 2021, după acceptarea lor în conformitate cu paragraful 2 de mai sus;</w:t>
      </w:r>
    </w:p>
    <w:p w:rsidR="00BA0C2A" w:rsidRPr="004D2B96" w:rsidRDefault="00BA0C2A" w:rsidP="004D2B96">
      <w:pPr>
        <w:spacing w:after="0" w:line="240" w:lineRule="auto"/>
        <w:jc w:val="both"/>
        <w:rPr>
          <w:rFonts w:ascii="Times New Roman" w:hAnsi="Times New Roman" w:cs="Times New Roman"/>
          <w:bCs/>
          <w:sz w:val="24"/>
          <w:szCs w:val="24"/>
        </w:rPr>
      </w:pPr>
    </w:p>
    <w:p w:rsidR="00BA0C2A" w:rsidRPr="004D2B96" w:rsidRDefault="00BA0C2A" w:rsidP="004D2B96">
      <w:pPr>
        <w:spacing w:after="0" w:line="240" w:lineRule="auto"/>
        <w:jc w:val="both"/>
        <w:rPr>
          <w:rFonts w:ascii="Times New Roman" w:hAnsi="Times New Roman" w:cs="Times New Roman"/>
          <w:bCs/>
          <w:sz w:val="24"/>
          <w:szCs w:val="24"/>
        </w:rPr>
      </w:pPr>
      <w:r w:rsidRPr="004D2B96">
        <w:rPr>
          <w:rFonts w:ascii="Times New Roman" w:hAnsi="Times New Roman" w:cs="Times New Roman"/>
          <w:bCs/>
          <w:sz w:val="24"/>
          <w:szCs w:val="24"/>
        </w:rPr>
        <w:t>4</w:t>
      </w:r>
      <w:r w:rsidRPr="004D2B96">
        <w:rPr>
          <w:rFonts w:ascii="Times New Roman" w:hAnsi="Times New Roman" w:cs="Times New Roman"/>
          <w:bCs/>
          <w:sz w:val="24"/>
          <w:szCs w:val="24"/>
        </w:rPr>
        <w:tab/>
        <w:t>SOLICITĂ Secretarului General, în conformitate cu articolul 16(2)(e) din MARPOL, să transmită tuturor părților la MARPOL, copii certificate ale prezentei rezoluții și ale textului amendamentelor la Codul IBC conținut în anexă;</w:t>
      </w:r>
    </w:p>
    <w:p w:rsidR="00111E21" w:rsidRPr="004D2B96" w:rsidRDefault="00111E21" w:rsidP="004D2B96">
      <w:pPr>
        <w:spacing w:after="0" w:line="240" w:lineRule="auto"/>
        <w:jc w:val="both"/>
        <w:rPr>
          <w:rFonts w:ascii="Times New Roman" w:hAnsi="Times New Roman" w:cs="Times New Roman"/>
          <w:bCs/>
          <w:sz w:val="24"/>
          <w:szCs w:val="24"/>
        </w:rPr>
      </w:pPr>
    </w:p>
    <w:p w:rsidR="00111E21" w:rsidRPr="004D2B96" w:rsidRDefault="00111E21" w:rsidP="004D2B96">
      <w:pPr>
        <w:spacing w:after="0" w:line="240" w:lineRule="auto"/>
        <w:jc w:val="both"/>
        <w:rPr>
          <w:rFonts w:ascii="Times New Roman" w:hAnsi="Times New Roman" w:cs="Times New Roman"/>
          <w:bCs/>
          <w:sz w:val="24"/>
          <w:szCs w:val="24"/>
        </w:rPr>
      </w:pPr>
      <w:r w:rsidRPr="004D2B96">
        <w:rPr>
          <w:rFonts w:ascii="Times New Roman" w:hAnsi="Times New Roman" w:cs="Times New Roman"/>
          <w:bCs/>
          <w:sz w:val="24"/>
          <w:szCs w:val="24"/>
        </w:rPr>
        <w:t>5</w:t>
      </w:r>
      <w:r w:rsidRPr="004D2B96">
        <w:rPr>
          <w:rFonts w:ascii="Times New Roman" w:hAnsi="Times New Roman" w:cs="Times New Roman"/>
          <w:bCs/>
          <w:sz w:val="24"/>
          <w:szCs w:val="24"/>
        </w:rPr>
        <w:tab/>
        <w:t>SOLICITĂ</w:t>
      </w:r>
      <w:r w:rsidR="00E125F0" w:rsidRPr="004D2B96">
        <w:rPr>
          <w:rFonts w:ascii="Times New Roman" w:hAnsi="Times New Roman" w:cs="Times New Roman"/>
          <w:bCs/>
          <w:sz w:val="24"/>
          <w:szCs w:val="24"/>
        </w:rPr>
        <w:t>,</w:t>
      </w:r>
      <w:r w:rsidRPr="004D2B96">
        <w:rPr>
          <w:rFonts w:ascii="Times New Roman" w:hAnsi="Times New Roman" w:cs="Times New Roman"/>
          <w:bCs/>
          <w:sz w:val="24"/>
          <w:szCs w:val="24"/>
        </w:rPr>
        <w:t xml:space="preserve"> DE ASEMENEA Secretarului General să transmită membrilor Organizației care nu sunt părți la MARPOL copii ale prezentei rezoluții și ale anexei sale.</w:t>
      </w:r>
    </w:p>
    <w:p w:rsidR="00A75AED" w:rsidRPr="004D2B96" w:rsidRDefault="00111E21" w:rsidP="004D2B96">
      <w:pPr>
        <w:spacing w:after="0" w:line="240" w:lineRule="auto"/>
        <w:jc w:val="center"/>
        <w:rPr>
          <w:rFonts w:ascii="Times New Roman" w:hAnsi="Times New Roman" w:cs="Times New Roman"/>
          <w:sz w:val="24"/>
          <w:szCs w:val="24"/>
        </w:rPr>
      </w:pPr>
      <w:r w:rsidRPr="004D2B96">
        <w:rPr>
          <w:rFonts w:ascii="Times New Roman" w:hAnsi="Times New Roman" w:cs="Times New Roman"/>
          <w:bCs/>
          <w:sz w:val="24"/>
          <w:szCs w:val="24"/>
        </w:rPr>
        <w:br w:type="page"/>
      </w:r>
      <w:r w:rsidR="00A75AED" w:rsidRPr="004D2B96">
        <w:rPr>
          <w:rFonts w:ascii="Times New Roman" w:hAnsi="Times New Roman" w:cs="Times New Roman"/>
          <w:b/>
          <w:bCs/>
          <w:sz w:val="24"/>
          <w:szCs w:val="24"/>
        </w:rPr>
        <w:lastRenderedPageBreak/>
        <w:t>REZOLUŢIA MSC.460(101)</w:t>
      </w:r>
    </w:p>
    <w:p w:rsidR="00A75AED" w:rsidRPr="005E4439" w:rsidRDefault="00A75AED" w:rsidP="004D2B96">
      <w:pPr>
        <w:spacing w:after="0" w:line="240" w:lineRule="auto"/>
        <w:jc w:val="center"/>
        <w:rPr>
          <w:rFonts w:ascii="Times New Roman" w:hAnsi="Times New Roman" w:cs="Times New Roman"/>
          <w:b/>
          <w:sz w:val="24"/>
          <w:szCs w:val="24"/>
        </w:rPr>
      </w:pPr>
      <w:r w:rsidRPr="005E4439">
        <w:rPr>
          <w:rFonts w:ascii="Times New Roman" w:hAnsi="Times New Roman" w:cs="Times New Roman"/>
          <w:b/>
          <w:sz w:val="24"/>
          <w:szCs w:val="24"/>
        </w:rPr>
        <w:t>(adoptată la 14 iunie 2019)</w:t>
      </w:r>
    </w:p>
    <w:p w:rsidR="008A2BA3" w:rsidRPr="004D2B96" w:rsidRDefault="008A2BA3" w:rsidP="004D2B96">
      <w:pPr>
        <w:spacing w:after="0" w:line="240" w:lineRule="auto"/>
        <w:jc w:val="center"/>
        <w:rPr>
          <w:rFonts w:ascii="Times New Roman" w:hAnsi="Times New Roman" w:cs="Times New Roman"/>
          <w:sz w:val="24"/>
          <w:szCs w:val="24"/>
        </w:rPr>
      </w:pPr>
    </w:p>
    <w:p w:rsidR="00A75AED" w:rsidRPr="004D2B96" w:rsidRDefault="00A75AED" w:rsidP="004D2B96">
      <w:pPr>
        <w:spacing w:after="0" w:line="240" w:lineRule="auto"/>
        <w:jc w:val="center"/>
        <w:rPr>
          <w:rFonts w:ascii="Times New Roman" w:hAnsi="Times New Roman" w:cs="Times New Roman"/>
          <w:sz w:val="24"/>
          <w:szCs w:val="24"/>
        </w:rPr>
      </w:pPr>
    </w:p>
    <w:p w:rsidR="00A75AED" w:rsidRPr="004D2B96" w:rsidRDefault="00A75AED" w:rsidP="004D2B96">
      <w:pPr>
        <w:spacing w:after="0" w:line="240" w:lineRule="auto"/>
        <w:jc w:val="center"/>
        <w:rPr>
          <w:rFonts w:ascii="Times New Roman" w:hAnsi="Times New Roman" w:cs="Times New Roman"/>
          <w:b/>
          <w:bCs/>
          <w:sz w:val="24"/>
          <w:szCs w:val="24"/>
        </w:rPr>
      </w:pPr>
      <w:r w:rsidRPr="004D2B96">
        <w:rPr>
          <w:rFonts w:ascii="Times New Roman" w:hAnsi="Times New Roman" w:cs="Times New Roman"/>
          <w:b/>
          <w:bCs/>
          <w:sz w:val="24"/>
          <w:szCs w:val="24"/>
        </w:rPr>
        <w:t>AMENDAMENTE LA CODUL INTERNAȚIONAL PENTRU CONSTRUCȚIA ȘI ECHIPAMENTUL NAVELOR PENTRU TRANSPORTUL ÎN VRAC AL PRODUSELOR CHIMICE PERICULOASE (CODUL IBC)</w:t>
      </w:r>
    </w:p>
    <w:p w:rsidR="00A75AED" w:rsidRPr="004D2B96" w:rsidRDefault="00A75AED" w:rsidP="004D2B96">
      <w:pPr>
        <w:spacing w:after="0" w:line="240" w:lineRule="auto"/>
        <w:jc w:val="both"/>
        <w:rPr>
          <w:rFonts w:ascii="Times New Roman" w:hAnsi="Times New Roman" w:cs="Times New Roman"/>
          <w:b/>
          <w:bCs/>
          <w:sz w:val="24"/>
          <w:szCs w:val="24"/>
        </w:rPr>
      </w:pPr>
    </w:p>
    <w:p w:rsidR="008A2BA3" w:rsidRPr="004D2B96" w:rsidRDefault="008A2BA3" w:rsidP="004D2B96">
      <w:pPr>
        <w:spacing w:after="0" w:line="240" w:lineRule="auto"/>
        <w:jc w:val="both"/>
        <w:rPr>
          <w:rFonts w:ascii="Times New Roman" w:hAnsi="Times New Roman" w:cs="Times New Roman"/>
          <w:b/>
          <w:bCs/>
          <w:sz w:val="24"/>
          <w:szCs w:val="24"/>
        </w:rPr>
      </w:pPr>
    </w:p>
    <w:p w:rsidR="00A75AED" w:rsidRPr="004D2B96" w:rsidRDefault="00A75AED" w:rsidP="004D2B96">
      <w:pPr>
        <w:spacing w:after="0" w:line="240" w:lineRule="auto"/>
        <w:jc w:val="both"/>
        <w:rPr>
          <w:rFonts w:ascii="Times New Roman" w:hAnsi="Times New Roman" w:cs="Times New Roman"/>
          <w:sz w:val="24"/>
          <w:szCs w:val="24"/>
        </w:rPr>
      </w:pPr>
      <w:r w:rsidRPr="004D2B96">
        <w:rPr>
          <w:rFonts w:ascii="Times New Roman" w:hAnsi="Times New Roman" w:cs="Times New Roman"/>
          <w:sz w:val="24"/>
          <w:szCs w:val="24"/>
        </w:rPr>
        <w:t>COMITETUL DE SIGURANŢĂ MARITIMĂ,</w:t>
      </w:r>
    </w:p>
    <w:p w:rsidR="00A75AED" w:rsidRPr="004D2B96" w:rsidRDefault="00A75AED" w:rsidP="004D2B96">
      <w:pPr>
        <w:spacing w:after="0" w:line="240" w:lineRule="auto"/>
        <w:jc w:val="both"/>
        <w:rPr>
          <w:rFonts w:ascii="Times New Roman" w:hAnsi="Times New Roman" w:cs="Times New Roman"/>
          <w:sz w:val="24"/>
          <w:szCs w:val="24"/>
        </w:rPr>
      </w:pPr>
    </w:p>
    <w:p w:rsidR="00A75AED" w:rsidRPr="004D2B96" w:rsidRDefault="00A75AED" w:rsidP="004D2B96">
      <w:pPr>
        <w:spacing w:after="0" w:line="240" w:lineRule="auto"/>
        <w:jc w:val="both"/>
        <w:rPr>
          <w:rFonts w:ascii="Times New Roman" w:hAnsi="Times New Roman" w:cs="Times New Roman"/>
          <w:sz w:val="24"/>
          <w:szCs w:val="24"/>
        </w:rPr>
      </w:pPr>
      <w:r w:rsidRPr="004D2B96">
        <w:rPr>
          <w:rFonts w:ascii="Times New Roman" w:hAnsi="Times New Roman" w:cs="Times New Roman"/>
          <w:sz w:val="24"/>
          <w:szCs w:val="24"/>
        </w:rPr>
        <w:t>AMINTIND articolul 28(b) din Convenția privind crearea Organizației Maritime Internaționale referitor la funcțiile Comitetului,</w:t>
      </w:r>
    </w:p>
    <w:p w:rsidR="00A75AED" w:rsidRPr="004D2B96" w:rsidRDefault="00A75AED" w:rsidP="004D2B96">
      <w:pPr>
        <w:spacing w:after="0" w:line="240" w:lineRule="auto"/>
        <w:jc w:val="both"/>
        <w:rPr>
          <w:rFonts w:ascii="Times New Roman" w:hAnsi="Times New Roman" w:cs="Times New Roman"/>
          <w:sz w:val="24"/>
          <w:szCs w:val="24"/>
        </w:rPr>
      </w:pPr>
    </w:p>
    <w:p w:rsidR="00A75AED" w:rsidRPr="004D2B96" w:rsidRDefault="00A75AED" w:rsidP="004D2B96">
      <w:pPr>
        <w:spacing w:after="0" w:line="240" w:lineRule="auto"/>
        <w:jc w:val="both"/>
        <w:rPr>
          <w:rFonts w:ascii="Times New Roman" w:hAnsi="Times New Roman" w:cs="Times New Roman"/>
          <w:sz w:val="24"/>
          <w:szCs w:val="24"/>
        </w:rPr>
      </w:pPr>
      <w:r w:rsidRPr="004D2B96">
        <w:rPr>
          <w:rFonts w:ascii="Times New Roman" w:hAnsi="Times New Roman" w:cs="Times New Roman"/>
          <w:sz w:val="24"/>
          <w:szCs w:val="24"/>
        </w:rPr>
        <w:t xml:space="preserve"> AMINTIND  DE ASEMENEA </w:t>
      </w:r>
      <w:r w:rsidR="00E125F0" w:rsidRPr="004D2B96">
        <w:rPr>
          <w:rFonts w:ascii="Times New Roman" w:hAnsi="Times New Roman" w:cs="Times New Roman"/>
          <w:sz w:val="24"/>
          <w:szCs w:val="24"/>
        </w:rPr>
        <w:t xml:space="preserve">rezoluția </w:t>
      </w:r>
      <w:r w:rsidRPr="004D2B96">
        <w:rPr>
          <w:rFonts w:ascii="Times New Roman" w:hAnsi="Times New Roman" w:cs="Times New Roman"/>
          <w:sz w:val="24"/>
          <w:szCs w:val="24"/>
        </w:rPr>
        <w:t>MSC.4(48), prin care a adoptat Codul internațional pentru construcția și echipamentul navelor pentru transportul în vrac al produselor chimice periculoase („ Codul IBC”), care a devenit obligatoriu conform capitolului VII din Convenția internațională din 1974 pentru ocrotirea vieții omenești pe mare (SOLAS)</w:t>
      </w:r>
      <w:r w:rsidR="00E125F0" w:rsidRPr="004D2B96">
        <w:rPr>
          <w:rFonts w:ascii="Times New Roman" w:hAnsi="Times New Roman" w:cs="Times New Roman"/>
          <w:sz w:val="24"/>
          <w:szCs w:val="24"/>
        </w:rPr>
        <w:t>,</w:t>
      </w:r>
      <w:r w:rsidRPr="004D2B96">
        <w:rPr>
          <w:rFonts w:ascii="Times New Roman" w:hAnsi="Times New Roman" w:cs="Times New Roman"/>
          <w:sz w:val="24"/>
          <w:szCs w:val="24"/>
        </w:rPr>
        <w:t xml:space="preserve"> („Convenția”),</w:t>
      </w:r>
    </w:p>
    <w:p w:rsidR="00A75AED" w:rsidRPr="004D2B96" w:rsidRDefault="00A75AED" w:rsidP="004D2B96">
      <w:pPr>
        <w:spacing w:after="0" w:line="240" w:lineRule="auto"/>
        <w:jc w:val="both"/>
        <w:rPr>
          <w:rFonts w:ascii="Times New Roman" w:hAnsi="Times New Roman" w:cs="Times New Roman"/>
          <w:sz w:val="24"/>
          <w:szCs w:val="24"/>
        </w:rPr>
      </w:pPr>
    </w:p>
    <w:p w:rsidR="00A75AED" w:rsidRPr="004D2B96" w:rsidRDefault="008A2BA3" w:rsidP="004D2B96">
      <w:pPr>
        <w:spacing w:after="0" w:line="240" w:lineRule="auto"/>
        <w:jc w:val="both"/>
        <w:rPr>
          <w:rFonts w:ascii="Times New Roman" w:hAnsi="Times New Roman" w:cs="Times New Roman"/>
          <w:sz w:val="24"/>
          <w:szCs w:val="24"/>
        </w:rPr>
      </w:pPr>
      <w:r w:rsidRPr="004D2B96">
        <w:rPr>
          <w:rFonts w:ascii="Times New Roman" w:hAnsi="Times New Roman" w:cs="Times New Roman"/>
          <w:bCs/>
          <w:sz w:val="24"/>
          <w:szCs w:val="24"/>
        </w:rPr>
        <w:t xml:space="preserve">AMINTIND ÎN PLUS </w:t>
      </w:r>
      <w:r w:rsidR="00A75AED" w:rsidRPr="004D2B96">
        <w:rPr>
          <w:rFonts w:ascii="Times New Roman" w:hAnsi="Times New Roman" w:cs="Times New Roman"/>
          <w:sz w:val="24"/>
          <w:szCs w:val="24"/>
        </w:rPr>
        <w:t xml:space="preserve">articolul VIII(b) </w:t>
      </w:r>
      <w:r w:rsidRPr="004D2B96">
        <w:rPr>
          <w:rFonts w:ascii="Times New Roman" w:hAnsi="Times New Roman" w:cs="Times New Roman"/>
          <w:sz w:val="24"/>
          <w:szCs w:val="24"/>
        </w:rPr>
        <w:t>și</w:t>
      </w:r>
      <w:r w:rsidR="00A75AED" w:rsidRPr="004D2B96">
        <w:rPr>
          <w:rFonts w:ascii="Times New Roman" w:hAnsi="Times New Roman" w:cs="Times New Roman"/>
          <w:sz w:val="24"/>
          <w:szCs w:val="24"/>
        </w:rPr>
        <w:t xml:space="preserve"> regula VII/8.1 din </w:t>
      </w:r>
      <w:r w:rsidRPr="004D2B96">
        <w:rPr>
          <w:rFonts w:ascii="Times New Roman" w:hAnsi="Times New Roman" w:cs="Times New Roman"/>
          <w:sz w:val="24"/>
          <w:szCs w:val="24"/>
        </w:rPr>
        <w:t>Convenție</w:t>
      </w:r>
      <w:r w:rsidR="00A75AED" w:rsidRPr="004D2B96">
        <w:rPr>
          <w:rFonts w:ascii="Times New Roman" w:hAnsi="Times New Roman" w:cs="Times New Roman"/>
          <w:sz w:val="24"/>
          <w:szCs w:val="24"/>
        </w:rPr>
        <w:t xml:space="preserve"> privind procedura </w:t>
      </w:r>
      <w:r w:rsidR="00E125F0" w:rsidRPr="004D2B96">
        <w:rPr>
          <w:rFonts w:ascii="Times New Roman" w:hAnsi="Times New Roman" w:cs="Times New Roman"/>
          <w:bCs/>
          <w:sz w:val="24"/>
          <w:szCs w:val="24"/>
        </w:rPr>
        <w:t>de amendare a</w:t>
      </w:r>
      <w:r w:rsidR="00A75AED" w:rsidRPr="004D2B96">
        <w:rPr>
          <w:rFonts w:ascii="Times New Roman" w:hAnsi="Times New Roman" w:cs="Times New Roman"/>
          <w:sz w:val="24"/>
          <w:szCs w:val="24"/>
        </w:rPr>
        <w:t xml:space="preserve"> Codului IBC,</w:t>
      </w:r>
    </w:p>
    <w:p w:rsidR="00A75AED" w:rsidRPr="004D2B96" w:rsidRDefault="00A75AED" w:rsidP="004D2B96">
      <w:pPr>
        <w:spacing w:after="0" w:line="240" w:lineRule="auto"/>
        <w:jc w:val="both"/>
        <w:rPr>
          <w:rFonts w:ascii="Times New Roman" w:hAnsi="Times New Roman" w:cs="Times New Roman"/>
          <w:sz w:val="24"/>
          <w:szCs w:val="24"/>
        </w:rPr>
      </w:pPr>
    </w:p>
    <w:p w:rsidR="00A75AED" w:rsidRPr="004D2B96" w:rsidRDefault="00A75AED" w:rsidP="004D2B96">
      <w:pPr>
        <w:spacing w:after="0" w:line="240" w:lineRule="auto"/>
        <w:jc w:val="both"/>
        <w:rPr>
          <w:rFonts w:ascii="Times New Roman" w:hAnsi="Times New Roman" w:cs="Times New Roman"/>
          <w:sz w:val="24"/>
          <w:szCs w:val="24"/>
        </w:rPr>
      </w:pPr>
      <w:r w:rsidRPr="004D2B96">
        <w:rPr>
          <w:rFonts w:ascii="Times New Roman" w:hAnsi="Times New Roman" w:cs="Times New Roman"/>
          <w:sz w:val="24"/>
          <w:szCs w:val="24"/>
        </w:rPr>
        <w:t xml:space="preserve">LUÂND ÎN CONSIDERARE, la cea de-a </w:t>
      </w:r>
      <w:r w:rsidR="008A2BA3" w:rsidRPr="004D2B96">
        <w:rPr>
          <w:rFonts w:ascii="Times New Roman" w:hAnsi="Times New Roman" w:cs="Times New Roman"/>
          <w:sz w:val="24"/>
          <w:szCs w:val="24"/>
        </w:rPr>
        <w:t>suta unu</w:t>
      </w:r>
      <w:r w:rsidRPr="004D2B96">
        <w:rPr>
          <w:rFonts w:ascii="Times New Roman" w:hAnsi="Times New Roman" w:cs="Times New Roman"/>
          <w:sz w:val="24"/>
          <w:szCs w:val="24"/>
        </w:rPr>
        <w:t xml:space="preserve"> sesiune a sa, amendamentele la Codul IBC propuse </w:t>
      </w:r>
      <w:r w:rsidR="008A2BA3" w:rsidRPr="004D2B96">
        <w:rPr>
          <w:rFonts w:ascii="Times New Roman" w:hAnsi="Times New Roman" w:cs="Times New Roman"/>
          <w:sz w:val="24"/>
          <w:szCs w:val="24"/>
        </w:rPr>
        <w:t>și</w:t>
      </w:r>
      <w:r w:rsidRPr="004D2B96">
        <w:rPr>
          <w:rFonts w:ascii="Times New Roman" w:hAnsi="Times New Roman" w:cs="Times New Roman"/>
          <w:sz w:val="24"/>
          <w:szCs w:val="24"/>
        </w:rPr>
        <w:t xml:space="preserve"> difuzate în conformitate cu articolul VIII(b)(i) din </w:t>
      </w:r>
      <w:r w:rsidR="008A2BA3" w:rsidRPr="004D2B96">
        <w:rPr>
          <w:rFonts w:ascii="Times New Roman" w:hAnsi="Times New Roman" w:cs="Times New Roman"/>
          <w:sz w:val="24"/>
          <w:szCs w:val="24"/>
        </w:rPr>
        <w:t>Convenție</w:t>
      </w:r>
      <w:r w:rsidRPr="004D2B96">
        <w:rPr>
          <w:rFonts w:ascii="Times New Roman" w:hAnsi="Times New Roman" w:cs="Times New Roman"/>
          <w:sz w:val="24"/>
          <w:szCs w:val="24"/>
        </w:rPr>
        <w:t>,</w:t>
      </w:r>
    </w:p>
    <w:p w:rsidR="00A75AED" w:rsidRPr="004D2B96" w:rsidRDefault="00A75AED" w:rsidP="004D2B96">
      <w:pPr>
        <w:spacing w:after="0" w:line="240" w:lineRule="auto"/>
        <w:jc w:val="both"/>
        <w:rPr>
          <w:rFonts w:ascii="Times New Roman" w:hAnsi="Times New Roman" w:cs="Times New Roman"/>
          <w:sz w:val="24"/>
          <w:szCs w:val="24"/>
        </w:rPr>
      </w:pPr>
    </w:p>
    <w:p w:rsidR="00A75AED" w:rsidRPr="004D2B96" w:rsidRDefault="0033067D" w:rsidP="004D2B96">
      <w:pPr>
        <w:spacing w:after="0" w:line="240" w:lineRule="auto"/>
        <w:jc w:val="both"/>
        <w:rPr>
          <w:rFonts w:ascii="Times New Roman" w:hAnsi="Times New Roman" w:cs="Times New Roman"/>
          <w:sz w:val="24"/>
          <w:szCs w:val="24"/>
        </w:rPr>
      </w:pPr>
      <w:r w:rsidRPr="004D2B96">
        <w:rPr>
          <w:rFonts w:ascii="Times New Roman" w:hAnsi="Times New Roman" w:cs="Times New Roman"/>
          <w:sz w:val="24"/>
          <w:szCs w:val="24"/>
        </w:rPr>
        <w:t>1</w:t>
      </w:r>
      <w:r w:rsidRPr="004D2B96">
        <w:rPr>
          <w:rFonts w:ascii="Times New Roman" w:hAnsi="Times New Roman" w:cs="Times New Roman"/>
          <w:sz w:val="24"/>
          <w:szCs w:val="24"/>
        </w:rPr>
        <w:tab/>
      </w:r>
      <w:r w:rsidR="00A75AED" w:rsidRPr="004D2B96">
        <w:rPr>
          <w:rFonts w:ascii="Times New Roman" w:hAnsi="Times New Roman" w:cs="Times New Roman"/>
          <w:sz w:val="24"/>
          <w:szCs w:val="24"/>
        </w:rPr>
        <w:t xml:space="preserve">ADOPTĂ, în conformitate cu articolul VIII(b)(iv) din </w:t>
      </w:r>
      <w:r w:rsidR="008A2BA3" w:rsidRPr="004D2B96">
        <w:rPr>
          <w:rFonts w:ascii="Times New Roman" w:hAnsi="Times New Roman" w:cs="Times New Roman"/>
          <w:sz w:val="24"/>
          <w:szCs w:val="24"/>
        </w:rPr>
        <w:t>Convenție</w:t>
      </w:r>
      <w:r w:rsidR="00A75AED" w:rsidRPr="004D2B96">
        <w:rPr>
          <w:rFonts w:ascii="Times New Roman" w:hAnsi="Times New Roman" w:cs="Times New Roman"/>
          <w:sz w:val="24"/>
          <w:szCs w:val="24"/>
        </w:rPr>
        <w:t xml:space="preserve">, amendamentele la Codul IBC, al căror text este prevăzut în anexa la prezenta </w:t>
      </w:r>
      <w:r w:rsidR="008A2BA3" w:rsidRPr="004D2B96">
        <w:rPr>
          <w:rFonts w:ascii="Times New Roman" w:hAnsi="Times New Roman" w:cs="Times New Roman"/>
          <w:sz w:val="24"/>
          <w:szCs w:val="24"/>
        </w:rPr>
        <w:t>rezoluție</w:t>
      </w:r>
      <w:r w:rsidR="00A75AED" w:rsidRPr="004D2B96">
        <w:rPr>
          <w:rFonts w:ascii="Times New Roman" w:hAnsi="Times New Roman" w:cs="Times New Roman"/>
          <w:sz w:val="24"/>
          <w:szCs w:val="24"/>
        </w:rPr>
        <w:t>;</w:t>
      </w:r>
    </w:p>
    <w:p w:rsidR="00A75AED" w:rsidRPr="004D2B96" w:rsidRDefault="00A75AED" w:rsidP="004D2B96">
      <w:pPr>
        <w:spacing w:after="0" w:line="240" w:lineRule="auto"/>
        <w:jc w:val="both"/>
        <w:rPr>
          <w:rFonts w:ascii="Times New Roman" w:hAnsi="Times New Roman" w:cs="Times New Roman"/>
          <w:sz w:val="24"/>
          <w:szCs w:val="24"/>
        </w:rPr>
      </w:pPr>
    </w:p>
    <w:p w:rsidR="00A75AED" w:rsidRPr="004D2B96" w:rsidRDefault="00A75AED" w:rsidP="00136706">
      <w:pPr>
        <w:pStyle w:val="ListParagraph"/>
        <w:numPr>
          <w:ilvl w:val="0"/>
          <w:numId w:val="4"/>
        </w:numPr>
        <w:spacing w:after="0" w:line="240" w:lineRule="auto"/>
        <w:ind w:left="0" w:firstLine="0"/>
        <w:jc w:val="both"/>
        <w:rPr>
          <w:rFonts w:ascii="Times New Roman" w:hAnsi="Times New Roman" w:cs="Times New Roman"/>
          <w:sz w:val="24"/>
          <w:szCs w:val="24"/>
        </w:rPr>
      </w:pPr>
      <w:r w:rsidRPr="004D2B96">
        <w:rPr>
          <w:rFonts w:ascii="Times New Roman" w:hAnsi="Times New Roman" w:cs="Times New Roman"/>
          <w:sz w:val="24"/>
          <w:szCs w:val="24"/>
        </w:rPr>
        <w:t xml:space="preserve">STABILEŞTE, în conformitate cu articolul VIII(b)(vi)(2)(bb) din </w:t>
      </w:r>
      <w:r w:rsidR="008A2BA3" w:rsidRPr="004D2B96">
        <w:rPr>
          <w:rFonts w:ascii="Times New Roman" w:hAnsi="Times New Roman" w:cs="Times New Roman"/>
          <w:sz w:val="24"/>
          <w:szCs w:val="24"/>
        </w:rPr>
        <w:t>Convenție</w:t>
      </w:r>
      <w:r w:rsidRPr="004D2B96">
        <w:rPr>
          <w:rFonts w:ascii="Times New Roman" w:hAnsi="Times New Roman" w:cs="Times New Roman"/>
          <w:sz w:val="24"/>
          <w:szCs w:val="24"/>
        </w:rPr>
        <w:t xml:space="preserve">, că amendamentele trebuie să fie considerate ca fiind acceptate la 1 iulie 2020, cu </w:t>
      </w:r>
      <w:r w:rsidR="008A2BA3" w:rsidRPr="004D2B96">
        <w:rPr>
          <w:rFonts w:ascii="Times New Roman" w:hAnsi="Times New Roman" w:cs="Times New Roman"/>
          <w:sz w:val="24"/>
          <w:szCs w:val="24"/>
        </w:rPr>
        <w:t>excepția</w:t>
      </w:r>
      <w:r w:rsidRPr="004D2B96">
        <w:rPr>
          <w:rFonts w:ascii="Times New Roman" w:hAnsi="Times New Roman" w:cs="Times New Roman"/>
          <w:sz w:val="24"/>
          <w:szCs w:val="24"/>
        </w:rPr>
        <w:t xml:space="preserve"> cazului în care, înainte de această dată, cel </w:t>
      </w:r>
      <w:r w:rsidR="008A2BA3" w:rsidRPr="004D2B96">
        <w:rPr>
          <w:rFonts w:ascii="Times New Roman" w:hAnsi="Times New Roman" w:cs="Times New Roman"/>
          <w:sz w:val="24"/>
          <w:szCs w:val="24"/>
        </w:rPr>
        <w:t>puțin</w:t>
      </w:r>
      <w:r w:rsidRPr="004D2B96">
        <w:rPr>
          <w:rFonts w:ascii="Times New Roman" w:hAnsi="Times New Roman" w:cs="Times New Roman"/>
          <w:sz w:val="24"/>
          <w:szCs w:val="24"/>
        </w:rPr>
        <w:t xml:space="preserve"> o treime din </w:t>
      </w:r>
      <w:r w:rsidR="00E125F0" w:rsidRPr="004D2B96">
        <w:rPr>
          <w:rFonts w:ascii="Times New Roman" w:hAnsi="Times New Roman" w:cs="Times New Roman"/>
          <w:sz w:val="24"/>
          <w:szCs w:val="24"/>
        </w:rPr>
        <w:t xml:space="preserve">Guvernele </w:t>
      </w:r>
      <w:r w:rsidR="004910D0" w:rsidRPr="004D2B96">
        <w:rPr>
          <w:rFonts w:ascii="Times New Roman" w:hAnsi="Times New Roman" w:cs="Times New Roman"/>
          <w:sz w:val="24"/>
          <w:szCs w:val="24"/>
        </w:rPr>
        <w:t xml:space="preserve">contractante </w:t>
      </w:r>
      <w:r w:rsidRPr="004D2B96">
        <w:rPr>
          <w:rFonts w:ascii="Times New Roman" w:hAnsi="Times New Roman" w:cs="Times New Roman"/>
          <w:sz w:val="24"/>
          <w:szCs w:val="24"/>
        </w:rPr>
        <w:t xml:space="preserve">la </w:t>
      </w:r>
      <w:r w:rsidR="008A2BA3" w:rsidRPr="004D2B96">
        <w:rPr>
          <w:rFonts w:ascii="Times New Roman" w:hAnsi="Times New Roman" w:cs="Times New Roman"/>
          <w:sz w:val="24"/>
          <w:szCs w:val="24"/>
        </w:rPr>
        <w:t>Convenție</w:t>
      </w:r>
      <w:r w:rsidRPr="004D2B96">
        <w:rPr>
          <w:rFonts w:ascii="Times New Roman" w:hAnsi="Times New Roman" w:cs="Times New Roman"/>
          <w:sz w:val="24"/>
          <w:szCs w:val="24"/>
        </w:rPr>
        <w:t xml:space="preserve"> sau </w:t>
      </w:r>
      <w:r w:rsidR="004910D0" w:rsidRPr="004D2B96">
        <w:rPr>
          <w:rFonts w:ascii="Times New Roman" w:hAnsi="Times New Roman" w:cs="Times New Roman"/>
          <w:sz w:val="24"/>
          <w:szCs w:val="24"/>
        </w:rPr>
        <w:t xml:space="preserve">Guvernele </w:t>
      </w:r>
      <w:r w:rsidRPr="004D2B96">
        <w:rPr>
          <w:rFonts w:ascii="Times New Roman" w:hAnsi="Times New Roman" w:cs="Times New Roman"/>
          <w:sz w:val="24"/>
          <w:szCs w:val="24"/>
        </w:rPr>
        <w:t xml:space="preserve">contractante ale căror flote comerciale reprezintă în total nu mai </w:t>
      </w:r>
      <w:r w:rsidR="008A2BA3" w:rsidRPr="004D2B96">
        <w:rPr>
          <w:rFonts w:ascii="Times New Roman" w:hAnsi="Times New Roman" w:cs="Times New Roman"/>
          <w:sz w:val="24"/>
          <w:szCs w:val="24"/>
        </w:rPr>
        <w:t>puțin</w:t>
      </w:r>
      <w:r w:rsidRPr="004D2B96">
        <w:rPr>
          <w:rFonts w:ascii="Times New Roman" w:hAnsi="Times New Roman" w:cs="Times New Roman"/>
          <w:sz w:val="24"/>
          <w:szCs w:val="24"/>
        </w:rPr>
        <w:t xml:space="preserve"> de 50% din tonajul brut al flotei comerciale mondiale</w:t>
      </w:r>
      <w:r w:rsidR="004910D0" w:rsidRPr="004D2B96">
        <w:rPr>
          <w:rFonts w:ascii="Times New Roman" w:hAnsi="Times New Roman" w:cs="Times New Roman"/>
          <w:sz w:val="24"/>
          <w:szCs w:val="24"/>
        </w:rPr>
        <w:t>,</w:t>
      </w:r>
      <w:r w:rsidRPr="004D2B96">
        <w:rPr>
          <w:rFonts w:ascii="Times New Roman" w:hAnsi="Times New Roman" w:cs="Times New Roman"/>
          <w:sz w:val="24"/>
          <w:szCs w:val="24"/>
        </w:rPr>
        <w:t xml:space="preserve"> vor fi notificat </w:t>
      </w:r>
      <w:r w:rsidR="008A2BA3" w:rsidRPr="004D2B96">
        <w:rPr>
          <w:rFonts w:ascii="Times New Roman" w:hAnsi="Times New Roman" w:cs="Times New Roman"/>
          <w:sz w:val="24"/>
          <w:szCs w:val="24"/>
        </w:rPr>
        <w:t>obiecțiile</w:t>
      </w:r>
      <w:r w:rsidRPr="004D2B96">
        <w:rPr>
          <w:rFonts w:ascii="Times New Roman" w:hAnsi="Times New Roman" w:cs="Times New Roman"/>
          <w:sz w:val="24"/>
          <w:szCs w:val="24"/>
        </w:rPr>
        <w:t xml:space="preserve"> lor la</w:t>
      </w:r>
      <w:r w:rsidR="004910D0" w:rsidRPr="004D2B96">
        <w:rPr>
          <w:rFonts w:ascii="Times New Roman" w:hAnsi="Times New Roman" w:cs="Times New Roman"/>
          <w:sz w:val="24"/>
          <w:szCs w:val="24"/>
        </w:rPr>
        <w:t xml:space="preserve"> aceste </w:t>
      </w:r>
      <w:r w:rsidRPr="004D2B96">
        <w:rPr>
          <w:rFonts w:ascii="Times New Roman" w:hAnsi="Times New Roman" w:cs="Times New Roman"/>
          <w:sz w:val="24"/>
          <w:szCs w:val="24"/>
        </w:rPr>
        <w:t xml:space="preserve"> amendamente;</w:t>
      </w:r>
    </w:p>
    <w:p w:rsidR="00A75AED" w:rsidRPr="004D2B96" w:rsidRDefault="00A75AED" w:rsidP="004D2B96">
      <w:pPr>
        <w:spacing w:after="0" w:line="240" w:lineRule="auto"/>
        <w:jc w:val="both"/>
        <w:rPr>
          <w:rFonts w:ascii="Times New Roman" w:hAnsi="Times New Roman" w:cs="Times New Roman"/>
          <w:sz w:val="24"/>
          <w:szCs w:val="24"/>
        </w:rPr>
      </w:pPr>
    </w:p>
    <w:p w:rsidR="00A75AED" w:rsidRPr="004D2B96" w:rsidRDefault="00A75AED" w:rsidP="00136706">
      <w:pPr>
        <w:pStyle w:val="ListParagraph"/>
        <w:numPr>
          <w:ilvl w:val="0"/>
          <w:numId w:val="4"/>
        </w:numPr>
        <w:spacing w:after="0" w:line="240" w:lineRule="auto"/>
        <w:ind w:left="0" w:firstLine="0"/>
        <w:jc w:val="both"/>
        <w:rPr>
          <w:rFonts w:ascii="Times New Roman" w:hAnsi="Times New Roman" w:cs="Times New Roman"/>
          <w:sz w:val="24"/>
          <w:szCs w:val="24"/>
        </w:rPr>
      </w:pPr>
      <w:r w:rsidRPr="004D2B96">
        <w:rPr>
          <w:rFonts w:ascii="Times New Roman" w:hAnsi="Times New Roman" w:cs="Times New Roman"/>
          <w:sz w:val="24"/>
          <w:szCs w:val="24"/>
        </w:rPr>
        <w:t xml:space="preserve">INVITĂ </w:t>
      </w:r>
      <w:r w:rsidR="004910D0" w:rsidRPr="004D2B96">
        <w:rPr>
          <w:rFonts w:ascii="Times New Roman" w:hAnsi="Times New Roman" w:cs="Times New Roman"/>
          <w:sz w:val="24"/>
          <w:szCs w:val="24"/>
        </w:rPr>
        <w:t xml:space="preserve">Guvernele </w:t>
      </w:r>
      <w:r w:rsidRPr="004D2B96">
        <w:rPr>
          <w:rFonts w:ascii="Times New Roman" w:hAnsi="Times New Roman" w:cs="Times New Roman"/>
          <w:sz w:val="24"/>
          <w:szCs w:val="24"/>
        </w:rPr>
        <w:t xml:space="preserve">contractante să ia notă de faptul că, în conformitate cu articolul VIII(b)(vii)(2) din </w:t>
      </w:r>
      <w:r w:rsidR="008A2BA3" w:rsidRPr="004D2B96">
        <w:rPr>
          <w:rFonts w:ascii="Times New Roman" w:hAnsi="Times New Roman" w:cs="Times New Roman"/>
          <w:sz w:val="24"/>
          <w:szCs w:val="24"/>
        </w:rPr>
        <w:t>Convenție</w:t>
      </w:r>
      <w:r w:rsidRPr="004D2B96">
        <w:rPr>
          <w:rFonts w:ascii="Times New Roman" w:hAnsi="Times New Roman" w:cs="Times New Roman"/>
          <w:sz w:val="24"/>
          <w:szCs w:val="24"/>
        </w:rPr>
        <w:t>, amendamentele vor intra în vigoare la 1 ianuarie 20</w:t>
      </w:r>
      <w:r w:rsidR="008A2BA3" w:rsidRPr="004D2B96">
        <w:rPr>
          <w:rFonts w:ascii="Times New Roman" w:hAnsi="Times New Roman" w:cs="Times New Roman"/>
          <w:sz w:val="24"/>
          <w:szCs w:val="24"/>
        </w:rPr>
        <w:t>21</w:t>
      </w:r>
      <w:r w:rsidRPr="004D2B96">
        <w:rPr>
          <w:rFonts w:ascii="Times New Roman" w:hAnsi="Times New Roman" w:cs="Times New Roman"/>
          <w:sz w:val="24"/>
          <w:szCs w:val="24"/>
        </w:rPr>
        <w:t>, după acceptarea lor în conformitate cu paragraful 2 de mai sus;</w:t>
      </w:r>
    </w:p>
    <w:p w:rsidR="00A75AED" w:rsidRPr="004D2B96" w:rsidRDefault="00A75AED" w:rsidP="004D2B96">
      <w:pPr>
        <w:spacing w:after="0" w:line="240" w:lineRule="auto"/>
        <w:jc w:val="both"/>
        <w:rPr>
          <w:rFonts w:ascii="Times New Roman" w:hAnsi="Times New Roman" w:cs="Times New Roman"/>
          <w:sz w:val="24"/>
          <w:szCs w:val="24"/>
        </w:rPr>
      </w:pPr>
    </w:p>
    <w:p w:rsidR="00A75AED" w:rsidRPr="004D2B96" w:rsidRDefault="00A75AED" w:rsidP="00136706">
      <w:pPr>
        <w:pStyle w:val="ListParagraph"/>
        <w:numPr>
          <w:ilvl w:val="0"/>
          <w:numId w:val="4"/>
        </w:numPr>
        <w:spacing w:after="0" w:line="240" w:lineRule="auto"/>
        <w:ind w:left="0" w:firstLine="0"/>
        <w:jc w:val="both"/>
        <w:rPr>
          <w:rFonts w:ascii="Times New Roman" w:hAnsi="Times New Roman" w:cs="Times New Roman"/>
          <w:sz w:val="24"/>
          <w:szCs w:val="24"/>
        </w:rPr>
      </w:pPr>
      <w:r w:rsidRPr="004D2B96">
        <w:rPr>
          <w:rFonts w:ascii="Times New Roman" w:hAnsi="Times New Roman" w:cs="Times New Roman"/>
          <w:sz w:val="24"/>
          <w:szCs w:val="24"/>
        </w:rPr>
        <w:t xml:space="preserve">SOLICITĂ </w:t>
      </w:r>
      <w:r w:rsidR="008A2BA3" w:rsidRPr="004D2B96">
        <w:rPr>
          <w:rFonts w:ascii="Times New Roman" w:hAnsi="Times New Roman" w:cs="Times New Roman"/>
          <w:sz w:val="24"/>
          <w:szCs w:val="24"/>
        </w:rPr>
        <w:t>Secretarului General</w:t>
      </w:r>
      <w:r w:rsidRPr="004D2B96">
        <w:rPr>
          <w:rFonts w:ascii="Times New Roman" w:hAnsi="Times New Roman" w:cs="Times New Roman"/>
          <w:sz w:val="24"/>
          <w:szCs w:val="24"/>
        </w:rPr>
        <w:t xml:space="preserve">, în conformitate cu articolul VIII(b)(v) din </w:t>
      </w:r>
      <w:r w:rsidR="008A2BA3" w:rsidRPr="004D2B96">
        <w:rPr>
          <w:rFonts w:ascii="Times New Roman" w:hAnsi="Times New Roman" w:cs="Times New Roman"/>
          <w:sz w:val="24"/>
          <w:szCs w:val="24"/>
        </w:rPr>
        <w:t>Convenție</w:t>
      </w:r>
      <w:r w:rsidRPr="004D2B96">
        <w:rPr>
          <w:rFonts w:ascii="Times New Roman" w:hAnsi="Times New Roman" w:cs="Times New Roman"/>
          <w:sz w:val="24"/>
          <w:szCs w:val="24"/>
        </w:rPr>
        <w:t xml:space="preserve">, să transmită tuturor </w:t>
      </w:r>
      <w:r w:rsidR="004910D0" w:rsidRPr="004D2B96">
        <w:rPr>
          <w:rFonts w:ascii="Times New Roman" w:hAnsi="Times New Roman" w:cs="Times New Roman"/>
          <w:sz w:val="24"/>
          <w:szCs w:val="24"/>
        </w:rPr>
        <w:t xml:space="preserve">Guvernelor </w:t>
      </w:r>
      <w:r w:rsidRPr="004D2B96">
        <w:rPr>
          <w:rFonts w:ascii="Times New Roman" w:hAnsi="Times New Roman" w:cs="Times New Roman"/>
          <w:sz w:val="24"/>
          <w:szCs w:val="24"/>
        </w:rPr>
        <w:t xml:space="preserve">contractante la </w:t>
      </w:r>
      <w:r w:rsidR="008A2BA3" w:rsidRPr="004D2B96">
        <w:rPr>
          <w:rFonts w:ascii="Times New Roman" w:hAnsi="Times New Roman" w:cs="Times New Roman"/>
          <w:sz w:val="24"/>
          <w:szCs w:val="24"/>
        </w:rPr>
        <w:t>Convenție</w:t>
      </w:r>
      <w:r w:rsidRPr="004D2B96">
        <w:rPr>
          <w:rFonts w:ascii="Times New Roman" w:hAnsi="Times New Roman" w:cs="Times New Roman"/>
          <w:sz w:val="24"/>
          <w:szCs w:val="24"/>
        </w:rPr>
        <w:t xml:space="preserve"> copii certificate ale prezentei </w:t>
      </w:r>
      <w:r w:rsidR="008A2BA3" w:rsidRPr="004D2B96">
        <w:rPr>
          <w:rFonts w:ascii="Times New Roman" w:hAnsi="Times New Roman" w:cs="Times New Roman"/>
          <w:sz w:val="24"/>
          <w:szCs w:val="24"/>
        </w:rPr>
        <w:t>rezoluții</w:t>
      </w:r>
      <w:r w:rsidRPr="004D2B96">
        <w:rPr>
          <w:rFonts w:ascii="Times New Roman" w:hAnsi="Times New Roman" w:cs="Times New Roman"/>
          <w:sz w:val="24"/>
          <w:szCs w:val="24"/>
        </w:rPr>
        <w:t xml:space="preserve"> </w:t>
      </w:r>
      <w:r w:rsidR="008A2BA3" w:rsidRPr="004D2B96">
        <w:rPr>
          <w:rFonts w:ascii="Times New Roman" w:hAnsi="Times New Roman" w:cs="Times New Roman"/>
          <w:sz w:val="24"/>
          <w:szCs w:val="24"/>
        </w:rPr>
        <w:t>și</w:t>
      </w:r>
      <w:r w:rsidRPr="004D2B96">
        <w:rPr>
          <w:rFonts w:ascii="Times New Roman" w:hAnsi="Times New Roman" w:cs="Times New Roman"/>
          <w:sz w:val="24"/>
          <w:szCs w:val="24"/>
        </w:rPr>
        <w:t xml:space="preserve"> ale textului amendamentelor </w:t>
      </w:r>
      <w:r w:rsidR="008A2BA3" w:rsidRPr="004D2B96">
        <w:rPr>
          <w:rFonts w:ascii="Times New Roman" w:hAnsi="Times New Roman" w:cs="Times New Roman"/>
          <w:sz w:val="24"/>
          <w:szCs w:val="24"/>
        </w:rPr>
        <w:t>conținut</w:t>
      </w:r>
      <w:r w:rsidRPr="004D2B96">
        <w:rPr>
          <w:rFonts w:ascii="Times New Roman" w:hAnsi="Times New Roman" w:cs="Times New Roman"/>
          <w:sz w:val="24"/>
          <w:szCs w:val="24"/>
        </w:rPr>
        <w:t xml:space="preserve"> în anexă;</w:t>
      </w:r>
    </w:p>
    <w:p w:rsidR="00A75AED" w:rsidRPr="004D2B96" w:rsidRDefault="00A75AED" w:rsidP="004D2B96">
      <w:pPr>
        <w:spacing w:after="0" w:line="240" w:lineRule="auto"/>
        <w:jc w:val="both"/>
        <w:rPr>
          <w:rFonts w:ascii="Times New Roman" w:hAnsi="Times New Roman" w:cs="Times New Roman"/>
          <w:sz w:val="24"/>
          <w:szCs w:val="24"/>
        </w:rPr>
      </w:pPr>
    </w:p>
    <w:p w:rsidR="00A75AED" w:rsidRPr="004D2B96" w:rsidRDefault="00A75AED" w:rsidP="004D2B96">
      <w:pPr>
        <w:spacing w:after="0" w:line="240" w:lineRule="auto"/>
        <w:jc w:val="both"/>
        <w:rPr>
          <w:rFonts w:ascii="Times New Roman" w:hAnsi="Times New Roman" w:cs="Times New Roman"/>
          <w:sz w:val="24"/>
          <w:szCs w:val="24"/>
        </w:rPr>
      </w:pPr>
      <w:r w:rsidRPr="004D2B96">
        <w:rPr>
          <w:rFonts w:ascii="Times New Roman" w:hAnsi="Times New Roman" w:cs="Times New Roman"/>
          <w:sz w:val="24"/>
          <w:szCs w:val="24"/>
        </w:rPr>
        <w:t>5</w:t>
      </w:r>
      <w:r w:rsidR="0033067D" w:rsidRPr="004D2B96">
        <w:rPr>
          <w:rFonts w:ascii="Times New Roman" w:hAnsi="Times New Roman" w:cs="Times New Roman"/>
          <w:sz w:val="24"/>
          <w:szCs w:val="24"/>
        </w:rPr>
        <w:tab/>
      </w:r>
      <w:r w:rsidRPr="004D2B96">
        <w:rPr>
          <w:rFonts w:ascii="Times New Roman" w:hAnsi="Times New Roman" w:cs="Times New Roman"/>
          <w:sz w:val="24"/>
          <w:szCs w:val="24"/>
        </w:rPr>
        <w:t xml:space="preserve">SOLICITĂ, DE ASEMENEA, </w:t>
      </w:r>
      <w:r w:rsidR="008A2BA3" w:rsidRPr="004D2B96">
        <w:rPr>
          <w:rFonts w:ascii="Times New Roman" w:hAnsi="Times New Roman" w:cs="Times New Roman"/>
          <w:sz w:val="24"/>
          <w:szCs w:val="24"/>
        </w:rPr>
        <w:t>Secretarului G</w:t>
      </w:r>
      <w:r w:rsidRPr="004D2B96">
        <w:rPr>
          <w:rFonts w:ascii="Times New Roman" w:hAnsi="Times New Roman" w:cs="Times New Roman"/>
          <w:sz w:val="24"/>
          <w:szCs w:val="24"/>
        </w:rPr>
        <w:t xml:space="preserve">eneral să transmită copii ale prezentei </w:t>
      </w:r>
      <w:r w:rsidR="008A2BA3" w:rsidRPr="004D2B96">
        <w:rPr>
          <w:rFonts w:ascii="Times New Roman" w:hAnsi="Times New Roman" w:cs="Times New Roman"/>
          <w:sz w:val="24"/>
          <w:szCs w:val="24"/>
        </w:rPr>
        <w:t>rezoluții</w:t>
      </w:r>
      <w:r w:rsidRPr="004D2B96">
        <w:rPr>
          <w:rFonts w:ascii="Times New Roman" w:hAnsi="Times New Roman" w:cs="Times New Roman"/>
          <w:sz w:val="24"/>
          <w:szCs w:val="24"/>
        </w:rPr>
        <w:t xml:space="preserve"> </w:t>
      </w:r>
      <w:r w:rsidR="008A2BA3" w:rsidRPr="004D2B96">
        <w:rPr>
          <w:rFonts w:ascii="Times New Roman" w:hAnsi="Times New Roman" w:cs="Times New Roman"/>
          <w:sz w:val="24"/>
          <w:szCs w:val="24"/>
        </w:rPr>
        <w:t>și</w:t>
      </w:r>
      <w:r w:rsidRPr="004D2B96">
        <w:rPr>
          <w:rFonts w:ascii="Times New Roman" w:hAnsi="Times New Roman" w:cs="Times New Roman"/>
          <w:sz w:val="24"/>
          <w:szCs w:val="24"/>
        </w:rPr>
        <w:t xml:space="preserve"> ale anexei sale membrilor </w:t>
      </w:r>
      <w:r w:rsidR="008A2BA3" w:rsidRPr="004D2B96">
        <w:rPr>
          <w:rFonts w:ascii="Times New Roman" w:hAnsi="Times New Roman" w:cs="Times New Roman"/>
          <w:sz w:val="24"/>
          <w:szCs w:val="24"/>
        </w:rPr>
        <w:t>Organizației</w:t>
      </w:r>
      <w:r w:rsidRPr="004D2B96">
        <w:rPr>
          <w:rFonts w:ascii="Times New Roman" w:hAnsi="Times New Roman" w:cs="Times New Roman"/>
          <w:sz w:val="24"/>
          <w:szCs w:val="24"/>
        </w:rPr>
        <w:t xml:space="preserve"> care nu sunt </w:t>
      </w:r>
      <w:r w:rsidR="004910D0" w:rsidRPr="004D2B96">
        <w:rPr>
          <w:rFonts w:ascii="Times New Roman" w:hAnsi="Times New Roman" w:cs="Times New Roman"/>
          <w:sz w:val="24"/>
          <w:szCs w:val="24"/>
        </w:rPr>
        <w:t xml:space="preserve">Guverne </w:t>
      </w:r>
      <w:r w:rsidRPr="004D2B96">
        <w:rPr>
          <w:rFonts w:ascii="Times New Roman" w:hAnsi="Times New Roman" w:cs="Times New Roman"/>
          <w:sz w:val="24"/>
          <w:szCs w:val="24"/>
        </w:rPr>
        <w:t xml:space="preserve">contractante la </w:t>
      </w:r>
      <w:r w:rsidR="008A2BA3" w:rsidRPr="004D2B96">
        <w:rPr>
          <w:rFonts w:ascii="Times New Roman" w:hAnsi="Times New Roman" w:cs="Times New Roman"/>
          <w:sz w:val="24"/>
          <w:szCs w:val="24"/>
        </w:rPr>
        <w:t>Convenție</w:t>
      </w:r>
      <w:r w:rsidRPr="004D2B96">
        <w:rPr>
          <w:rFonts w:ascii="Times New Roman" w:hAnsi="Times New Roman" w:cs="Times New Roman"/>
          <w:sz w:val="24"/>
          <w:szCs w:val="24"/>
        </w:rPr>
        <w:t>.</w:t>
      </w:r>
    </w:p>
    <w:p w:rsidR="00A75AED" w:rsidRPr="004D2B96" w:rsidRDefault="00A75AED" w:rsidP="004D2B96">
      <w:pPr>
        <w:spacing w:after="0" w:line="240" w:lineRule="auto"/>
        <w:rPr>
          <w:rFonts w:ascii="Times New Roman" w:hAnsi="Times New Roman" w:cs="Times New Roman"/>
          <w:sz w:val="24"/>
          <w:szCs w:val="24"/>
        </w:rPr>
      </w:pPr>
    </w:p>
    <w:p w:rsidR="008A2BA3" w:rsidRPr="004D2B96" w:rsidRDefault="00A75AED" w:rsidP="004D2B96">
      <w:pPr>
        <w:spacing w:after="0" w:line="240" w:lineRule="auto"/>
        <w:jc w:val="right"/>
        <w:rPr>
          <w:rFonts w:ascii="Times New Roman" w:hAnsi="Times New Roman" w:cs="Times New Roman"/>
          <w:sz w:val="24"/>
          <w:szCs w:val="24"/>
        </w:rPr>
      </w:pPr>
      <w:r w:rsidRPr="004D2B96">
        <w:rPr>
          <w:rFonts w:ascii="Times New Roman" w:hAnsi="Times New Roman" w:cs="Times New Roman"/>
          <w:sz w:val="24"/>
          <w:szCs w:val="24"/>
        </w:rPr>
        <w:t xml:space="preserve">    </w:t>
      </w:r>
    </w:p>
    <w:p w:rsidR="008A2BA3" w:rsidRPr="004D2B96" w:rsidRDefault="008A2BA3" w:rsidP="004D2B96">
      <w:pPr>
        <w:spacing w:after="0" w:line="240" w:lineRule="auto"/>
        <w:jc w:val="right"/>
        <w:rPr>
          <w:rFonts w:ascii="Times New Roman" w:hAnsi="Times New Roman" w:cs="Times New Roman"/>
          <w:sz w:val="24"/>
          <w:szCs w:val="24"/>
        </w:rPr>
      </w:pPr>
    </w:p>
    <w:p w:rsidR="008A2BA3" w:rsidRPr="004D2B96" w:rsidRDefault="008A2BA3" w:rsidP="004D2B96">
      <w:pPr>
        <w:spacing w:after="0" w:line="240" w:lineRule="auto"/>
        <w:jc w:val="right"/>
        <w:rPr>
          <w:rFonts w:ascii="Times New Roman" w:hAnsi="Times New Roman" w:cs="Times New Roman"/>
          <w:sz w:val="24"/>
          <w:szCs w:val="24"/>
        </w:rPr>
      </w:pPr>
    </w:p>
    <w:p w:rsidR="008A2BA3" w:rsidRPr="004D2B96" w:rsidRDefault="008A2BA3" w:rsidP="004D2B96">
      <w:pPr>
        <w:spacing w:after="0" w:line="240" w:lineRule="auto"/>
        <w:jc w:val="right"/>
        <w:rPr>
          <w:rFonts w:ascii="Times New Roman" w:hAnsi="Times New Roman" w:cs="Times New Roman"/>
          <w:sz w:val="24"/>
          <w:szCs w:val="24"/>
        </w:rPr>
      </w:pPr>
    </w:p>
    <w:p w:rsidR="005E4439" w:rsidRDefault="005E4439" w:rsidP="004D2B96">
      <w:pPr>
        <w:spacing w:after="0" w:line="240" w:lineRule="auto"/>
        <w:jc w:val="right"/>
        <w:rPr>
          <w:rFonts w:ascii="Times New Roman" w:hAnsi="Times New Roman" w:cs="Times New Roman"/>
          <w:i/>
          <w:sz w:val="24"/>
          <w:szCs w:val="24"/>
        </w:rPr>
      </w:pPr>
    </w:p>
    <w:p w:rsidR="005E4439" w:rsidRDefault="005E4439" w:rsidP="004D2B96">
      <w:pPr>
        <w:spacing w:after="0" w:line="240" w:lineRule="auto"/>
        <w:jc w:val="right"/>
        <w:rPr>
          <w:rFonts w:ascii="Times New Roman" w:hAnsi="Times New Roman" w:cs="Times New Roman"/>
          <w:i/>
          <w:sz w:val="24"/>
          <w:szCs w:val="24"/>
        </w:rPr>
      </w:pPr>
    </w:p>
    <w:p w:rsidR="00A75AED" w:rsidRPr="004D2B96" w:rsidRDefault="00A75AED" w:rsidP="004D2B96">
      <w:pPr>
        <w:spacing w:after="0" w:line="240" w:lineRule="auto"/>
        <w:jc w:val="right"/>
        <w:rPr>
          <w:rFonts w:ascii="Times New Roman" w:hAnsi="Times New Roman" w:cs="Times New Roman"/>
          <w:i/>
          <w:sz w:val="24"/>
          <w:szCs w:val="24"/>
        </w:rPr>
      </w:pPr>
      <w:r w:rsidRPr="004D2B96">
        <w:rPr>
          <w:rFonts w:ascii="Times New Roman" w:hAnsi="Times New Roman" w:cs="Times New Roman"/>
          <w:i/>
          <w:sz w:val="24"/>
          <w:szCs w:val="24"/>
        </w:rPr>
        <w:lastRenderedPageBreak/>
        <w:t>ANEXA comună</w:t>
      </w:r>
    </w:p>
    <w:p w:rsidR="00111E21" w:rsidRDefault="00A75AED" w:rsidP="004D2B96">
      <w:pPr>
        <w:spacing w:after="0" w:line="240" w:lineRule="auto"/>
        <w:jc w:val="right"/>
        <w:rPr>
          <w:rFonts w:ascii="Times New Roman" w:hAnsi="Times New Roman" w:cs="Times New Roman"/>
          <w:bCs/>
          <w:i/>
          <w:sz w:val="24"/>
          <w:szCs w:val="24"/>
        </w:rPr>
      </w:pPr>
      <w:r w:rsidRPr="004D2B96">
        <w:rPr>
          <w:rFonts w:ascii="Times New Roman" w:hAnsi="Times New Roman" w:cs="Times New Roman"/>
          <w:i/>
          <w:sz w:val="24"/>
          <w:szCs w:val="24"/>
        </w:rPr>
        <w:t xml:space="preserve">    la Rezoluția </w:t>
      </w:r>
      <w:r w:rsidRPr="004D2B96">
        <w:rPr>
          <w:rFonts w:ascii="Times New Roman" w:hAnsi="Times New Roman" w:cs="Times New Roman"/>
          <w:bCs/>
          <w:i/>
          <w:sz w:val="24"/>
          <w:szCs w:val="24"/>
        </w:rPr>
        <w:t xml:space="preserve">MEPC.318(74) </w:t>
      </w:r>
      <w:r w:rsidRPr="004D2B96">
        <w:rPr>
          <w:rFonts w:ascii="Times New Roman" w:hAnsi="Times New Roman" w:cs="Times New Roman"/>
          <w:i/>
          <w:sz w:val="24"/>
          <w:szCs w:val="24"/>
        </w:rPr>
        <w:t xml:space="preserve">și la Rezoluția </w:t>
      </w:r>
      <w:r w:rsidRPr="004D2B96">
        <w:rPr>
          <w:rFonts w:ascii="Times New Roman" w:hAnsi="Times New Roman" w:cs="Times New Roman"/>
          <w:bCs/>
          <w:i/>
          <w:sz w:val="24"/>
          <w:szCs w:val="24"/>
        </w:rPr>
        <w:t>MSC.460(101)</w:t>
      </w:r>
    </w:p>
    <w:p w:rsidR="005E4439" w:rsidRPr="004D2B96" w:rsidRDefault="005E4439" w:rsidP="004D2B96">
      <w:pPr>
        <w:spacing w:after="0" w:line="240" w:lineRule="auto"/>
        <w:jc w:val="right"/>
        <w:rPr>
          <w:rFonts w:ascii="Times New Roman" w:hAnsi="Times New Roman" w:cs="Times New Roman"/>
          <w:bCs/>
          <w:i/>
          <w:sz w:val="24"/>
          <w:szCs w:val="24"/>
        </w:rPr>
      </w:pPr>
    </w:p>
    <w:p w:rsidR="00111E21" w:rsidRPr="004D2B96" w:rsidRDefault="00111E21" w:rsidP="004D2B96">
      <w:pPr>
        <w:pStyle w:val="BodyTextIndent"/>
        <w:spacing w:after="0" w:line="240" w:lineRule="auto"/>
        <w:ind w:right="-54"/>
        <w:jc w:val="center"/>
        <w:rPr>
          <w:rFonts w:ascii="Times New Roman" w:hAnsi="Times New Roman" w:cs="Times New Roman"/>
          <w:b/>
          <w:sz w:val="24"/>
          <w:szCs w:val="24"/>
        </w:rPr>
      </w:pPr>
      <w:r w:rsidRPr="004D2B96">
        <w:rPr>
          <w:rFonts w:ascii="Times New Roman" w:hAnsi="Times New Roman" w:cs="Times New Roman"/>
          <w:b/>
          <w:sz w:val="24"/>
          <w:szCs w:val="24"/>
        </w:rPr>
        <w:t>AMENDAMENTE LA CODUL INTERNAŢIONAL PENTRU CONSTRUCŢIA ŞI ECHIPAMENTUL NAVELOR PENTRU TRANSPORTUL ÎN VRAC AL PRODUSELOR CHIMICE PERICULOASE (CODUL IBC)</w:t>
      </w:r>
    </w:p>
    <w:p w:rsidR="00111E21" w:rsidRPr="004D2B96" w:rsidRDefault="00111E21" w:rsidP="004D2B96">
      <w:pPr>
        <w:pStyle w:val="BodyTextIndent"/>
        <w:spacing w:after="0" w:line="240" w:lineRule="auto"/>
        <w:ind w:right="-54"/>
        <w:jc w:val="center"/>
        <w:rPr>
          <w:rFonts w:ascii="Times New Roman" w:hAnsi="Times New Roman" w:cs="Times New Roman"/>
          <w:b/>
          <w:sz w:val="24"/>
          <w:szCs w:val="24"/>
        </w:rPr>
      </w:pPr>
    </w:p>
    <w:p w:rsidR="00111E21" w:rsidRPr="004D2B96" w:rsidRDefault="00111E21" w:rsidP="004D2B96">
      <w:pPr>
        <w:pStyle w:val="Heading1"/>
        <w:tabs>
          <w:tab w:val="left" w:pos="851"/>
        </w:tabs>
        <w:jc w:val="center"/>
        <w:rPr>
          <w:rFonts w:ascii="Times New Roman" w:hAnsi="Times New Roman"/>
          <w:b/>
          <w:bCs/>
          <w:color w:val="000000"/>
          <w:szCs w:val="24"/>
          <w:u w:val="none"/>
        </w:rPr>
      </w:pPr>
      <w:r w:rsidRPr="004D2B96">
        <w:rPr>
          <w:rFonts w:ascii="Times New Roman" w:hAnsi="Times New Roman"/>
          <w:b/>
          <w:bCs/>
          <w:color w:val="000000"/>
          <w:szCs w:val="24"/>
          <w:u w:val="none"/>
        </w:rPr>
        <w:t>Capitolul 1</w:t>
      </w:r>
    </w:p>
    <w:p w:rsidR="00111E21" w:rsidRPr="004D2B96" w:rsidRDefault="00111E21" w:rsidP="004D2B96">
      <w:pPr>
        <w:spacing w:after="0" w:line="240" w:lineRule="auto"/>
        <w:rPr>
          <w:rFonts w:ascii="Times New Roman" w:hAnsi="Times New Roman" w:cs="Times New Roman"/>
          <w:sz w:val="24"/>
          <w:szCs w:val="24"/>
          <w:lang w:eastAsia="ro-RO"/>
        </w:rPr>
      </w:pPr>
    </w:p>
    <w:p w:rsidR="00111E21" w:rsidRPr="004D2B96" w:rsidRDefault="00111E21" w:rsidP="004D2B96">
      <w:pPr>
        <w:pStyle w:val="Heading1"/>
        <w:tabs>
          <w:tab w:val="left" w:pos="851"/>
        </w:tabs>
        <w:jc w:val="center"/>
        <w:rPr>
          <w:rFonts w:ascii="Times New Roman" w:hAnsi="Times New Roman"/>
          <w:b/>
          <w:iCs/>
          <w:color w:val="000000"/>
          <w:szCs w:val="24"/>
          <w:u w:val="none"/>
        </w:rPr>
      </w:pPr>
      <w:r w:rsidRPr="004D2B96">
        <w:rPr>
          <w:rFonts w:ascii="Times New Roman" w:hAnsi="Times New Roman"/>
          <w:b/>
          <w:iCs/>
          <w:color w:val="000000"/>
          <w:szCs w:val="24"/>
          <w:u w:val="none"/>
        </w:rPr>
        <w:t>Generalități</w:t>
      </w:r>
    </w:p>
    <w:p w:rsidR="00111E21" w:rsidRPr="004D2B96" w:rsidRDefault="00111E21" w:rsidP="004D2B96">
      <w:pPr>
        <w:tabs>
          <w:tab w:val="left" w:pos="851"/>
        </w:tabs>
        <w:spacing w:after="0" w:line="240" w:lineRule="auto"/>
        <w:rPr>
          <w:rFonts w:ascii="Times New Roman" w:hAnsi="Times New Roman" w:cs="Times New Roman"/>
          <w:color w:val="000000"/>
          <w:sz w:val="24"/>
          <w:szCs w:val="24"/>
        </w:rPr>
      </w:pPr>
    </w:p>
    <w:p w:rsidR="00703DE6" w:rsidRPr="004D2B96" w:rsidRDefault="00703DE6" w:rsidP="004D2B96">
      <w:pPr>
        <w:tabs>
          <w:tab w:val="left" w:pos="709"/>
        </w:tabs>
        <w:spacing w:after="0" w:line="240" w:lineRule="auto"/>
        <w:jc w:val="both"/>
        <w:rPr>
          <w:rFonts w:ascii="Times New Roman" w:hAnsi="Times New Roman" w:cs="Times New Roman"/>
          <w:bCs/>
          <w:sz w:val="24"/>
          <w:szCs w:val="24"/>
        </w:rPr>
      </w:pPr>
      <w:r w:rsidRPr="004D2B96">
        <w:rPr>
          <w:rFonts w:ascii="Times New Roman" w:hAnsi="Times New Roman" w:cs="Times New Roman"/>
          <w:bCs/>
          <w:sz w:val="24"/>
          <w:szCs w:val="24"/>
        </w:rPr>
        <w:t>1</w:t>
      </w:r>
      <w:r w:rsidRPr="004D2B96">
        <w:rPr>
          <w:rFonts w:ascii="Times New Roman" w:hAnsi="Times New Roman" w:cs="Times New Roman"/>
          <w:bCs/>
          <w:sz w:val="24"/>
          <w:szCs w:val="24"/>
        </w:rPr>
        <w:tab/>
        <w:t>Secțiunea 1.3 existentă se înlocuiește cu următo</w:t>
      </w:r>
      <w:r w:rsidR="004C30FE" w:rsidRPr="004D2B96">
        <w:rPr>
          <w:rFonts w:ascii="Times New Roman" w:hAnsi="Times New Roman" w:cs="Times New Roman"/>
          <w:bCs/>
          <w:sz w:val="24"/>
          <w:szCs w:val="24"/>
        </w:rPr>
        <w:t>area</w:t>
      </w:r>
      <w:r w:rsidRPr="004D2B96">
        <w:rPr>
          <w:rFonts w:ascii="Times New Roman" w:hAnsi="Times New Roman" w:cs="Times New Roman"/>
          <w:bCs/>
          <w:sz w:val="24"/>
          <w:szCs w:val="24"/>
        </w:rPr>
        <w:t>:</w:t>
      </w:r>
    </w:p>
    <w:p w:rsidR="00703DE6" w:rsidRPr="004D2B96" w:rsidRDefault="00703DE6" w:rsidP="004D2B96">
      <w:pPr>
        <w:spacing w:after="0" w:line="240" w:lineRule="auto"/>
        <w:jc w:val="both"/>
        <w:rPr>
          <w:rFonts w:ascii="Times New Roman" w:hAnsi="Times New Roman" w:cs="Times New Roman"/>
          <w:b/>
          <w:bCs/>
          <w:sz w:val="24"/>
          <w:szCs w:val="24"/>
        </w:rPr>
      </w:pPr>
    </w:p>
    <w:p w:rsidR="00703DE6" w:rsidRPr="004D2B96" w:rsidRDefault="00C84B15" w:rsidP="004D2B96">
      <w:pPr>
        <w:spacing w:after="0" w:line="240" w:lineRule="auto"/>
        <w:ind w:firstLine="720"/>
        <w:jc w:val="both"/>
        <w:rPr>
          <w:rFonts w:ascii="Times New Roman" w:hAnsi="Times New Roman" w:cs="Times New Roman"/>
          <w:b/>
          <w:bCs/>
          <w:sz w:val="24"/>
          <w:szCs w:val="24"/>
        </w:rPr>
      </w:pPr>
      <w:r w:rsidRPr="004D2B96">
        <w:rPr>
          <w:rFonts w:ascii="Times New Roman" w:hAnsi="Times New Roman" w:cs="Times New Roman"/>
          <w:b/>
          <w:bCs/>
          <w:sz w:val="24"/>
          <w:szCs w:val="24"/>
        </w:rPr>
        <w:t>„</w:t>
      </w:r>
      <w:r w:rsidR="00703DE6" w:rsidRPr="004D2B96">
        <w:rPr>
          <w:rFonts w:ascii="Times New Roman" w:hAnsi="Times New Roman" w:cs="Times New Roman"/>
          <w:b/>
          <w:bCs/>
          <w:sz w:val="24"/>
          <w:szCs w:val="24"/>
        </w:rPr>
        <w:t>1.3</w:t>
      </w:r>
      <w:r w:rsidR="00703DE6" w:rsidRPr="004D2B96">
        <w:rPr>
          <w:rFonts w:ascii="Times New Roman" w:hAnsi="Times New Roman" w:cs="Times New Roman"/>
          <w:b/>
          <w:bCs/>
          <w:sz w:val="24"/>
          <w:szCs w:val="24"/>
        </w:rPr>
        <w:tab/>
        <w:t>Definiții</w:t>
      </w:r>
    </w:p>
    <w:p w:rsidR="00BA0C2A" w:rsidRPr="004D2B96" w:rsidRDefault="00BA0C2A" w:rsidP="004D2B96">
      <w:pPr>
        <w:spacing w:after="0" w:line="240" w:lineRule="auto"/>
        <w:jc w:val="both"/>
        <w:rPr>
          <w:rFonts w:ascii="Times New Roman" w:hAnsi="Times New Roman" w:cs="Times New Roman"/>
          <w:bCs/>
          <w:sz w:val="24"/>
          <w:szCs w:val="24"/>
        </w:rPr>
      </w:pPr>
    </w:p>
    <w:p w:rsidR="00967838" w:rsidRPr="004D2B96" w:rsidRDefault="00967838" w:rsidP="004D2B96">
      <w:pPr>
        <w:spacing w:after="0" w:line="240" w:lineRule="auto"/>
        <w:ind w:left="709"/>
        <w:jc w:val="both"/>
        <w:rPr>
          <w:rFonts w:ascii="Times New Roman" w:hAnsi="Times New Roman" w:cs="Times New Roman"/>
          <w:bCs/>
          <w:sz w:val="24"/>
          <w:szCs w:val="24"/>
        </w:rPr>
      </w:pPr>
      <w:r w:rsidRPr="004D2B96">
        <w:rPr>
          <w:rFonts w:ascii="Times New Roman" w:hAnsi="Times New Roman" w:cs="Times New Roman"/>
          <w:bCs/>
          <w:sz w:val="24"/>
          <w:szCs w:val="24"/>
        </w:rPr>
        <w:t xml:space="preserve">Se aplică următoarele definiții, </w:t>
      </w:r>
      <w:r w:rsidR="00C11F85" w:rsidRPr="004D2B96">
        <w:rPr>
          <w:rFonts w:ascii="Times New Roman" w:hAnsi="Times New Roman" w:cs="Times New Roman"/>
          <w:bCs/>
          <w:sz w:val="24"/>
          <w:szCs w:val="24"/>
        </w:rPr>
        <w:t xml:space="preserve">cu excepția cazului </w:t>
      </w:r>
      <w:r w:rsidRPr="004D2B96">
        <w:rPr>
          <w:rFonts w:ascii="Times New Roman" w:hAnsi="Times New Roman" w:cs="Times New Roman"/>
          <w:bCs/>
          <w:sz w:val="24"/>
          <w:szCs w:val="24"/>
        </w:rPr>
        <w:t>în care se prevede în mod expres altfel. (Definiții suplimentare sunt date în</w:t>
      </w:r>
      <w:r w:rsidR="007D667D" w:rsidRPr="004D2B96">
        <w:rPr>
          <w:rFonts w:ascii="Times New Roman" w:hAnsi="Times New Roman" w:cs="Times New Roman"/>
          <w:bCs/>
          <w:sz w:val="24"/>
          <w:szCs w:val="24"/>
        </w:rPr>
        <w:t xml:space="preserve"> diferite capitole</w:t>
      </w:r>
      <w:r w:rsidRPr="004D2B96">
        <w:rPr>
          <w:rFonts w:ascii="Times New Roman" w:hAnsi="Times New Roman" w:cs="Times New Roman"/>
          <w:bCs/>
          <w:sz w:val="24"/>
          <w:szCs w:val="24"/>
        </w:rPr>
        <w:t>)</w:t>
      </w:r>
      <w:r w:rsidR="00C11F85" w:rsidRPr="004D2B96">
        <w:rPr>
          <w:rFonts w:ascii="Times New Roman" w:hAnsi="Times New Roman" w:cs="Times New Roman"/>
          <w:bCs/>
          <w:sz w:val="24"/>
          <w:szCs w:val="24"/>
        </w:rPr>
        <w:t>.</w:t>
      </w:r>
    </w:p>
    <w:p w:rsidR="00967838" w:rsidRPr="004D2B96" w:rsidRDefault="00967838" w:rsidP="004D2B96">
      <w:pPr>
        <w:spacing w:after="0" w:line="240" w:lineRule="auto"/>
        <w:jc w:val="both"/>
        <w:rPr>
          <w:rFonts w:ascii="Times New Roman" w:hAnsi="Times New Roman" w:cs="Times New Roman"/>
          <w:bCs/>
          <w:sz w:val="24"/>
          <w:szCs w:val="24"/>
        </w:rPr>
      </w:pPr>
    </w:p>
    <w:p w:rsidR="00A15A5B" w:rsidRPr="004D2B96" w:rsidRDefault="00967838" w:rsidP="004D2B96">
      <w:pPr>
        <w:spacing w:after="0" w:line="240" w:lineRule="auto"/>
        <w:ind w:left="1440" w:hanging="720"/>
        <w:jc w:val="both"/>
        <w:rPr>
          <w:rFonts w:ascii="Times New Roman" w:hAnsi="Times New Roman" w:cs="Times New Roman"/>
          <w:bCs/>
          <w:sz w:val="24"/>
          <w:szCs w:val="24"/>
        </w:rPr>
      </w:pPr>
      <w:r w:rsidRPr="004D2B96">
        <w:rPr>
          <w:rFonts w:ascii="Times New Roman" w:hAnsi="Times New Roman" w:cs="Times New Roman"/>
          <w:bCs/>
          <w:sz w:val="24"/>
          <w:szCs w:val="24"/>
        </w:rPr>
        <w:t>1.3.1</w:t>
      </w:r>
      <w:r w:rsidRPr="004D2B96">
        <w:rPr>
          <w:rFonts w:ascii="Times New Roman" w:hAnsi="Times New Roman" w:cs="Times New Roman"/>
          <w:bCs/>
          <w:sz w:val="24"/>
          <w:szCs w:val="24"/>
        </w:rPr>
        <w:tab/>
      </w:r>
      <w:r w:rsidRPr="004D2B96">
        <w:rPr>
          <w:rFonts w:ascii="Times New Roman" w:hAnsi="Times New Roman" w:cs="Times New Roman"/>
          <w:bCs/>
          <w:i/>
          <w:iCs/>
          <w:sz w:val="24"/>
          <w:szCs w:val="24"/>
        </w:rPr>
        <w:t>Încăperi de locuit</w:t>
      </w:r>
      <w:r w:rsidR="002576AC" w:rsidRPr="004D2B96">
        <w:rPr>
          <w:rFonts w:ascii="Times New Roman" w:hAnsi="Times New Roman" w:cs="Times New Roman"/>
          <w:bCs/>
          <w:i/>
          <w:iCs/>
          <w:sz w:val="24"/>
          <w:szCs w:val="24"/>
        </w:rPr>
        <w:t xml:space="preserve"> </w:t>
      </w:r>
      <w:r w:rsidRPr="004D2B96">
        <w:rPr>
          <w:rFonts w:ascii="Times New Roman" w:hAnsi="Times New Roman" w:cs="Times New Roman"/>
          <w:bCs/>
          <w:sz w:val="24"/>
          <w:szCs w:val="24"/>
        </w:rPr>
        <w:t>sunt acele spații folosite ca încăperi sociale</w:t>
      </w:r>
      <w:r w:rsidR="00EF1D84" w:rsidRPr="004D2B96">
        <w:rPr>
          <w:rFonts w:ascii="Times New Roman" w:hAnsi="Times New Roman" w:cs="Times New Roman"/>
          <w:bCs/>
          <w:sz w:val="24"/>
          <w:szCs w:val="24"/>
        </w:rPr>
        <w:t>,</w:t>
      </w:r>
      <w:r w:rsidRPr="004D2B96">
        <w:rPr>
          <w:rFonts w:ascii="Times New Roman" w:hAnsi="Times New Roman" w:cs="Times New Roman"/>
          <w:bCs/>
          <w:sz w:val="24"/>
          <w:szCs w:val="24"/>
        </w:rPr>
        <w:t xml:space="preserve"> coridoare, </w:t>
      </w:r>
      <w:r w:rsidR="002576AC" w:rsidRPr="004D2B96">
        <w:rPr>
          <w:rFonts w:ascii="Times New Roman" w:hAnsi="Times New Roman" w:cs="Times New Roman"/>
          <w:bCs/>
          <w:sz w:val="24"/>
          <w:szCs w:val="24"/>
        </w:rPr>
        <w:t>grupuri sanitare</w:t>
      </w:r>
      <w:r w:rsidRPr="004D2B96">
        <w:rPr>
          <w:rFonts w:ascii="Times New Roman" w:hAnsi="Times New Roman" w:cs="Times New Roman"/>
          <w:bCs/>
          <w:sz w:val="24"/>
          <w:szCs w:val="24"/>
        </w:rPr>
        <w:t xml:space="preserve">, cabine, birouri, infirmerii, săli de cinematograf, săli de jocuri și distracție, frizerii, oficii care nu conțin instalații de gătit și spații similare. </w:t>
      </w:r>
    </w:p>
    <w:p w:rsidR="00967838" w:rsidRPr="004D2B96" w:rsidRDefault="00967838" w:rsidP="004D2B96">
      <w:pPr>
        <w:spacing w:after="0" w:line="240" w:lineRule="auto"/>
        <w:ind w:left="1440"/>
        <w:jc w:val="both"/>
        <w:rPr>
          <w:rFonts w:ascii="Times New Roman" w:hAnsi="Times New Roman" w:cs="Times New Roman"/>
          <w:bCs/>
          <w:sz w:val="24"/>
          <w:szCs w:val="24"/>
        </w:rPr>
      </w:pPr>
      <w:r w:rsidRPr="004D2B96">
        <w:rPr>
          <w:rFonts w:ascii="Times New Roman" w:hAnsi="Times New Roman" w:cs="Times New Roman"/>
          <w:bCs/>
          <w:i/>
          <w:iCs/>
          <w:sz w:val="24"/>
          <w:szCs w:val="24"/>
        </w:rPr>
        <w:t xml:space="preserve">Încăperi sociale </w:t>
      </w:r>
      <w:r w:rsidRPr="004D2B96">
        <w:rPr>
          <w:rFonts w:ascii="Times New Roman" w:hAnsi="Times New Roman" w:cs="Times New Roman"/>
          <w:bCs/>
          <w:sz w:val="24"/>
          <w:szCs w:val="24"/>
        </w:rPr>
        <w:t xml:space="preserve">sunt acele părți din </w:t>
      </w:r>
      <w:r w:rsidR="00A25488" w:rsidRPr="004D2B96">
        <w:rPr>
          <w:rFonts w:ascii="Times New Roman" w:hAnsi="Times New Roman" w:cs="Times New Roman"/>
          <w:bCs/>
          <w:sz w:val="24"/>
          <w:szCs w:val="24"/>
        </w:rPr>
        <w:t>încăperile</w:t>
      </w:r>
      <w:r w:rsidRPr="004D2B96">
        <w:rPr>
          <w:rFonts w:ascii="Times New Roman" w:hAnsi="Times New Roman" w:cs="Times New Roman"/>
          <w:bCs/>
          <w:sz w:val="24"/>
          <w:szCs w:val="24"/>
        </w:rPr>
        <w:t xml:space="preserve"> de locuit care sunt folosite ca vestibule, săli de mese, </w:t>
      </w:r>
      <w:r w:rsidR="00F375BC" w:rsidRPr="004D2B96">
        <w:rPr>
          <w:rFonts w:ascii="Times New Roman" w:hAnsi="Times New Roman" w:cs="Times New Roman"/>
          <w:bCs/>
          <w:sz w:val="24"/>
          <w:szCs w:val="24"/>
        </w:rPr>
        <w:t>l</w:t>
      </w:r>
      <w:r w:rsidR="00F375BC" w:rsidRPr="004D2B96">
        <w:rPr>
          <w:rFonts w:ascii="Times New Roman" w:hAnsi="Times New Roman" w:cs="Times New Roman"/>
        </w:rPr>
        <w:t>ocuri de odihnă</w:t>
      </w:r>
      <w:r w:rsidRPr="004D2B96">
        <w:rPr>
          <w:rFonts w:ascii="Times New Roman" w:hAnsi="Times New Roman" w:cs="Times New Roman"/>
          <w:bCs/>
          <w:sz w:val="24"/>
          <w:szCs w:val="24"/>
        </w:rPr>
        <w:t xml:space="preserve"> și alte spații similare permanent</w:t>
      </w:r>
      <w:r w:rsidR="00666A94" w:rsidRPr="004D2B96">
        <w:rPr>
          <w:rFonts w:ascii="Times New Roman" w:hAnsi="Times New Roman" w:cs="Times New Roman"/>
          <w:bCs/>
          <w:sz w:val="24"/>
          <w:szCs w:val="24"/>
        </w:rPr>
        <w:t xml:space="preserve"> </w:t>
      </w:r>
      <w:r w:rsidR="00A25488" w:rsidRPr="004D2B96">
        <w:rPr>
          <w:rFonts w:ascii="Times New Roman" w:hAnsi="Times New Roman" w:cs="Times New Roman"/>
          <w:bCs/>
          <w:sz w:val="24"/>
          <w:szCs w:val="24"/>
        </w:rPr>
        <w:t>anexate.</w:t>
      </w:r>
    </w:p>
    <w:p w:rsidR="00056E46" w:rsidRPr="004D2B96" w:rsidRDefault="00056E46" w:rsidP="004D2B96">
      <w:pPr>
        <w:spacing w:after="0" w:line="240" w:lineRule="auto"/>
        <w:jc w:val="both"/>
        <w:rPr>
          <w:rFonts w:ascii="Times New Roman" w:hAnsi="Times New Roman" w:cs="Times New Roman"/>
          <w:bCs/>
          <w:sz w:val="24"/>
          <w:szCs w:val="24"/>
        </w:rPr>
      </w:pPr>
    </w:p>
    <w:p w:rsidR="006317CB" w:rsidRPr="004D2B96" w:rsidRDefault="00056E46" w:rsidP="004D2B96">
      <w:pPr>
        <w:spacing w:after="0" w:line="240" w:lineRule="auto"/>
        <w:ind w:left="1440" w:hanging="720"/>
        <w:jc w:val="both"/>
        <w:rPr>
          <w:rFonts w:ascii="Times New Roman" w:hAnsi="Times New Roman" w:cs="Times New Roman"/>
          <w:bCs/>
          <w:sz w:val="24"/>
          <w:szCs w:val="24"/>
        </w:rPr>
      </w:pPr>
      <w:r w:rsidRPr="004D2B96">
        <w:rPr>
          <w:rFonts w:ascii="Times New Roman" w:hAnsi="Times New Roman" w:cs="Times New Roman"/>
          <w:bCs/>
          <w:sz w:val="24"/>
          <w:szCs w:val="24"/>
        </w:rPr>
        <w:t>1.3.2</w:t>
      </w:r>
      <w:r w:rsidRPr="004D2B96">
        <w:rPr>
          <w:rFonts w:ascii="Times New Roman" w:hAnsi="Times New Roman" w:cs="Times New Roman"/>
          <w:bCs/>
          <w:sz w:val="24"/>
          <w:szCs w:val="24"/>
        </w:rPr>
        <w:tab/>
      </w:r>
      <w:r w:rsidR="006317CB" w:rsidRPr="004D2B96">
        <w:rPr>
          <w:rFonts w:ascii="Times New Roman" w:hAnsi="Times New Roman" w:cs="Times New Roman"/>
          <w:bCs/>
          <w:i/>
          <w:iCs/>
          <w:sz w:val="24"/>
          <w:szCs w:val="24"/>
        </w:rPr>
        <w:t>Administrație</w:t>
      </w:r>
      <w:r w:rsidRPr="004D2B96">
        <w:rPr>
          <w:rFonts w:ascii="Times New Roman" w:hAnsi="Times New Roman" w:cs="Times New Roman"/>
          <w:bCs/>
          <w:sz w:val="24"/>
          <w:szCs w:val="24"/>
        </w:rPr>
        <w:t xml:space="preserve"> înseamnă Guvernul statului al cărui pavilion nava este autorizată să-l arboreze. Pentru </w:t>
      </w:r>
      <w:r w:rsidR="006317CB" w:rsidRPr="004D2B96">
        <w:rPr>
          <w:rFonts w:ascii="Times New Roman" w:hAnsi="Times New Roman" w:cs="Times New Roman"/>
          <w:bCs/>
          <w:i/>
          <w:sz w:val="24"/>
          <w:szCs w:val="24"/>
        </w:rPr>
        <w:t>Administrație</w:t>
      </w:r>
      <w:r w:rsidRPr="004D2B96">
        <w:rPr>
          <w:rFonts w:ascii="Times New Roman" w:hAnsi="Times New Roman" w:cs="Times New Roman"/>
          <w:bCs/>
          <w:i/>
          <w:sz w:val="24"/>
          <w:szCs w:val="24"/>
        </w:rPr>
        <w:t xml:space="preserve"> (Port) </w:t>
      </w:r>
      <w:r w:rsidRPr="004D2B96">
        <w:rPr>
          <w:rFonts w:ascii="Times New Roman" w:hAnsi="Times New Roman" w:cs="Times New Roman"/>
          <w:bCs/>
          <w:sz w:val="24"/>
          <w:szCs w:val="24"/>
        </w:rPr>
        <w:t xml:space="preserve">a se vedea </w:t>
      </w:r>
      <w:r w:rsidR="006317CB" w:rsidRPr="004D2B96">
        <w:rPr>
          <w:rFonts w:ascii="Times New Roman" w:hAnsi="Times New Roman" w:cs="Times New Roman"/>
          <w:bCs/>
          <w:i/>
          <w:sz w:val="24"/>
          <w:szCs w:val="24"/>
        </w:rPr>
        <w:t>Administrația</w:t>
      </w:r>
      <w:r w:rsidRPr="004D2B96">
        <w:rPr>
          <w:rFonts w:ascii="Times New Roman" w:hAnsi="Times New Roman" w:cs="Times New Roman"/>
          <w:bCs/>
          <w:i/>
          <w:sz w:val="24"/>
          <w:szCs w:val="24"/>
        </w:rPr>
        <w:t xml:space="preserve"> portului</w:t>
      </w:r>
      <w:r w:rsidR="006317CB" w:rsidRPr="004D2B96">
        <w:rPr>
          <w:rFonts w:ascii="Times New Roman" w:hAnsi="Times New Roman" w:cs="Times New Roman"/>
          <w:bCs/>
          <w:sz w:val="24"/>
          <w:szCs w:val="24"/>
        </w:rPr>
        <w:t>.</w:t>
      </w:r>
    </w:p>
    <w:p w:rsidR="007D667D" w:rsidRPr="004D2B96" w:rsidRDefault="007D667D" w:rsidP="004D2B96">
      <w:pPr>
        <w:spacing w:after="0" w:line="240" w:lineRule="auto"/>
        <w:ind w:left="1440" w:hanging="720"/>
        <w:jc w:val="both"/>
        <w:rPr>
          <w:rFonts w:ascii="Times New Roman" w:hAnsi="Times New Roman" w:cs="Times New Roman"/>
          <w:bCs/>
          <w:sz w:val="24"/>
          <w:szCs w:val="24"/>
        </w:rPr>
      </w:pPr>
    </w:p>
    <w:p w:rsidR="006317CB" w:rsidRPr="004D2B96" w:rsidRDefault="001445CC" w:rsidP="004D2B96">
      <w:pPr>
        <w:pStyle w:val="BodyText"/>
        <w:tabs>
          <w:tab w:val="left" w:pos="709"/>
        </w:tabs>
        <w:spacing w:after="0" w:line="240" w:lineRule="auto"/>
        <w:ind w:left="1440" w:hanging="1440"/>
        <w:jc w:val="both"/>
        <w:rPr>
          <w:rFonts w:ascii="Times New Roman" w:hAnsi="Times New Roman" w:cs="Times New Roman"/>
          <w:sz w:val="24"/>
          <w:szCs w:val="24"/>
        </w:rPr>
      </w:pPr>
      <w:r w:rsidRPr="004D2B96">
        <w:rPr>
          <w:rFonts w:ascii="Times New Roman" w:hAnsi="Times New Roman" w:cs="Times New Roman"/>
          <w:bCs/>
          <w:color w:val="000000"/>
          <w:sz w:val="24"/>
          <w:szCs w:val="24"/>
        </w:rPr>
        <w:tab/>
      </w:r>
      <w:r w:rsidR="006317CB" w:rsidRPr="004D2B96">
        <w:rPr>
          <w:rFonts w:ascii="Times New Roman" w:hAnsi="Times New Roman" w:cs="Times New Roman"/>
          <w:bCs/>
          <w:color w:val="000000"/>
          <w:sz w:val="24"/>
          <w:szCs w:val="24"/>
        </w:rPr>
        <w:t>1.3.3</w:t>
      </w:r>
      <w:r w:rsidR="006317CB" w:rsidRPr="004D2B96">
        <w:rPr>
          <w:rFonts w:ascii="Times New Roman" w:hAnsi="Times New Roman" w:cs="Times New Roman"/>
          <w:bCs/>
          <w:color w:val="000000"/>
          <w:sz w:val="24"/>
          <w:szCs w:val="24"/>
        </w:rPr>
        <w:tab/>
      </w:r>
      <w:r w:rsidR="006317CB" w:rsidRPr="004D2B96">
        <w:rPr>
          <w:rFonts w:ascii="Times New Roman" w:hAnsi="Times New Roman" w:cs="Times New Roman"/>
          <w:bCs/>
          <w:i/>
          <w:color w:val="000000"/>
          <w:sz w:val="24"/>
          <w:szCs w:val="24"/>
        </w:rPr>
        <w:t xml:space="preserve">Dată de aniversare </w:t>
      </w:r>
      <w:r w:rsidR="006317CB" w:rsidRPr="004D2B96">
        <w:rPr>
          <w:rFonts w:ascii="Times New Roman" w:hAnsi="Times New Roman" w:cs="Times New Roman"/>
          <w:bCs/>
          <w:color w:val="000000"/>
          <w:sz w:val="24"/>
          <w:szCs w:val="24"/>
        </w:rPr>
        <w:t xml:space="preserve"> înseamnă ziua și luna fiecărui an, care va corespunde datei de expirare a Certificatului International de conformitate </w:t>
      </w:r>
      <w:r w:rsidR="006317CB" w:rsidRPr="004D2B96">
        <w:rPr>
          <w:rFonts w:ascii="Times New Roman" w:hAnsi="Times New Roman" w:cs="Times New Roman"/>
          <w:sz w:val="24"/>
          <w:szCs w:val="24"/>
        </w:rPr>
        <w:t>pentru transportul în vrac al produselor chimice periculoase.</w:t>
      </w:r>
    </w:p>
    <w:p w:rsidR="007D667D" w:rsidRPr="004D2B96" w:rsidRDefault="007D667D" w:rsidP="004D2B96">
      <w:pPr>
        <w:pStyle w:val="BodyText"/>
        <w:tabs>
          <w:tab w:val="left" w:pos="709"/>
        </w:tabs>
        <w:spacing w:after="0" w:line="240" w:lineRule="auto"/>
        <w:ind w:left="1440" w:hanging="1440"/>
        <w:jc w:val="both"/>
        <w:rPr>
          <w:rFonts w:ascii="Times New Roman" w:hAnsi="Times New Roman" w:cs="Times New Roman"/>
          <w:sz w:val="24"/>
          <w:szCs w:val="24"/>
        </w:rPr>
      </w:pPr>
    </w:p>
    <w:p w:rsidR="00D8211C" w:rsidRPr="004D2B96" w:rsidRDefault="00D8211C" w:rsidP="004D2B96">
      <w:pPr>
        <w:spacing w:after="0" w:line="240" w:lineRule="auto"/>
        <w:ind w:left="1440" w:hanging="720"/>
        <w:jc w:val="both"/>
        <w:rPr>
          <w:rFonts w:ascii="Times New Roman" w:hAnsi="Times New Roman" w:cs="Times New Roman"/>
          <w:bCs/>
          <w:sz w:val="24"/>
          <w:szCs w:val="24"/>
        </w:rPr>
      </w:pPr>
      <w:r w:rsidRPr="004D2B96">
        <w:rPr>
          <w:rFonts w:ascii="Times New Roman" w:hAnsi="Times New Roman" w:cs="Times New Roman"/>
          <w:bCs/>
          <w:sz w:val="24"/>
          <w:szCs w:val="24"/>
        </w:rPr>
        <w:t>1.3.4</w:t>
      </w:r>
      <w:r w:rsidRPr="004D2B96">
        <w:rPr>
          <w:rFonts w:ascii="Times New Roman" w:hAnsi="Times New Roman" w:cs="Times New Roman"/>
          <w:bCs/>
          <w:sz w:val="24"/>
          <w:szCs w:val="24"/>
        </w:rPr>
        <w:tab/>
      </w:r>
      <w:r w:rsidRPr="004D2B96">
        <w:rPr>
          <w:rFonts w:ascii="Times New Roman" w:hAnsi="Times New Roman" w:cs="Times New Roman"/>
          <w:bCs/>
          <w:i/>
          <w:iCs/>
          <w:sz w:val="24"/>
          <w:szCs w:val="24"/>
        </w:rPr>
        <w:t>Punct de fierbere</w:t>
      </w:r>
      <w:r w:rsidRPr="004D2B96">
        <w:rPr>
          <w:rFonts w:ascii="Times New Roman" w:hAnsi="Times New Roman" w:cs="Times New Roman"/>
          <w:bCs/>
          <w:sz w:val="24"/>
          <w:szCs w:val="24"/>
        </w:rPr>
        <w:t xml:space="preserve"> este temperatura la care un produs are o presiune de vapori egală cu presiunea atmosferică.</w:t>
      </w:r>
    </w:p>
    <w:p w:rsidR="007D667D" w:rsidRPr="004D2B96" w:rsidRDefault="007D667D" w:rsidP="004D2B96">
      <w:pPr>
        <w:spacing w:after="0" w:line="240" w:lineRule="auto"/>
        <w:ind w:left="1440" w:hanging="720"/>
        <w:jc w:val="both"/>
        <w:rPr>
          <w:rFonts w:ascii="Times New Roman" w:hAnsi="Times New Roman" w:cs="Times New Roman"/>
          <w:bCs/>
          <w:sz w:val="24"/>
          <w:szCs w:val="24"/>
        </w:rPr>
      </w:pPr>
    </w:p>
    <w:p w:rsidR="00D8211C" w:rsidRPr="004D2B96" w:rsidRDefault="00D8211C" w:rsidP="004D2B96">
      <w:pPr>
        <w:spacing w:after="0" w:line="240" w:lineRule="auto"/>
        <w:ind w:left="1440" w:hanging="720"/>
        <w:jc w:val="both"/>
        <w:rPr>
          <w:rFonts w:ascii="Times New Roman" w:hAnsi="Times New Roman" w:cs="Times New Roman"/>
          <w:bCs/>
          <w:sz w:val="24"/>
          <w:szCs w:val="24"/>
        </w:rPr>
      </w:pPr>
      <w:r w:rsidRPr="004D2B96">
        <w:rPr>
          <w:rFonts w:ascii="Times New Roman" w:hAnsi="Times New Roman" w:cs="Times New Roman"/>
          <w:bCs/>
          <w:sz w:val="24"/>
          <w:szCs w:val="24"/>
        </w:rPr>
        <w:t>1.3.5</w:t>
      </w:r>
      <w:r w:rsidRPr="004D2B96">
        <w:rPr>
          <w:rFonts w:ascii="Times New Roman" w:hAnsi="Times New Roman" w:cs="Times New Roman"/>
          <w:bCs/>
          <w:sz w:val="24"/>
          <w:szCs w:val="24"/>
        </w:rPr>
        <w:tab/>
      </w:r>
      <w:r w:rsidRPr="004D2B96">
        <w:rPr>
          <w:rFonts w:ascii="Times New Roman" w:hAnsi="Times New Roman" w:cs="Times New Roman"/>
          <w:bCs/>
          <w:i/>
          <w:iCs/>
          <w:sz w:val="24"/>
          <w:szCs w:val="24"/>
        </w:rPr>
        <w:t>Lățime (B)</w:t>
      </w:r>
      <w:r w:rsidRPr="004D2B96">
        <w:rPr>
          <w:rFonts w:ascii="Times New Roman" w:hAnsi="Times New Roman" w:cs="Times New Roman"/>
          <w:bCs/>
          <w:sz w:val="24"/>
          <w:szCs w:val="24"/>
        </w:rPr>
        <w:t xml:space="preserve"> </w:t>
      </w:r>
      <w:r w:rsidR="00153808" w:rsidRPr="004D2B96">
        <w:rPr>
          <w:rFonts w:ascii="Times New Roman" w:hAnsi="Times New Roman" w:cs="Times New Roman"/>
          <w:bCs/>
          <w:sz w:val="24"/>
          <w:szCs w:val="24"/>
        </w:rPr>
        <w:t>înseamnă</w:t>
      </w:r>
      <w:r w:rsidRPr="004D2B96">
        <w:rPr>
          <w:rFonts w:ascii="Times New Roman" w:hAnsi="Times New Roman" w:cs="Times New Roman"/>
          <w:bCs/>
          <w:sz w:val="24"/>
          <w:szCs w:val="24"/>
        </w:rPr>
        <w:t xml:space="preserve"> lățimea maximă la mijlocul navei, măsurată peste coaste pentru navele cu corp metalic și peste bordaj pentru navele cu corp din orice alt material. Lățimea (B) se va măsura în metri.</w:t>
      </w:r>
    </w:p>
    <w:p w:rsidR="007D667D" w:rsidRPr="004D2B96" w:rsidRDefault="007D667D" w:rsidP="004D2B96">
      <w:pPr>
        <w:spacing w:after="0" w:line="240" w:lineRule="auto"/>
        <w:ind w:left="1440" w:hanging="720"/>
        <w:jc w:val="both"/>
        <w:rPr>
          <w:rFonts w:ascii="Times New Roman" w:hAnsi="Times New Roman" w:cs="Times New Roman"/>
          <w:bCs/>
          <w:sz w:val="24"/>
          <w:szCs w:val="24"/>
        </w:rPr>
      </w:pPr>
    </w:p>
    <w:p w:rsidR="0026051B" w:rsidRPr="004D2B96" w:rsidRDefault="0026051B" w:rsidP="004D2B96">
      <w:pPr>
        <w:spacing w:after="0" w:line="240" w:lineRule="auto"/>
        <w:ind w:left="1418" w:hanging="567"/>
        <w:jc w:val="both"/>
        <w:rPr>
          <w:rFonts w:ascii="Times New Roman" w:hAnsi="Times New Roman" w:cs="Times New Roman"/>
          <w:bCs/>
          <w:sz w:val="24"/>
          <w:szCs w:val="24"/>
        </w:rPr>
      </w:pPr>
      <w:r w:rsidRPr="004D2B96">
        <w:rPr>
          <w:rFonts w:ascii="Times New Roman" w:hAnsi="Times New Roman" w:cs="Times New Roman"/>
          <w:bCs/>
          <w:sz w:val="24"/>
          <w:szCs w:val="24"/>
        </w:rPr>
        <w:t>1.3.6</w:t>
      </w:r>
      <w:r w:rsidRPr="004D2B96">
        <w:rPr>
          <w:rFonts w:ascii="Times New Roman" w:hAnsi="Times New Roman" w:cs="Times New Roman"/>
          <w:bCs/>
          <w:sz w:val="24"/>
          <w:szCs w:val="24"/>
        </w:rPr>
        <w:tab/>
      </w:r>
      <w:r w:rsidRPr="004D2B96">
        <w:rPr>
          <w:rFonts w:ascii="Times New Roman" w:hAnsi="Times New Roman" w:cs="Times New Roman"/>
          <w:bCs/>
          <w:i/>
          <w:iCs/>
          <w:sz w:val="24"/>
          <w:szCs w:val="24"/>
        </w:rPr>
        <w:t>Zona de marfă</w:t>
      </w:r>
      <w:r w:rsidRPr="004D2B96">
        <w:rPr>
          <w:rFonts w:ascii="Times New Roman" w:hAnsi="Times New Roman" w:cs="Times New Roman"/>
          <w:bCs/>
          <w:sz w:val="24"/>
          <w:szCs w:val="24"/>
        </w:rPr>
        <w:t xml:space="preserve"> este acea parte a navei care conține tancurile de marfă, tancurile de reziduuri, compartimentele pompelor de marfă, inclusiv compartimentele pompelor, coferdamurile, spațiile de balast sau spațiile goale adiacente tancurilor de marfă sau tancurilor de reziduuri, și de asemenea suprafețele punții pe toată lungimea și lățimea părții din navă de deasupra spațiilor menționate mai sus. </w:t>
      </w:r>
      <w:r w:rsidR="00665577" w:rsidRPr="004D2B96">
        <w:rPr>
          <w:rFonts w:ascii="Times New Roman" w:hAnsi="Times New Roman" w:cs="Times New Roman"/>
          <w:bCs/>
          <w:sz w:val="24"/>
          <w:szCs w:val="24"/>
        </w:rPr>
        <w:t>Acolo unde</w:t>
      </w:r>
      <w:r w:rsidRPr="004D2B96">
        <w:rPr>
          <w:rFonts w:ascii="Times New Roman" w:hAnsi="Times New Roman" w:cs="Times New Roman"/>
          <w:bCs/>
          <w:sz w:val="24"/>
          <w:szCs w:val="24"/>
        </w:rPr>
        <w:t xml:space="preserve"> tancuri</w:t>
      </w:r>
      <w:r w:rsidR="00665577" w:rsidRPr="004D2B96">
        <w:rPr>
          <w:rFonts w:ascii="Times New Roman" w:hAnsi="Times New Roman" w:cs="Times New Roman"/>
          <w:bCs/>
          <w:sz w:val="24"/>
          <w:szCs w:val="24"/>
        </w:rPr>
        <w:t>le</w:t>
      </w:r>
      <w:r w:rsidRPr="004D2B96">
        <w:rPr>
          <w:rFonts w:ascii="Times New Roman" w:hAnsi="Times New Roman" w:cs="Times New Roman"/>
          <w:bCs/>
          <w:sz w:val="24"/>
          <w:szCs w:val="24"/>
        </w:rPr>
        <w:t xml:space="preserve"> independente sunt montate în spațiile magaziilor, coferdamuri</w:t>
      </w:r>
      <w:r w:rsidR="00665577" w:rsidRPr="004D2B96">
        <w:rPr>
          <w:rFonts w:ascii="Times New Roman" w:hAnsi="Times New Roman" w:cs="Times New Roman"/>
          <w:bCs/>
          <w:sz w:val="24"/>
          <w:szCs w:val="24"/>
        </w:rPr>
        <w:t>lor</w:t>
      </w:r>
      <w:r w:rsidRPr="004D2B96">
        <w:rPr>
          <w:rFonts w:ascii="Times New Roman" w:hAnsi="Times New Roman" w:cs="Times New Roman"/>
          <w:bCs/>
          <w:sz w:val="24"/>
          <w:szCs w:val="24"/>
        </w:rPr>
        <w:t>, spațiil</w:t>
      </w:r>
      <w:r w:rsidR="00665577" w:rsidRPr="004D2B96">
        <w:rPr>
          <w:rFonts w:ascii="Times New Roman" w:hAnsi="Times New Roman" w:cs="Times New Roman"/>
          <w:bCs/>
          <w:sz w:val="24"/>
          <w:szCs w:val="24"/>
        </w:rPr>
        <w:t>or</w:t>
      </w:r>
      <w:r w:rsidRPr="004D2B96">
        <w:rPr>
          <w:rFonts w:ascii="Times New Roman" w:hAnsi="Times New Roman" w:cs="Times New Roman"/>
          <w:bCs/>
          <w:sz w:val="24"/>
          <w:szCs w:val="24"/>
        </w:rPr>
        <w:t xml:space="preserve"> de balast sau spațiil</w:t>
      </w:r>
      <w:r w:rsidR="00665577" w:rsidRPr="004D2B96">
        <w:rPr>
          <w:rFonts w:ascii="Times New Roman" w:hAnsi="Times New Roman" w:cs="Times New Roman"/>
          <w:bCs/>
          <w:sz w:val="24"/>
          <w:szCs w:val="24"/>
        </w:rPr>
        <w:t>or</w:t>
      </w:r>
      <w:r w:rsidRPr="004D2B96">
        <w:rPr>
          <w:rFonts w:ascii="Times New Roman" w:hAnsi="Times New Roman" w:cs="Times New Roman"/>
          <w:bCs/>
          <w:sz w:val="24"/>
          <w:szCs w:val="24"/>
        </w:rPr>
        <w:t xml:space="preserve"> goale situate la extremitatea pupa a spațiului de magazie situat cel mai în pupa sau la extremitatea prova a spațiului de magazie situat cel mai în prova, atunci ele sunt excluse din zona de marfă.</w:t>
      </w:r>
    </w:p>
    <w:p w:rsidR="00C75A58" w:rsidRPr="004D2B96" w:rsidRDefault="00C75A58" w:rsidP="004D2B96">
      <w:pPr>
        <w:spacing w:after="0" w:line="240" w:lineRule="auto"/>
        <w:ind w:left="1418" w:hanging="567"/>
        <w:jc w:val="both"/>
        <w:rPr>
          <w:rFonts w:ascii="Times New Roman" w:hAnsi="Times New Roman" w:cs="Times New Roman"/>
          <w:bCs/>
          <w:sz w:val="24"/>
          <w:szCs w:val="24"/>
        </w:rPr>
      </w:pPr>
    </w:p>
    <w:p w:rsidR="00153808" w:rsidRPr="004D2B96" w:rsidRDefault="001445CC" w:rsidP="004D2B96">
      <w:pPr>
        <w:tabs>
          <w:tab w:val="left" w:pos="851"/>
          <w:tab w:val="left" w:pos="1134"/>
        </w:tabs>
        <w:spacing w:after="0" w:line="240" w:lineRule="auto"/>
        <w:ind w:left="1440" w:hanging="1440"/>
        <w:jc w:val="both"/>
        <w:rPr>
          <w:rFonts w:ascii="Times New Roman" w:hAnsi="Times New Roman" w:cs="Times New Roman"/>
          <w:color w:val="000000"/>
          <w:sz w:val="24"/>
          <w:szCs w:val="24"/>
        </w:rPr>
      </w:pPr>
      <w:r w:rsidRPr="004D2B96">
        <w:rPr>
          <w:rFonts w:ascii="Times New Roman" w:hAnsi="Times New Roman" w:cs="Times New Roman"/>
          <w:bCs/>
          <w:color w:val="000000"/>
          <w:sz w:val="24"/>
          <w:szCs w:val="24"/>
        </w:rPr>
        <w:tab/>
      </w:r>
      <w:r w:rsidR="00153808" w:rsidRPr="004D2B96">
        <w:rPr>
          <w:rFonts w:ascii="Times New Roman" w:hAnsi="Times New Roman" w:cs="Times New Roman"/>
          <w:bCs/>
          <w:color w:val="000000"/>
          <w:sz w:val="24"/>
          <w:szCs w:val="24"/>
        </w:rPr>
        <w:t>1.3.7</w:t>
      </w:r>
      <w:r w:rsidR="00153808" w:rsidRPr="004D2B96">
        <w:rPr>
          <w:rFonts w:ascii="Times New Roman" w:hAnsi="Times New Roman" w:cs="Times New Roman"/>
          <w:bCs/>
          <w:color w:val="000000"/>
          <w:sz w:val="24"/>
          <w:szCs w:val="24"/>
        </w:rPr>
        <w:tab/>
      </w:r>
      <w:r w:rsidR="00153808" w:rsidRPr="004D2B96">
        <w:rPr>
          <w:rFonts w:ascii="Times New Roman" w:hAnsi="Times New Roman" w:cs="Times New Roman"/>
          <w:i/>
          <w:iCs/>
          <w:color w:val="000000"/>
          <w:sz w:val="24"/>
          <w:szCs w:val="24"/>
        </w:rPr>
        <w:t>Compartiment pompe de marfă</w:t>
      </w:r>
      <w:r w:rsidR="00153808" w:rsidRPr="004D2B96">
        <w:rPr>
          <w:rFonts w:ascii="Times New Roman" w:hAnsi="Times New Roman" w:cs="Times New Roman"/>
          <w:color w:val="000000"/>
          <w:sz w:val="24"/>
          <w:szCs w:val="24"/>
        </w:rPr>
        <w:t xml:space="preserve"> este încăperea care conține pompe și accesoriile acestora destinate pentru manipularea produselor </w:t>
      </w:r>
      <w:r w:rsidR="007E09E4" w:rsidRPr="004D2B96">
        <w:rPr>
          <w:rFonts w:ascii="Times New Roman" w:hAnsi="Times New Roman" w:cs="Times New Roman"/>
          <w:color w:val="000000"/>
          <w:sz w:val="24"/>
          <w:szCs w:val="24"/>
        </w:rPr>
        <w:t>reglementate</w:t>
      </w:r>
      <w:r w:rsidR="00153808" w:rsidRPr="004D2B96">
        <w:rPr>
          <w:rFonts w:ascii="Times New Roman" w:hAnsi="Times New Roman" w:cs="Times New Roman"/>
          <w:color w:val="000000"/>
          <w:sz w:val="24"/>
          <w:szCs w:val="24"/>
        </w:rPr>
        <w:t xml:space="preserve"> de Cod. </w:t>
      </w:r>
    </w:p>
    <w:p w:rsidR="007D667D" w:rsidRPr="004D2B96" w:rsidRDefault="007D667D" w:rsidP="004D2B96">
      <w:pPr>
        <w:tabs>
          <w:tab w:val="left" w:pos="851"/>
          <w:tab w:val="left" w:pos="1134"/>
        </w:tabs>
        <w:spacing w:after="0" w:line="240" w:lineRule="auto"/>
        <w:ind w:left="1440" w:hanging="1440"/>
        <w:jc w:val="both"/>
        <w:rPr>
          <w:rFonts w:ascii="Times New Roman" w:hAnsi="Times New Roman" w:cs="Times New Roman"/>
          <w:color w:val="000000"/>
          <w:sz w:val="24"/>
          <w:szCs w:val="24"/>
        </w:rPr>
      </w:pPr>
    </w:p>
    <w:p w:rsidR="00153808" w:rsidRPr="004D2B96" w:rsidRDefault="001445CC" w:rsidP="004D2B96">
      <w:pPr>
        <w:tabs>
          <w:tab w:val="left" w:pos="851"/>
          <w:tab w:val="left" w:pos="1134"/>
        </w:tabs>
        <w:spacing w:after="0" w:line="240" w:lineRule="auto"/>
        <w:ind w:left="1440" w:hanging="1440"/>
        <w:jc w:val="both"/>
        <w:rPr>
          <w:rFonts w:ascii="Times New Roman" w:hAnsi="Times New Roman" w:cs="Times New Roman"/>
          <w:color w:val="000000"/>
          <w:sz w:val="24"/>
          <w:szCs w:val="24"/>
        </w:rPr>
      </w:pPr>
      <w:r w:rsidRPr="004D2B96">
        <w:rPr>
          <w:rFonts w:ascii="Times New Roman" w:hAnsi="Times New Roman" w:cs="Times New Roman"/>
          <w:bCs/>
          <w:color w:val="000000"/>
          <w:sz w:val="24"/>
          <w:szCs w:val="24"/>
        </w:rPr>
        <w:lastRenderedPageBreak/>
        <w:tab/>
      </w:r>
      <w:r w:rsidR="00153808" w:rsidRPr="004D2B96">
        <w:rPr>
          <w:rFonts w:ascii="Times New Roman" w:hAnsi="Times New Roman" w:cs="Times New Roman"/>
          <w:bCs/>
          <w:color w:val="000000"/>
          <w:sz w:val="24"/>
          <w:szCs w:val="24"/>
        </w:rPr>
        <w:t>1.3.8</w:t>
      </w:r>
      <w:r w:rsidR="00153808" w:rsidRPr="004D2B96">
        <w:rPr>
          <w:rFonts w:ascii="Times New Roman" w:hAnsi="Times New Roman" w:cs="Times New Roman"/>
          <w:color w:val="000000"/>
          <w:sz w:val="24"/>
          <w:szCs w:val="24"/>
        </w:rPr>
        <w:tab/>
      </w:r>
      <w:r w:rsidR="00153808" w:rsidRPr="004D2B96">
        <w:rPr>
          <w:rFonts w:ascii="Times New Roman" w:hAnsi="Times New Roman" w:cs="Times New Roman"/>
          <w:i/>
          <w:iCs/>
          <w:color w:val="000000"/>
          <w:sz w:val="24"/>
          <w:szCs w:val="24"/>
        </w:rPr>
        <w:t>Încăperi de serviciu pentru marfă</w:t>
      </w:r>
      <w:r w:rsidR="00153808" w:rsidRPr="004D2B96">
        <w:rPr>
          <w:rFonts w:ascii="Times New Roman" w:hAnsi="Times New Roman" w:cs="Times New Roman"/>
          <w:color w:val="000000"/>
          <w:sz w:val="24"/>
          <w:szCs w:val="24"/>
        </w:rPr>
        <w:t xml:space="preserve"> sunt încăperi situate în interiorul zone</w:t>
      </w:r>
      <w:r w:rsidR="007E09E4" w:rsidRPr="004D2B96">
        <w:rPr>
          <w:rFonts w:ascii="Times New Roman" w:hAnsi="Times New Roman" w:cs="Times New Roman"/>
          <w:color w:val="000000"/>
          <w:sz w:val="24"/>
          <w:szCs w:val="24"/>
        </w:rPr>
        <w:t>i</w:t>
      </w:r>
      <w:r w:rsidR="00153808" w:rsidRPr="004D2B96">
        <w:rPr>
          <w:rFonts w:ascii="Times New Roman" w:hAnsi="Times New Roman" w:cs="Times New Roman"/>
          <w:color w:val="000000"/>
          <w:sz w:val="24"/>
          <w:szCs w:val="24"/>
        </w:rPr>
        <w:t xml:space="preserve"> de marfă utilizate ca  ateliere, </w:t>
      </w:r>
      <w:r w:rsidR="00CD7C60" w:rsidRPr="004D2B96">
        <w:rPr>
          <w:rFonts w:ascii="Times New Roman" w:hAnsi="Times New Roman" w:cs="Times New Roman"/>
          <w:color w:val="000000"/>
          <w:sz w:val="24"/>
          <w:szCs w:val="24"/>
        </w:rPr>
        <w:t>chesoane</w:t>
      </w:r>
      <w:r w:rsidR="00153808" w:rsidRPr="004D2B96">
        <w:rPr>
          <w:rFonts w:ascii="Times New Roman" w:hAnsi="Times New Roman" w:cs="Times New Roman"/>
          <w:color w:val="000000"/>
          <w:sz w:val="24"/>
          <w:szCs w:val="24"/>
        </w:rPr>
        <w:t xml:space="preserve"> și magazii pentru echipamentul de manipulare a mărfii și care au o suprafață mai mare de 2 m</w:t>
      </w:r>
      <w:r w:rsidR="00153808" w:rsidRPr="004D2B96">
        <w:rPr>
          <w:rFonts w:ascii="Times New Roman" w:hAnsi="Times New Roman" w:cs="Times New Roman"/>
          <w:color w:val="000000"/>
          <w:sz w:val="24"/>
          <w:szCs w:val="24"/>
          <w:vertAlign w:val="superscript"/>
        </w:rPr>
        <w:t>2</w:t>
      </w:r>
      <w:r w:rsidR="00153808" w:rsidRPr="004D2B96">
        <w:rPr>
          <w:rFonts w:ascii="Times New Roman" w:hAnsi="Times New Roman" w:cs="Times New Roman"/>
          <w:color w:val="000000"/>
          <w:sz w:val="24"/>
          <w:szCs w:val="24"/>
        </w:rPr>
        <w:t xml:space="preserve">. </w:t>
      </w:r>
    </w:p>
    <w:p w:rsidR="003E76B6" w:rsidRPr="004D2B96" w:rsidRDefault="003E76B6" w:rsidP="004D2B96">
      <w:pPr>
        <w:tabs>
          <w:tab w:val="left" w:pos="851"/>
          <w:tab w:val="left" w:pos="1134"/>
        </w:tabs>
        <w:spacing w:after="0" w:line="240" w:lineRule="auto"/>
        <w:jc w:val="both"/>
        <w:rPr>
          <w:rFonts w:ascii="Times New Roman" w:hAnsi="Times New Roman" w:cs="Times New Roman"/>
          <w:color w:val="000000"/>
          <w:sz w:val="24"/>
          <w:szCs w:val="24"/>
        </w:rPr>
      </w:pPr>
    </w:p>
    <w:p w:rsidR="00A43C55" w:rsidRPr="004D2B96" w:rsidRDefault="00A43C55" w:rsidP="004D2B96">
      <w:pPr>
        <w:spacing w:after="0" w:line="240" w:lineRule="auto"/>
        <w:ind w:firstLine="720"/>
        <w:jc w:val="both"/>
        <w:rPr>
          <w:rFonts w:ascii="Times New Roman" w:hAnsi="Times New Roman" w:cs="Times New Roman"/>
          <w:bCs/>
          <w:sz w:val="24"/>
          <w:szCs w:val="24"/>
        </w:rPr>
      </w:pPr>
      <w:r w:rsidRPr="004D2B96">
        <w:rPr>
          <w:rFonts w:ascii="Times New Roman" w:hAnsi="Times New Roman" w:cs="Times New Roman"/>
          <w:bCs/>
          <w:sz w:val="24"/>
          <w:szCs w:val="24"/>
        </w:rPr>
        <w:t>1.3.9</w:t>
      </w:r>
      <w:r w:rsidRPr="004D2B96">
        <w:rPr>
          <w:rFonts w:ascii="Times New Roman" w:hAnsi="Times New Roman" w:cs="Times New Roman"/>
          <w:bCs/>
          <w:sz w:val="24"/>
          <w:szCs w:val="24"/>
        </w:rPr>
        <w:tab/>
      </w:r>
      <w:r w:rsidRPr="004D2B96">
        <w:rPr>
          <w:rFonts w:ascii="Times New Roman" w:hAnsi="Times New Roman" w:cs="Times New Roman"/>
          <w:bCs/>
          <w:i/>
          <w:iCs/>
          <w:sz w:val="24"/>
          <w:szCs w:val="24"/>
        </w:rPr>
        <w:t>Tanc de marfă</w:t>
      </w:r>
      <w:r w:rsidRPr="004D2B96">
        <w:rPr>
          <w:rFonts w:ascii="Times New Roman" w:hAnsi="Times New Roman" w:cs="Times New Roman"/>
          <w:bCs/>
          <w:sz w:val="24"/>
          <w:szCs w:val="24"/>
        </w:rPr>
        <w:t xml:space="preserve"> este o incintă etanșă </w:t>
      </w:r>
      <w:r w:rsidR="00586EA3" w:rsidRPr="004D2B96">
        <w:rPr>
          <w:rFonts w:ascii="Times New Roman" w:hAnsi="Times New Roman" w:cs="Times New Roman"/>
          <w:bCs/>
          <w:sz w:val="24"/>
          <w:szCs w:val="24"/>
        </w:rPr>
        <w:t xml:space="preserve">proiectată </w:t>
      </w:r>
      <w:r w:rsidR="00E62B33" w:rsidRPr="004D2B96">
        <w:rPr>
          <w:rFonts w:ascii="Times New Roman" w:hAnsi="Times New Roman" w:cs="Times New Roman"/>
          <w:bCs/>
          <w:sz w:val="24"/>
          <w:szCs w:val="24"/>
        </w:rPr>
        <w:t>p</w:t>
      </w:r>
      <w:r w:rsidR="00892C84" w:rsidRPr="004D2B96">
        <w:rPr>
          <w:rFonts w:ascii="Times New Roman" w:hAnsi="Times New Roman" w:cs="Times New Roman"/>
          <w:bCs/>
          <w:sz w:val="24"/>
          <w:szCs w:val="24"/>
        </w:rPr>
        <w:t>entru î</w:t>
      </w:r>
      <w:r w:rsidR="00E62B33" w:rsidRPr="004D2B96">
        <w:rPr>
          <w:rFonts w:ascii="Times New Roman" w:hAnsi="Times New Roman" w:cs="Times New Roman"/>
          <w:bCs/>
          <w:sz w:val="24"/>
          <w:szCs w:val="24"/>
        </w:rPr>
        <w:t>nmagazinat</w:t>
      </w:r>
      <w:r w:rsidR="00586EA3" w:rsidRPr="004D2B96">
        <w:rPr>
          <w:rFonts w:ascii="Times New Roman" w:hAnsi="Times New Roman" w:cs="Times New Roman"/>
          <w:bCs/>
          <w:sz w:val="24"/>
          <w:szCs w:val="24"/>
        </w:rPr>
        <w:t xml:space="preserve"> marfă</w:t>
      </w:r>
      <w:r w:rsidRPr="004D2B96">
        <w:rPr>
          <w:rFonts w:ascii="Times New Roman" w:hAnsi="Times New Roman" w:cs="Times New Roman"/>
          <w:bCs/>
          <w:sz w:val="24"/>
          <w:szCs w:val="24"/>
        </w:rPr>
        <w:t>.</w:t>
      </w:r>
      <w:r w:rsidR="002A6B00" w:rsidRPr="004D2B96">
        <w:rPr>
          <w:rFonts w:ascii="Times New Roman" w:hAnsi="Times New Roman" w:cs="Times New Roman"/>
          <w:color w:val="777777"/>
          <w:sz w:val="24"/>
          <w:szCs w:val="24"/>
        </w:rPr>
        <w:t xml:space="preserve"> </w:t>
      </w:r>
    </w:p>
    <w:p w:rsidR="003E76B6" w:rsidRPr="004D2B96" w:rsidRDefault="003E76B6" w:rsidP="004D2B96">
      <w:pPr>
        <w:spacing w:after="0" w:line="240" w:lineRule="auto"/>
        <w:jc w:val="both"/>
        <w:rPr>
          <w:rFonts w:ascii="Times New Roman" w:hAnsi="Times New Roman" w:cs="Times New Roman"/>
          <w:bCs/>
          <w:sz w:val="24"/>
          <w:szCs w:val="24"/>
        </w:rPr>
      </w:pPr>
    </w:p>
    <w:p w:rsidR="00D560DF" w:rsidRPr="004D2B96" w:rsidRDefault="00D560DF" w:rsidP="004D2B96">
      <w:pPr>
        <w:spacing w:after="0" w:line="240" w:lineRule="auto"/>
        <w:ind w:left="1440" w:hanging="720"/>
        <w:jc w:val="both"/>
        <w:rPr>
          <w:rFonts w:ascii="Times New Roman" w:hAnsi="Times New Roman" w:cs="Times New Roman"/>
          <w:bCs/>
          <w:sz w:val="24"/>
          <w:szCs w:val="24"/>
        </w:rPr>
      </w:pPr>
      <w:r w:rsidRPr="004D2B96">
        <w:rPr>
          <w:rFonts w:ascii="Times New Roman" w:hAnsi="Times New Roman" w:cs="Times New Roman"/>
          <w:bCs/>
          <w:sz w:val="24"/>
          <w:szCs w:val="24"/>
        </w:rPr>
        <w:t>1.3.10</w:t>
      </w:r>
      <w:r w:rsidRPr="004D2B96">
        <w:rPr>
          <w:rFonts w:ascii="Times New Roman" w:hAnsi="Times New Roman" w:cs="Times New Roman"/>
          <w:bCs/>
          <w:i/>
          <w:iCs/>
          <w:sz w:val="24"/>
          <w:szCs w:val="24"/>
        </w:rPr>
        <w:tab/>
        <w:t>Nava cisternă</w:t>
      </w:r>
      <w:r w:rsidRPr="004D2B96">
        <w:rPr>
          <w:rFonts w:ascii="Times New Roman" w:hAnsi="Times New Roman" w:cs="Times New Roman"/>
          <w:bCs/>
          <w:sz w:val="24"/>
          <w:szCs w:val="24"/>
        </w:rPr>
        <w:t xml:space="preserve"> </w:t>
      </w:r>
      <w:r w:rsidRPr="004D2B96">
        <w:rPr>
          <w:rFonts w:ascii="Times New Roman" w:hAnsi="Times New Roman" w:cs="Times New Roman"/>
          <w:bCs/>
          <w:i/>
          <w:iCs/>
          <w:sz w:val="24"/>
          <w:szCs w:val="24"/>
        </w:rPr>
        <w:t>pentru transportul produselor chimice</w:t>
      </w:r>
      <w:r w:rsidRPr="004D2B96">
        <w:rPr>
          <w:rFonts w:ascii="Times New Roman" w:hAnsi="Times New Roman" w:cs="Times New Roman"/>
          <w:bCs/>
          <w:sz w:val="24"/>
          <w:szCs w:val="24"/>
        </w:rPr>
        <w:t xml:space="preserve"> este o navă de marfă construită sau adaptată și folosită pentru transportul în vrac al oricărui produs lichid enumerat în capitolul 17.</w:t>
      </w:r>
    </w:p>
    <w:p w:rsidR="003E76B6" w:rsidRPr="004D2B96" w:rsidRDefault="003E76B6" w:rsidP="004D2B96">
      <w:pPr>
        <w:spacing w:after="0" w:line="240" w:lineRule="auto"/>
        <w:jc w:val="both"/>
        <w:rPr>
          <w:rFonts w:ascii="Times New Roman" w:hAnsi="Times New Roman" w:cs="Times New Roman"/>
          <w:bCs/>
          <w:sz w:val="24"/>
          <w:szCs w:val="24"/>
        </w:rPr>
      </w:pPr>
    </w:p>
    <w:p w:rsidR="00435E6A" w:rsidRPr="004D2B96" w:rsidRDefault="00435E6A" w:rsidP="004D2B96">
      <w:pPr>
        <w:spacing w:after="0" w:line="240" w:lineRule="auto"/>
        <w:ind w:left="1440" w:hanging="720"/>
        <w:jc w:val="both"/>
        <w:rPr>
          <w:rFonts w:ascii="Times New Roman" w:hAnsi="Times New Roman" w:cs="Times New Roman"/>
          <w:bCs/>
          <w:sz w:val="24"/>
          <w:szCs w:val="24"/>
        </w:rPr>
      </w:pPr>
      <w:r w:rsidRPr="004D2B96">
        <w:rPr>
          <w:rFonts w:ascii="Times New Roman" w:hAnsi="Times New Roman" w:cs="Times New Roman"/>
          <w:bCs/>
          <w:sz w:val="24"/>
          <w:szCs w:val="24"/>
        </w:rPr>
        <w:t>1.3.11</w:t>
      </w:r>
      <w:r w:rsidRPr="004D2B96">
        <w:rPr>
          <w:rFonts w:ascii="Times New Roman" w:hAnsi="Times New Roman" w:cs="Times New Roman"/>
          <w:bCs/>
          <w:sz w:val="24"/>
          <w:szCs w:val="24"/>
        </w:rPr>
        <w:tab/>
      </w:r>
      <w:r w:rsidRPr="004D2B96">
        <w:rPr>
          <w:rFonts w:ascii="Times New Roman" w:hAnsi="Times New Roman" w:cs="Times New Roman"/>
          <w:bCs/>
          <w:i/>
          <w:iCs/>
          <w:sz w:val="24"/>
          <w:szCs w:val="24"/>
        </w:rPr>
        <w:t>Coferdam</w:t>
      </w:r>
      <w:r w:rsidRPr="004D2B96">
        <w:rPr>
          <w:rFonts w:ascii="Times New Roman" w:hAnsi="Times New Roman" w:cs="Times New Roman"/>
          <w:bCs/>
          <w:sz w:val="24"/>
          <w:szCs w:val="24"/>
        </w:rPr>
        <w:t xml:space="preserve"> este </w:t>
      </w:r>
      <w:r w:rsidR="00682E99" w:rsidRPr="004D2B96">
        <w:rPr>
          <w:rFonts w:ascii="Times New Roman" w:hAnsi="Times New Roman" w:cs="Times New Roman"/>
          <w:bCs/>
          <w:sz w:val="24"/>
          <w:szCs w:val="24"/>
        </w:rPr>
        <w:t>spațiul</w:t>
      </w:r>
      <w:r w:rsidRPr="004D2B96">
        <w:rPr>
          <w:rFonts w:ascii="Times New Roman" w:hAnsi="Times New Roman" w:cs="Times New Roman"/>
          <w:bCs/>
          <w:sz w:val="24"/>
          <w:szCs w:val="24"/>
        </w:rPr>
        <w:t xml:space="preserve"> de separa</w:t>
      </w:r>
      <w:r w:rsidR="001C7F7D" w:rsidRPr="004D2B96">
        <w:rPr>
          <w:rFonts w:ascii="Times New Roman" w:hAnsi="Times New Roman" w:cs="Times New Roman"/>
          <w:bCs/>
          <w:sz w:val="24"/>
          <w:szCs w:val="24"/>
        </w:rPr>
        <w:t>re</w:t>
      </w:r>
      <w:r w:rsidR="00437AE3" w:rsidRPr="004D2B96">
        <w:rPr>
          <w:rFonts w:ascii="Times New Roman" w:hAnsi="Times New Roman" w:cs="Times New Roman"/>
          <w:bCs/>
          <w:sz w:val="24"/>
          <w:szCs w:val="24"/>
        </w:rPr>
        <w:t xml:space="preserve"> di</w:t>
      </w:r>
      <w:r w:rsidRPr="004D2B96">
        <w:rPr>
          <w:rFonts w:ascii="Times New Roman" w:hAnsi="Times New Roman" w:cs="Times New Roman"/>
          <w:bCs/>
          <w:sz w:val="24"/>
          <w:szCs w:val="24"/>
        </w:rPr>
        <w:t xml:space="preserve">ntre doi pereți </w:t>
      </w:r>
      <w:r w:rsidR="002A6B00" w:rsidRPr="004D2B96">
        <w:rPr>
          <w:rFonts w:ascii="Times New Roman" w:hAnsi="Times New Roman" w:cs="Times New Roman"/>
          <w:bCs/>
          <w:sz w:val="24"/>
          <w:szCs w:val="24"/>
        </w:rPr>
        <w:t xml:space="preserve">etanși </w:t>
      </w:r>
      <w:r w:rsidRPr="004D2B96">
        <w:rPr>
          <w:rFonts w:ascii="Times New Roman" w:hAnsi="Times New Roman" w:cs="Times New Roman"/>
          <w:bCs/>
          <w:sz w:val="24"/>
          <w:szCs w:val="24"/>
        </w:rPr>
        <w:t xml:space="preserve">sau punți adiacente din oțel. Acest spațiu poate fi un spațiu gol sau un spațiu de balast. </w:t>
      </w:r>
    </w:p>
    <w:p w:rsidR="003E76B6" w:rsidRPr="004D2B96" w:rsidRDefault="003E76B6" w:rsidP="004D2B96">
      <w:pPr>
        <w:spacing w:after="0" w:line="240" w:lineRule="auto"/>
        <w:jc w:val="both"/>
        <w:rPr>
          <w:rFonts w:ascii="Times New Roman" w:hAnsi="Times New Roman" w:cs="Times New Roman"/>
          <w:bCs/>
          <w:sz w:val="24"/>
          <w:szCs w:val="24"/>
        </w:rPr>
      </w:pPr>
    </w:p>
    <w:p w:rsidR="00435E6A" w:rsidRPr="004D2B96" w:rsidRDefault="00435E6A" w:rsidP="004D2B96">
      <w:pPr>
        <w:spacing w:after="0" w:line="240" w:lineRule="auto"/>
        <w:ind w:left="1440" w:hanging="720"/>
        <w:jc w:val="both"/>
        <w:rPr>
          <w:rFonts w:ascii="Times New Roman" w:hAnsi="Times New Roman" w:cs="Times New Roman"/>
          <w:bCs/>
          <w:sz w:val="24"/>
          <w:szCs w:val="24"/>
        </w:rPr>
      </w:pPr>
      <w:r w:rsidRPr="004D2B96">
        <w:rPr>
          <w:rFonts w:ascii="Times New Roman" w:hAnsi="Times New Roman" w:cs="Times New Roman"/>
          <w:bCs/>
          <w:sz w:val="24"/>
          <w:szCs w:val="24"/>
        </w:rPr>
        <w:t>1.3.12</w:t>
      </w:r>
      <w:r w:rsidRPr="004D2B96">
        <w:rPr>
          <w:rFonts w:ascii="Times New Roman" w:hAnsi="Times New Roman" w:cs="Times New Roman"/>
          <w:bCs/>
          <w:i/>
          <w:iCs/>
          <w:sz w:val="24"/>
          <w:szCs w:val="24"/>
        </w:rPr>
        <w:tab/>
        <w:t>Posturi de comandă</w:t>
      </w:r>
      <w:r w:rsidRPr="004D2B96">
        <w:rPr>
          <w:rFonts w:ascii="Times New Roman" w:hAnsi="Times New Roman" w:cs="Times New Roman"/>
          <w:bCs/>
          <w:sz w:val="24"/>
          <w:szCs w:val="24"/>
        </w:rPr>
        <w:t xml:space="preserve"> sunt acele spatii în care </w:t>
      </w:r>
      <w:r w:rsidR="006E33A6" w:rsidRPr="004D2B96">
        <w:rPr>
          <w:rFonts w:ascii="Times New Roman" w:hAnsi="Times New Roman" w:cs="Times New Roman"/>
          <w:bCs/>
          <w:sz w:val="24"/>
          <w:szCs w:val="24"/>
        </w:rPr>
        <w:t xml:space="preserve">sunt amplasate </w:t>
      </w:r>
      <w:r w:rsidRPr="004D2B96">
        <w:rPr>
          <w:rFonts w:ascii="Times New Roman" w:hAnsi="Times New Roman" w:cs="Times New Roman"/>
          <w:bCs/>
          <w:sz w:val="24"/>
          <w:szCs w:val="24"/>
        </w:rPr>
        <w:t>stația radio a navei</w:t>
      </w:r>
      <w:r w:rsidR="00EF5910" w:rsidRPr="004D2B96">
        <w:rPr>
          <w:rFonts w:ascii="Times New Roman" w:hAnsi="Times New Roman" w:cs="Times New Roman"/>
          <w:bCs/>
          <w:sz w:val="24"/>
          <w:szCs w:val="24"/>
        </w:rPr>
        <w:t xml:space="preserve"> sau</w:t>
      </w:r>
      <w:r w:rsidRPr="004D2B96">
        <w:rPr>
          <w:rFonts w:ascii="Times New Roman" w:hAnsi="Times New Roman" w:cs="Times New Roman"/>
          <w:bCs/>
          <w:sz w:val="24"/>
          <w:szCs w:val="24"/>
        </w:rPr>
        <w:t xml:space="preserve"> echipamentul principal de navigație sau sursa de </w:t>
      </w:r>
      <w:r w:rsidR="00EF5910" w:rsidRPr="004D2B96">
        <w:rPr>
          <w:rFonts w:ascii="Times New Roman" w:hAnsi="Times New Roman" w:cs="Times New Roman"/>
          <w:bCs/>
          <w:sz w:val="24"/>
          <w:szCs w:val="24"/>
        </w:rPr>
        <w:t xml:space="preserve">alimentare </w:t>
      </w:r>
      <w:r w:rsidRPr="004D2B96">
        <w:rPr>
          <w:rFonts w:ascii="Times New Roman" w:hAnsi="Times New Roman" w:cs="Times New Roman"/>
          <w:bCs/>
          <w:sz w:val="24"/>
          <w:szCs w:val="24"/>
        </w:rPr>
        <w:t xml:space="preserve"> de </w:t>
      </w:r>
      <w:r w:rsidR="00EF5910" w:rsidRPr="004D2B96">
        <w:rPr>
          <w:rFonts w:ascii="Times New Roman" w:hAnsi="Times New Roman" w:cs="Times New Roman"/>
          <w:bCs/>
          <w:sz w:val="24"/>
          <w:szCs w:val="24"/>
        </w:rPr>
        <w:t>urgență</w:t>
      </w:r>
      <w:r w:rsidRPr="004D2B96">
        <w:rPr>
          <w:rFonts w:ascii="Times New Roman" w:hAnsi="Times New Roman" w:cs="Times New Roman"/>
          <w:bCs/>
          <w:sz w:val="24"/>
          <w:szCs w:val="24"/>
        </w:rPr>
        <w:t xml:space="preserve"> sau </w:t>
      </w:r>
      <w:r w:rsidR="00EF5910" w:rsidRPr="004D2B96">
        <w:rPr>
          <w:rFonts w:ascii="Times New Roman" w:hAnsi="Times New Roman" w:cs="Times New Roman"/>
          <w:bCs/>
          <w:sz w:val="24"/>
          <w:szCs w:val="24"/>
        </w:rPr>
        <w:t xml:space="preserve">unde </w:t>
      </w:r>
      <w:r w:rsidR="006E33A6" w:rsidRPr="004D2B96">
        <w:rPr>
          <w:rFonts w:ascii="Times New Roman" w:hAnsi="Times New Roman" w:cs="Times New Roman"/>
          <w:bCs/>
          <w:sz w:val="24"/>
          <w:szCs w:val="24"/>
        </w:rPr>
        <w:t xml:space="preserve">este </w:t>
      </w:r>
      <w:r w:rsidRPr="004D2B96">
        <w:rPr>
          <w:rFonts w:ascii="Times New Roman" w:hAnsi="Times New Roman" w:cs="Times New Roman"/>
          <w:bCs/>
          <w:sz w:val="24"/>
          <w:szCs w:val="24"/>
        </w:rPr>
        <w:t>centralizat</w:t>
      </w:r>
      <w:r w:rsidR="007D4818" w:rsidRPr="004D2B96">
        <w:rPr>
          <w:rFonts w:ascii="Times New Roman" w:hAnsi="Times New Roman" w:cs="Times New Roman"/>
          <w:bCs/>
          <w:sz w:val="24"/>
          <w:szCs w:val="24"/>
        </w:rPr>
        <w:t xml:space="preserve"> </w:t>
      </w:r>
      <w:r w:rsidRPr="004D2B96">
        <w:rPr>
          <w:rFonts w:ascii="Times New Roman" w:hAnsi="Times New Roman" w:cs="Times New Roman"/>
          <w:bCs/>
          <w:sz w:val="24"/>
          <w:szCs w:val="24"/>
        </w:rPr>
        <w:t>echipament</w:t>
      </w:r>
      <w:r w:rsidR="006E33A6" w:rsidRPr="004D2B96">
        <w:rPr>
          <w:rFonts w:ascii="Times New Roman" w:hAnsi="Times New Roman" w:cs="Times New Roman"/>
          <w:bCs/>
          <w:sz w:val="24"/>
          <w:szCs w:val="24"/>
        </w:rPr>
        <w:t>ul</w:t>
      </w:r>
      <w:r w:rsidRPr="004D2B96">
        <w:rPr>
          <w:rFonts w:ascii="Times New Roman" w:hAnsi="Times New Roman" w:cs="Times New Roman"/>
          <w:bCs/>
          <w:sz w:val="24"/>
          <w:szCs w:val="24"/>
        </w:rPr>
        <w:t xml:space="preserve"> </w:t>
      </w:r>
      <w:r w:rsidR="006E33A6" w:rsidRPr="004D2B96">
        <w:rPr>
          <w:rFonts w:ascii="Times New Roman" w:hAnsi="Times New Roman" w:cs="Times New Roman"/>
          <w:bCs/>
          <w:sz w:val="24"/>
          <w:szCs w:val="24"/>
        </w:rPr>
        <w:t>de înregistrare a incendiilor</w:t>
      </w:r>
      <w:r w:rsidRPr="004D2B96">
        <w:rPr>
          <w:rFonts w:ascii="Times New Roman" w:hAnsi="Times New Roman" w:cs="Times New Roman"/>
          <w:bCs/>
          <w:sz w:val="24"/>
          <w:szCs w:val="24"/>
        </w:rPr>
        <w:t xml:space="preserve"> sau </w:t>
      </w:r>
      <w:r w:rsidR="006E33A6" w:rsidRPr="004D2B96">
        <w:rPr>
          <w:rFonts w:ascii="Times New Roman" w:hAnsi="Times New Roman" w:cs="Times New Roman"/>
          <w:bCs/>
          <w:sz w:val="24"/>
          <w:szCs w:val="24"/>
        </w:rPr>
        <w:t>pentru controlul incendi</w:t>
      </w:r>
      <w:r w:rsidRPr="004D2B96">
        <w:rPr>
          <w:rFonts w:ascii="Times New Roman" w:hAnsi="Times New Roman" w:cs="Times New Roman"/>
          <w:bCs/>
          <w:sz w:val="24"/>
          <w:szCs w:val="24"/>
        </w:rPr>
        <w:t>i</w:t>
      </w:r>
      <w:r w:rsidR="006E33A6" w:rsidRPr="004D2B96">
        <w:rPr>
          <w:rFonts w:ascii="Times New Roman" w:hAnsi="Times New Roman" w:cs="Times New Roman"/>
          <w:bCs/>
          <w:sz w:val="24"/>
          <w:szCs w:val="24"/>
        </w:rPr>
        <w:t>lor.</w:t>
      </w:r>
      <w:r w:rsidRPr="004D2B96">
        <w:rPr>
          <w:rFonts w:ascii="Times New Roman" w:hAnsi="Times New Roman" w:cs="Times New Roman"/>
          <w:bCs/>
          <w:sz w:val="24"/>
          <w:szCs w:val="24"/>
        </w:rPr>
        <w:t xml:space="preserve"> Acest</w:t>
      </w:r>
      <w:r w:rsidR="000153A6" w:rsidRPr="004D2B96">
        <w:rPr>
          <w:rFonts w:ascii="Times New Roman" w:hAnsi="Times New Roman" w:cs="Times New Roman"/>
          <w:bCs/>
          <w:sz w:val="24"/>
          <w:szCs w:val="24"/>
        </w:rPr>
        <w:t>e</w:t>
      </w:r>
      <w:r w:rsidR="006E33A6" w:rsidRPr="004D2B96">
        <w:rPr>
          <w:rFonts w:ascii="Times New Roman" w:hAnsi="Times New Roman" w:cs="Times New Roman"/>
          <w:bCs/>
          <w:sz w:val="24"/>
          <w:szCs w:val="24"/>
        </w:rPr>
        <w:t>a</w:t>
      </w:r>
      <w:r w:rsidRPr="004D2B96">
        <w:rPr>
          <w:rFonts w:ascii="Times New Roman" w:hAnsi="Times New Roman" w:cs="Times New Roman"/>
          <w:bCs/>
          <w:sz w:val="24"/>
          <w:szCs w:val="24"/>
        </w:rPr>
        <w:t xml:space="preserve"> nu </w:t>
      </w:r>
      <w:r w:rsidR="00EF5910" w:rsidRPr="004D2B96">
        <w:rPr>
          <w:rFonts w:ascii="Times New Roman" w:hAnsi="Times New Roman" w:cs="Times New Roman"/>
          <w:bCs/>
          <w:sz w:val="24"/>
          <w:szCs w:val="24"/>
        </w:rPr>
        <w:t>includ</w:t>
      </w:r>
      <w:r w:rsidRPr="004D2B96">
        <w:rPr>
          <w:rFonts w:ascii="Times New Roman" w:hAnsi="Times New Roman" w:cs="Times New Roman"/>
          <w:bCs/>
          <w:sz w:val="24"/>
          <w:szCs w:val="24"/>
        </w:rPr>
        <w:t xml:space="preserve"> echipament</w:t>
      </w:r>
      <w:r w:rsidR="000153A6" w:rsidRPr="004D2B96">
        <w:rPr>
          <w:rFonts w:ascii="Times New Roman" w:hAnsi="Times New Roman" w:cs="Times New Roman"/>
          <w:bCs/>
          <w:sz w:val="24"/>
          <w:szCs w:val="24"/>
        </w:rPr>
        <w:t>e</w:t>
      </w:r>
      <w:r w:rsidRPr="004D2B96">
        <w:rPr>
          <w:rFonts w:ascii="Times New Roman" w:hAnsi="Times New Roman" w:cs="Times New Roman"/>
          <w:bCs/>
          <w:sz w:val="24"/>
          <w:szCs w:val="24"/>
        </w:rPr>
        <w:t xml:space="preserve"> special</w:t>
      </w:r>
      <w:r w:rsidR="000153A6" w:rsidRPr="004D2B96">
        <w:rPr>
          <w:rFonts w:ascii="Times New Roman" w:hAnsi="Times New Roman" w:cs="Times New Roman"/>
          <w:bCs/>
          <w:sz w:val="24"/>
          <w:szCs w:val="24"/>
        </w:rPr>
        <w:t>e</w:t>
      </w:r>
      <w:r w:rsidRPr="004D2B96">
        <w:rPr>
          <w:rFonts w:ascii="Times New Roman" w:hAnsi="Times New Roman" w:cs="Times New Roman"/>
          <w:bCs/>
          <w:sz w:val="24"/>
          <w:szCs w:val="24"/>
        </w:rPr>
        <w:t xml:space="preserve"> de </w:t>
      </w:r>
      <w:r w:rsidR="004F2081" w:rsidRPr="004D2B96">
        <w:rPr>
          <w:rFonts w:ascii="Times New Roman" w:hAnsi="Times New Roman" w:cs="Times New Roman"/>
          <w:bCs/>
          <w:sz w:val="24"/>
          <w:szCs w:val="24"/>
        </w:rPr>
        <w:t>comandă</w:t>
      </w:r>
      <w:r w:rsidRPr="004D2B96">
        <w:rPr>
          <w:rFonts w:ascii="Times New Roman" w:hAnsi="Times New Roman" w:cs="Times New Roman"/>
          <w:bCs/>
          <w:sz w:val="24"/>
          <w:szCs w:val="24"/>
        </w:rPr>
        <w:t xml:space="preserve"> pentru stingerea incendiului care po</w:t>
      </w:r>
      <w:r w:rsidR="001C7F7D" w:rsidRPr="004D2B96">
        <w:rPr>
          <w:rFonts w:ascii="Times New Roman" w:hAnsi="Times New Roman" w:cs="Times New Roman"/>
          <w:bCs/>
          <w:sz w:val="24"/>
          <w:szCs w:val="24"/>
        </w:rPr>
        <w:t>t</w:t>
      </w:r>
      <w:r w:rsidRPr="004D2B96">
        <w:rPr>
          <w:rFonts w:ascii="Times New Roman" w:hAnsi="Times New Roman" w:cs="Times New Roman"/>
          <w:bCs/>
          <w:sz w:val="24"/>
          <w:szCs w:val="24"/>
        </w:rPr>
        <w:t xml:space="preserve"> fi amplasat</w:t>
      </w:r>
      <w:r w:rsidR="000153A6" w:rsidRPr="004D2B96">
        <w:rPr>
          <w:rFonts w:ascii="Times New Roman" w:hAnsi="Times New Roman" w:cs="Times New Roman"/>
          <w:bCs/>
          <w:sz w:val="24"/>
          <w:szCs w:val="24"/>
        </w:rPr>
        <w:t>e</w:t>
      </w:r>
      <w:r w:rsidRPr="004D2B96">
        <w:rPr>
          <w:rFonts w:ascii="Times New Roman" w:hAnsi="Times New Roman" w:cs="Times New Roman"/>
          <w:bCs/>
          <w:sz w:val="24"/>
          <w:szCs w:val="24"/>
        </w:rPr>
        <w:t xml:space="preserve">, în modul cel mai practic, în zona de marfă.  </w:t>
      </w:r>
    </w:p>
    <w:p w:rsidR="003E76B6" w:rsidRPr="004D2B96" w:rsidRDefault="003E76B6" w:rsidP="004D2B96">
      <w:pPr>
        <w:spacing w:after="0" w:line="240" w:lineRule="auto"/>
        <w:jc w:val="both"/>
        <w:rPr>
          <w:rFonts w:ascii="Times New Roman" w:hAnsi="Times New Roman" w:cs="Times New Roman"/>
          <w:bCs/>
          <w:sz w:val="24"/>
          <w:szCs w:val="24"/>
        </w:rPr>
      </w:pPr>
    </w:p>
    <w:p w:rsidR="007D4818" w:rsidRPr="004D2B96" w:rsidRDefault="00435E6A" w:rsidP="004D2B96">
      <w:pPr>
        <w:spacing w:after="0" w:line="240" w:lineRule="auto"/>
        <w:ind w:left="1440" w:hanging="720"/>
        <w:jc w:val="both"/>
        <w:rPr>
          <w:rFonts w:ascii="Times New Roman" w:hAnsi="Times New Roman" w:cs="Times New Roman"/>
          <w:bCs/>
          <w:iCs/>
          <w:sz w:val="24"/>
          <w:szCs w:val="24"/>
        </w:rPr>
      </w:pPr>
      <w:r w:rsidRPr="004D2B96">
        <w:rPr>
          <w:rFonts w:ascii="Times New Roman" w:hAnsi="Times New Roman" w:cs="Times New Roman"/>
          <w:bCs/>
          <w:sz w:val="24"/>
          <w:szCs w:val="24"/>
        </w:rPr>
        <w:t>1.3.13</w:t>
      </w:r>
      <w:r w:rsidRPr="004D2B96">
        <w:rPr>
          <w:rFonts w:ascii="Times New Roman" w:hAnsi="Times New Roman" w:cs="Times New Roman"/>
          <w:bCs/>
          <w:i/>
          <w:iCs/>
          <w:sz w:val="24"/>
          <w:szCs w:val="24"/>
        </w:rPr>
        <w:tab/>
        <w:t xml:space="preserve">Produse chimice periculoase </w:t>
      </w:r>
      <w:r w:rsidRPr="004D2B96">
        <w:rPr>
          <w:rFonts w:ascii="Times New Roman" w:hAnsi="Times New Roman" w:cs="Times New Roman"/>
          <w:bCs/>
          <w:iCs/>
          <w:sz w:val="24"/>
          <w:szCs w:val="24"/>
        </w:rPr>
        <w:t>înseamnă orice produse chimice lichide desemnate c</w:t>
      </w:r>
      <w:r w:rsidR="000153A6" w:rsidRPr="004D2B96">
        <w:rPr>
          <w:rFonts w:ascii="Times New Roman" w:hAnsi="Times New Roman" w:cs="Times New Roman"/>
          <w:bCs/>
          <w:iCs/>
          <w:sz w:val="24"/>
          <w:szCs w:val="24"/>
        </w:rPr>
        <w:t>a</w:t>
      </w:r>
      <w:r w:rsidRPr="004D2B96">
        <w:rPr>
          <w:rFonts w:ascii="Times New Roman" w:hAnsi="Times New Roman" w:cs="Times New Roman"/>
          <w:bCs/>
          <w:iCs/>
          <w:sz w:val="24"/>
          <w:szCs w:val="24"/>
        </w:rPr>
        <w:t xml:space="preserve"> prezint</w:t>
      </w:r>
      <w:r w:rsidR="000153A6" w:rsidRPr="004D2B96">
        <w:rPr>
          <w:rFonts w:ascii="Times New Roman" w:hAnsi="Times New Roman" w:cs="Times New Roman"/>
          <w:bCs/>
          <w:iCs/>
          <w:sz w:val="24"/>
          <w:szCs w:val="24"/>
        </w:rPr>
        <w:t xml:space="preserve">ând </w:t>
      </w:r>
      <w:r w:rsidRPr="004D2B96">
        <w:rPr>
          <w:rFonts w:ascii="Times New Roman" w:hAnsi="Times New Roman" w:cs="Times New Roman"/>
          <w:bCs/>
          <w:iCs/>
          <w:sz w:val="24"/>
          <w:szCs w:val="24"/>
        </w:rPr>
        <w:t xml:space="preserve">un pericol </w:t>
      </w:r>
      <w:r w:rsidR="007D4818" w:rsidRPr="004D2B96">
        <w:rPr>
          <w:rFonts w:ascii="Times New Roman" w:hAnsi="Times New Roman" w:cs="Times New Roman"/>
          <w:bCs/>
          <w:iCs/>
          <w:sz w:val="24"/>
          <w:szCs w:val="24"/>
        </w:rPr>
        <w:t>pentru</w:t>
      </w:r>
      <w:r w:rsidRPr="004D2B96">
        <w:rPr>
          <w:rFonts w:ascii="Times New Roman" w:hAnsi="Times New Roman" w:cs="Times New Roman"/>
          <w:bCs/>
          <w:iCs/>
          <w:sz w:val="24"/>
          <w:szCs w:val="24"/>
        </w:rPr>
        <w:t xml:space="preserve"> siguranță</w:t>
      </w:r>
      <w:r w:rsidR="007D4818" w:rsidRPr="004D2B96">
        <w:rPr>
          <w:rFonts w:ascii="Times New Roman" w:hAnsi="Times New Roman" w:cs="Times New Roman"/>
          <w:bCs/>
          <w:iCs/>
          <w:sz w:val="24"/>
          <w:szCs w:val="24"/>
        </w:rPr>
        <w:t>,</w:t>
      </w:r>
      <w:r w:rsidRPr="004D2B96">
        <w:rPr>
          <w:rFonts w:ascii="Times New Roman" w:hAnsi="Times New Roman" w:cs="Times New Roman"/>
          <w:bCs/>
          <w:iCs/>
          <w:sz w:val="24"/>
          <w:szCs w:val="24"/>
        </w:rPr>
        <w:t xml:space="preserve"> </w:t>
      </w:r>
      <w:r w:rsidR="007D4818" w:rsidRPr="004D2B96">
        <w:rPr>
          <w:rFonts w:ascii="Times New Roman" w:hAnsi="Times New Roman" w:cs="Times New Roman"/>
          <w:bCs/>
          <w:iCs/>
          <w:sz w:val="24"/>
          <w:szCs w:val="24"/>
        </w:rPr>
        <w:t xml:space="preserve">pe baza criteriilor de siguranță pentru </w:t>
      </w:r>
      <w:r w:rsidR="00A30E3B" w:rsidRPr="004D2B96">
        <w:rPr>
          <w:rFonts w:ascii="Times New Roman" w:hAnsi="Times New Roman" w:cs="Times New Roman"/>
          <w:bCs/>
          <w:iCs/>
          <w:sz w:val="24"/>
          <w:szCs w:val="24"/>
        </w:rPr>
        <w:t xml:space="preserve">includerea </w:t>
      </w:r>
      <w:r w:rsidR="007D4818" w:rsidRPr="004D2B96">
        <w:rPr>
          <w:rFonts w:ascii="Times New Roman" w:hAnsi="Times New Roman" w:cs="Times New Roman"/>
          <w:bCs/>
          <w:iCs/>
          <w:sz w:val="24"/>
          <w:szCs w:val="24"/>
        </w:rPr>
        <w:t>produselor în</w:t>
      </w:r>
      <w:r w:rsidR="00A30E3B" w:rsidRPr="004D2B96">
        <w:rPr>
          <w:rFonts w:ascii="Times New Roman" w:hAnsi="Times New Roman" w:cs="Times New Roman"/>
          <w:bCs/>
          <w:iCs/>
          <w:sz w:val="24"/>
          <w:szCs w:val="24"/>
        </w:rPr>
        <w:t xml:space="preserve"> capitolul 17</w:t>
      </w:r>
      <w:r w:rsidR="007D4818" w:rsidRPr="004D2B96">
        <w:rPr>
          <w:rFonts w:ascii="Times New Roman" w:hAnsi="Times New Roman" w:cs="Times New Roman"/>
          <w:bCs/>
          <w:iCs/>
          <w:sz w:val="24"/>
          <w:szCs w:val="24"/>
        </w:rPr>
        <w:t xml:space="preserve">. </w:t>
      </w:r>
    </w:p>
    <w:p w:rsidR="007D4818" w:rsidRPr="004D2B96" w:rsidRDefault="007D4818" w:rsidP="004D2B96">
      <w:pPr>
        <w:spacing w:after="0" w:line="240" w:lineRule="auto"/>
        <w:ind w:left="1440" w:hanging="720"/>
        <w:jc w:val="both"/>
        <w:rPr>
          <w:rFonts w:ascii="Times New Roman" w:hAnsi="Times New Roman" w:cs="Times New Roman"/>
          <w:bCs/>
          <w:iCs/>
          <w:sz w:val="24"/>
          <w:szCs w:val="24"/>
        </w:rPr>
      </w:pPr>
    </w:p>
    <w:p w:rsidR="00D17BA3" w:rsidRPr="004D2B96" w:rsidRDefault="00D17BA3" w:rsidP="004D2B96">
      <w:pPr>
        <w:spacing w:after="0" w:line="240" w:lineRule="auto"/>
        <w:ind w:left="1440" w:hanging="720"/>
        <w:jc w:val="both"/>
        <w:rPr>
          <w:rFonts w:ascii="Times New Roman" w:hAnsi="Times New Roman" w:cs="Times New Roman"/>
          <w:bCs/>
          <w:sz w:val="24"/>
          <w:szCs w:val="24"/>
        </w:rPr>
      </w:pPr>
      <w:r w:rsidRPr="004D2B96">
        <w:rPr>
          <w:rFonts w:ascii="Times New Roman" w:hAnsi="Times New Roman" w:cs="Times New Roman"/>
          <w:bCs/>
          <w:sz w:val="24"/>
          <w:szCs w:val="24"/>
        </w:rPr>
        <w:t>1.3.14</w:t>
      </w:r>
      <w:r w:rsidRPr="004D2B96">
        <w:rPr>
          <w:rFonts w:ascii="Times New Roman" w:hAnsi="Times New Roman" w:cs="Times New Roman"/>
          <w:bCs/>
          <w:sz w:val="24"/>
          <w:szCs w:val="24"/>
        </w:rPr>
        <w:tab/>
      </w:r>
      <w:r w:rsidRPr="004D2B96">
        <w:rPr>
          <w:rFonts w:ascii="Times New Roman" w:hAnsi="Times New Roman" w:cs="Times New Roman"/>
          <w:bCs/>
          <w:i/>
          <w:sz w:val="24"/>
          <w:szCs w:val="24"/>
        </w:rPr>
        <w:t>Densitate</w:t>
      </w:r>
      <w:r w:rsidRPr="004D2B96">
        <w:rPr>
          <w:rFonts w:ascii="Times New Roman" w:hAnsi="Times New Roman" w:cs="Times New Roman"/>
          <w:bCs/>
          <w:sz w:val="24"/>
          <w:szCs w:val="24"/>
        </w:rPr>
        <w:t xml:space="preserve"> este raportul dintre mas</w:t>
      </w:r>
      <w:r w:rsidR="00554F41" w:rsidRPr="004D2B96">
        <w:rPr>
          <w:rFonts w:ascii="Times New Roman" w:hAnsi="Times New Roman" w:cs="Times New Roman"/>
          <w:bCs/>
          <w:sz w:val="24"/>
          <w:szCs w:val="24"/>
        </w:rPr>
        <w:t>a</w:t>
      </w:r>
      <w:r w:rsidRPr="004D2B96">
        <w:rPr>
          <w:rFonts w:ascii="Times New Roman" w:hAnsi="Times New Roman" w:cs="Times New Roman"/>
          <w:bCs/>
          <w:sz w:val="24"/>
          <w:szCs w:val="24"/>
        </w:rPr>
        <w:t xml:space="preserve"> </w:t>
      </w:r>
      <w:r w:rsidR="00554F41" w:rsidRPr="004D2B96">
        <w:rPr>
          <w:rFonts w:ascii="Times New Roman" w:hAnsi="Times New Roman" w:cs="Times New Roman"/>
          <w:bCs/>
          <w:sz w:val="24"/>
          <w:szCs w:val="24"/>
        </w:rPr>
        <w:t>și</w:t>
      </w:r>
      <w:r w:rsidRPr="004D2B96">
        <w:rPr>
          <w:rFonts w:ascii="Times New Roman" w:hAnsi="Times New Roman" w:cs="Times New Roman"/>
          <w:bCs/>
          <w:sz w:val="24"/>
          <w:szCs w:val="24"/>
        </w:rPr>
        <w:t xml:space="preserve"> volumul</w:t>
      </w:r>
      <w:r w:rsidR="00554F41" w:rsidRPr="004D2B96">
        <w:rPr>
          <w:rFonts w:ascii="Times New Roman" w:hAnsi="Times New Roman" w:cs="Times New Roman"/>
          <w:bCs/>
          <w:sz w:val="24"/>
          <w:szCs w:val="24"/>
        </w:rPr>
        <w:t xml:space="preserve"> unui</w:t>
      </w:r>
      <w:r w:rsidRPr="004D2B96">
        <w:rPr>
          <w:rFonts w:ascii="Times New Roman" w:hAnsi="Times New Roman" w:cs="Times New Roman"/>
          <w:bCs/>
          <w:sz w:val="24"/>
          <w:szCs w:val="24"/>
        </w:rPr>
        <w:t xml:space="preserve"> produs, exprimat în kg/m</w:t>
      </w:r>
      <w:r w:rsidRPr="004D2B96">
        <w:rPr>
          <w:rFonts w:ascii="Times New Roman" w:hAnsi="Times New Roman" w:cs="Times New Roman"/>
          <w:bCs/>
          <w:sz w:val="24"/>
          <w:szCs w:val="24"/>
          <w:vertAlign w:val="superscript"/>
        </w:rPr>
        <w:t>3</w:t>
      </w:r>
      <w:r w:rsidRPr="004D2B96">
        <w:rPr>
          <w:rFonts w:ascii="Times New Roman" w:hAnsi="Times New Roman" w:cs="Times New Roman"/>
          <w:bCs/>
          <w:sz w:val="24"/>
          <w:szCs w:val="24"/>
        </w:rPr>
        <w:t xml:space="preserve">. Aceasta se aplică lichidelor, gazelor </w:t>
      </w:r>
      <w:r w:rsidR="00554F41" w:rsidRPr="004D2B96">
        <w:rPr>
          <w:rFonts w:ascii="Times New Roman" w:hAnsi="Times New Roman" w:cs="Times New Roman"/>
          <w:bCs/>
          <w:sz w:val="24"/>
          <w:szCs w:val="24"/>
        </w:rPr>
        <w:t>și</w:t>
      </w:r>
      <w:r w:rsidRPr="004D2B96">
        <w:rPr>
          <w:rFonts w:ascii="Times New Roman" w:hAnsi="Times New Roman" w:cs="Times New Roman"/>
          <w:bCs/>
          <w:sz w:val="24"/>
          <w:szCs w:val="24"/>
        </w:rPr>
        <w:t xml:space="preserve"> vaporilor.</w:t>
      </w:r>
    </w:p>
    <w:p w:rsidR="003E76B6" w:rsidRPr="004D2B96" w:rsidRDefault="003E76B6" w:rsidP="004D2B96">
      <w:pPr>
        <w:spacing w:after="0" w:line="240" w:lineRule="auto"/>
        <w:jc w:val="both"/>
        <w:rPr>
          <w:rFonts w:ascii="Times New Roman" w:hAnsi="Times New Roman" w:cs="Times New Roman"/>
          <w:bCs/>
          <w:sz w:val="24"/>
          <w:szCs w:val="24"/>
        </w:rPr>
      </w:pPr>
    </w:p>
    <w:p w:rsidR="00AC2DC2" w:rsidRPr="004D2B96" w:rsidRDefault="00554F41" w:rsidP="004D2B96">
      <w:pPr>
        <w:spacing w:after="0" w:line="240" w:lineRule="auto"/>
        <w:ind w:left="1440" w:hanging="731"/>
        <w:jc w:val="both"/>
        <w:rPr>
          <w:rFonts w:ascii="Times New Roman" w:hAnsi="Times New Roman" w:cs="Times New Roman"/>
          <w:bCs/>
          <w:sz w:val="24"/>
          <w:szCs w:val="24"/>
        </w:rPr>
      </w:pPr>
      <w:r w:rsidRPr="004D2B96">
        <w:rPr>
          <w:rFonts w:ascii="Times New Roman" w:hAnsi="Times New Roman" w:cs="Times New Roman"/>
          <w:bCs/>
          <w:sz w:val="24"/>
          <w:szCs w:val="24"/>
        </w:rPr>
        <w:t>1.3.15</w:t>
      </w:r>
      <w:r w:rsidRPr="004D2B96">
        <w:rPr>
          <w:rFonts w:ascii="Times New Roman" w:hAnsi="Times New Roman" w:cs="Times New Roman"/>
          <w:bCs/>
          <w:sz w:val="24"/>
          <w:szCs w:val="24"/>
        </w:rPr>
        <w:tab/>
      </w:r>
      <w:r w:rsidR="00173E76" w:rsidRPr="004D2B96">
        <w:rPr>
          <w:rFonts w:ascii="Times New Roman" w:hAnsi="Times New Roman" w:cs="Times New Roman"/>
          <w:bCs/>
          <w:i/>
          <w:iCs/>
          <w:sz w:val="24"/>
          <w:szCs w:val="24"/>
        </w:rPr>
        <w:t xml:space="preserve">Limite/interval </w:t>
      </w:r>
      <w:r w:rsidRPr="004D2B96">
        <w:rPr>
          <w:rFonts w:ascii="Times New Roman" w:hAnsi="Times New Roman" w:cs="Times New Roman"/>
          <w:bCs/>
          <w:i/>
          <w:iCs/>
          <w:sz w:val="24"/>
          <w:szCs w:val="24"/>
        </w:rPr>
        <w:t>de exploz</w:t>
      </w:r>
      <w:r w:rsidR="00173E76" w:rsidRPr="004D2B96">
        <w:rPr>
          <w:rFonts w:ascii="Times New Roman" w:hAnsi="Times New Roman" w:cs="Times New Roman"/>
          <w:bCs/>
          <w:i/>
          <w:iCs/>
          <w:sz w:val="24"/>
          <w:szCs w:val="24"/>
        </w:rPr>
        <w:t>ivitate</w:t>
      </w:r>
      <w:r w:rsidRPr="004D2B96">
        <w:rPr>
          <w:rFonts w:ascii="Times New Roman" w:hAnsi="Times New Roman" w:cs="Times New Roman"/>
          <w:bCs/>
          <w:i/>
          <w:iCs/>
          <w:sz w:val="24"/>
          <w:szCs w:val="24"/>
        </w:rPr>
        <w:t>/inflamabilitate</w:t>
      </w:r>
      <w:r w:rsidRPr="004D2B96">
        <w:rPr>
          <w:rFonts w:ascii="Times New Roman" w:hAnsi="Times New Roman" w:cs="Times New Roman"/>
          <w:bCs/>
          <w:sz w:val="24"/>
          <w:szCs w:val="24"/>
        </w:rPr>
        <w:t xml:space="preserve"> sunt condițiile care definesc starea în care se află un amestec de combustibil </w:t>
      </w:r>
      <w:r w:rsidR="00151502" w:rsidRPr="004D2B96">
        <w:rPr>
          <w:rFonts w:ascii="Times New Roman" w:hAnsi="Times New Roman" w:cs="Times New Roman"/>
          <w:bCs/>
          <w:sz w:val="24"/>
          <w:szCs w:val="24"/>
        </w:rPr>
        <w:t>și</w:t>
      </w:r>
      <w:r w:rsidRPr="004D2B96">
        <w:rPr>
          <w:rFonts w:ascii="Times New Roman" w:hAnsi="Times New Roman" w:cs="Times New Roman"/>
          <w:bCs/>
          <w:sz w:val="24"/>
          <w:szCs w:val="24"/>
        </w:rPr>
        <w:t xml:space="preserve"> oxidant la care aplicarea unei surse externe de aprindere suficient de puternic</w:t>
      </w:r>
      <w:r w:rsidR="00DA6EA9" w:rsidRPr="004D2B96">
        <w:rPr>
          <w:rFonts w:ascii="Times New Roman" w:hAnsi="Times New Roman" w:cs="Times New Roman"/>
          <w:bCs/>
          <w:sz w:val="24"/>
          <w:szCs w:val="24"/>
        </w:rPr>
        <w:t>e</w:t>
      </w:r>
      <w:r w:rsidR="00AC2DC2" w:rsidRPr="004D2B96">
        <w:rPr>
          <w:rFonts w:ascii="Times New Roman" w:hAnsi="Times New Roman" w:cs="Times New Roman"/>
          <w:color w:val="777777"/>
          <w:sz w:val="24"/>
          <w:szCs w:val="24"/>
        </w:rPr>
        <w:t xml:space="preserve"> </w:t>
      </w:r>
      <w:r w:rsidR="00AC2DC2" w:rsidRPr="004D2B96">
        <w:rPr>
          <w:rFonts w:ascii="Times New Roman" w:hAnsi="Times New Roman" w:cs="Times New Roman"/>
          <w:bCs/>
          <w:sz w:val="24"/>
          <w:szCs w:val="24"/>
        </w:rPr>
        <w:t xml:space="preserve">este capabilă doar să producă </w:t>
      </w:r>
      <w:r w:rsidR="00DA6EA9" w:rsidRPr="004D2B96">
        <w:rPr>
          <w:rFonts w:ascii="Times New Roman" w:hAnsi="Times New Roman" w:cs="Times New Roman"/>
          <w:bCs/>
          <w:sz w:val="24"/>
          <w:szCs w:val="24"/>
        </w:rPr>
        <w:t>inflamabilitate</w:t>
      </w:r>
      <w:r w:rsidR="00AC2DC2" w:rsidRPr="004D2B96">
        <w:rPr>
          <w:rFonts w:ascii="Times New Roman" w:hAnsi="Times New Roman" w:cs="Times New Roman"/>
          <w:bCs/>
          <w:sz w:val="24"/>
          <w:szCs w:val="24"/>
        </w:rPr>
        <w:t xml:space="preserve"> într-un aparat de încercare stabilit.</w:t>
      </w:r>
    </w:p>
    <w:p w:rsidR="00AC2DC2" w:rsidRPr="004D2B96" w:rsidRDefault="00AC2DC2" w:rsidP="004D2B96">
      <w:pPr>
        <w:spacing w:after="0" w:line="240" w:lineRule="auto"/>
        <w:ind w:left="1440" w:hanging="731"/>
        <w:jc w:val="both"/>
        <w:rPr>
          <w:rFonts w:ascii="Times New Roman" w:hAnsi="Times New Roman" w:cs="Times New Roman"/>
          <w:bCs/>
          <w:sz w:val="24"/>
          <w:szCs w:val="24"/>
        </w:rPr>
      </w:pPr>
    </w:p>
    <w:p w:rsidR="003E76B6" w:rsidRPr="004D2B96" w:rsidRDefault="003E76B6" w:rsidP="004D2B96">
      <w:pPr>
        <w:spacing w:after="0" w:line="240" w:lineRule="auto"/>
        <w:ind w:left="1440" w:hanging="731"/>
        <w:jc w:val="both"/>
        <w:rPr>
          <w:rFonts w:ascii="Times New Roman" w:hAnsi="Times New Roman" w:cs="Times New Roman"/>
          <w:iCs/>
          <w:color w:val="000000"/>
          <w:sz w:val="24"/>
          <w:szCs w:val="24"/>
        </w:rPr>
      </w:pPr>
      <w:r w:rsidRPr="004D2B96">
        <w:rPr>
          <w:rFonts w:ascii="Times New Roman" w:hAnsi="Times New Roman" w:cs="Times New Roman"/>
          <w:bCs/>
          <w:iCs/>
          <w:color w:val="000000"/>
          <w:sz w:val="24"/>
          <w:szCs w:val="24"/>
        </w:rPr>
        <w:t>1.3.16</w:t>
      </w:r>
      <w:r w:rsidRPr="004D2B96">
        <w:rPr>
          <w:rFonts w:ascii="Times New Roman" w:hAnsi="Times New Roman" w:cs="Times New Roman"/>
          <w:i/>
          <w:iCs/>
          <w:color w:val="000000"/>
          <w:sz w:val="24"/>
          <w:szCs w:val="24"/>
        </w:rPr>
        <w:tab/>
        <w:t xml:space="preserve">Punct de </w:t>
      </w:r>
      <w:r w:rsidR="00A30E3B" w:rsidRPr="004D2B96">
        <w:rPr>
          <w:rFonts w:ascii="Times New Roman" w:hAnsi="Times New Roman" w:cs="Times New Roman"/>
          <w:i/>
          <w:iCs/>
          <w:color w:val="000000"/>
          <w:sz w:val="24"/>
          <w:szCs w:val="24"/>
        </w:rPr>
        <w:t>aprindere</w:t>
      </w:r>
      <w:r w:rsidRPr="004D2B96">
        <w:rPr>
          <w:rFonts w:ascii="Times New Roman" w:hAnsi="Times New Roman" w:cs="Times New Roman"/>
          <w:i/>
          <w:iCs/>
          <w:color w:val="000000"/>
          <w:sz w:val="24"/>
          <w:szCs w:val="24"/>
        </w:rPr>
        <w:t xml:space="preserve"> </w:t>
      </w:r>
      <w:r w:rsidRPr="004D2B96">
        <w:rPr>
          <w:rFonts w:ascii="Times New Roman" w:hAnsi="Times New Roman" w:cs="Times New Roman"/>
          <w:iCs/>
          <w:color w:val="000000"/>
          <w:sz w:val="24"/>
          <w:szCs w:val="24"/>
        </w:rPr>
        <w:t>este temperatura în grade Celsius, la care un produs degajă</w:t>
      </w:r>
      <w:r w:rsidR="000153A6" w:rsidRPr="004D2B96">
        <w:rPr>
          <w:rFonts w:ascii="Times New Roman" w:hAnsi="Times New Roman" w:cs="Times New Roman"/>
          <w:iCs/>
          <w:color w:val="000000"/>
          <w:sz w:val="24"/>
          <w:szCs w:val="24"/>
        </w:rPr>
        <w:t xml:space="preserve"> suficienți</w:t>
      </w:r>
      <w:r w:rsidRPr="004D2B96">
        <w:rPr>
          <w:rFonts w:ascii="Times New Roman" w:hAnsi="Times New Roman" w:cs="Times New Roman"/>
          <w:iCs/>
          <w:color w:val="000000"/>
          <w:sz w:val="24"/>
          <w:szCs w:val="24"/>
        </w:rPr>
        <w:t xml:space="preserve"> vapori inflamabili pentru a se produce aprinderea. Valorile </w:t>
      </w:r>
      <w:r w:rsidR="00C85762" w:rsidRPr="004D2B96">
        <w:rPr>
          <w:rFonts w:ascii="Times New Roman" w:hAnsi="Times New Roman" w:cs="Times New Roman"/>
          <w:iCs/>
          <w:color w:val="000000"/>
          <w:sz w:val="24"/>
          <w:szCs w:val="24"/>
        </w:rPr>
        <w:t>date</w:t>
      </w:r>
      <w:r w:rsidRPr="004D2B96">
        <w:rPr>
          <w:rFonts w:ascii="Times New Roman" w:hAnsi="Times New Roman" w:cs="Times New Roman"/>
          <w:iCs/>
          <w:color w:val="000000"/>
          <w:sz w:val="24"/>
          <w:szCs w:val="24"/>
        </w:rPr>
        <w:t xml:space="preserve"> în Cod sunt acelea </w:t>
      </w:r>
      <w:r w:rsidR="00C85762" w:rsidRPr="004D2B96">
        <w:rPr>
          <w:rFonts w:ascii="Times New Roman" w:hAnsi="Times New Roman" w:cs="Times New Roman"/>
          <w:iCs/>
          <w:color w:val="000000"/>
          <w:sz w:val="24"/>
          <w:szCs w:val="24"/>
        </w:rPr>
        <w:t>pentru</w:t>
      </w:r>
      <w:r w:rsidRPr="004D2B96">
        <w:rPr>
          <w:rFonts w:ascii="Times New Roman" w:hAnsi="Times New Roman" w:cs="Times New Roman"/>
          <w:iCs/>
          <w:color w:val="000000"/>
          <w:sz w:val="24"/>
          <w:szCs w:val="24"/>
        </w:rPr>
        <w:t xml:space="preserve"> ,,încercarea în creuzet închis” </w:t>
      </w:r>
      <w:r w:rsidR="00C85762" w:rsidRPr="004D2B96">
        <w:rPr>
          <w:rFonts w:ascii="Times New Roman" w:hAnsi="Times New Roman" w:cs="Times New Roman"/>
          <w:iCs/>
          <w:color w:val="000000"/>
          <w:sz w:val="24"/>
          <w:szCs w:val="24"/>
        </w:rPr>
        <w:t>obținute cu ajutorul unui aparat omologat p</w:t>
      </w:r>
      <w:r w:rsidRPr="004D2B96">
        <w:rPr>
          <w:rFonts w:ascii="Times New Roman" w:hAnsi="Times New Roman" w:cs="Times New Roman"/>
          <w:iCs/>
          <w:color w:val="000000"/>
          <w:sz w:val="24"/>
          <w:szCs w:val="24"/>
        </w:rPr>
        <w:t xml:space="preserve">entru determinarea punctului de </w:t>
      </w:r>
      <w:r w:rsidR="00C85762" w:rsidRPr="004D2B96">
        <w:rPr>
          <w:rFonts w:ascii="Times New Roman" w:hAnsi="Times New Roman" w:cs="Times New Roman"/>
          <w:iCs/>
          <w:color w:val="000000"/>
          <w:sz w:val="24"/>
          <w:szCs w:val="24"/>
        </w:rPr>
        <w:t>aprindere</w:t>
      </w:r>
      <w:r w:rsidRPr="004D2B96">
        <w:rPr>
          <w:rFonts w:ascii="Times New Roman" w:hAnsi="Times New Roman" w:cs="Times New Roman"/>
          <w:iCs/>
          <w:color w:val="000000"/>
          <w:sz w:val="24"/>
          <w:szCs w:val="24"/>
        </w:rPr>
        <w:t xml:space="preserve">. </w:t>
      </w:r>
    </w:p>
    <w:p w:rsidR="003E76B6" w:rsidRPr="004D2B96" w:rsidRDefault="003E76B6" w:rsidP="004D2B96">
      <w:pPr>
        <w:spacing w:after="0" w:line="240" w:lineRule="auto"/>
        <w:ind w:left="1440" w:hanging="731"/>
        <w:jc w:val="both"/>
        <w:rPr>
          <w:rFonts w:ascii="Times New Roman" w:hAnsi="Times New Roman" w:cs="Times New Roman"/>
          <w:iCs/>
          <w:color w:val="000000"/>
          <w:sz w:val="24"/>
          <w:szCs w:val="24"/>
        </w:rPr>
      </w:pPr>
    </w:p>
    <w:p w:rsidR="00FC404C" w:rsidRPr="004D2B96" w:rsidRDefault="00FC404C" w:rsidP="004D2B96">
      <w:pPr>
        <w:spacing w:after="0" w:line="240" w:lineRule="auto"/>
        <w:ind w:left="1440" w:hanging="731"/>
        <w:jc w:val="both"/>
        <w:rPr>
          <w:rFonts w:ascii="Times New Roman" w:hAnsi="Times New Roman" w:cs="Times New Roman"/>
          <w:iCs/>
          <w:color w:val="000000"/>
          <w:sz w:val="24"/>
          <w:szCs w:val="24"/>
        </w:rPr>
      </w:pPr>
      <w:r w:rsidRPr="004D2B96">
        <w:rPr>
          <w:rFonts w:ascii="Times New Roman" w:hAnsi="Times New Roman" w:cs="Times New Roman"/>
          <w:bCs/>
          <w:iCs/>
          <w:color w:val="000000"/>
          <w:sz w:val="24"/>
          <w:szCs w:val="24"/>
        </w:rPr>
        <w:t>1.3.17</w:t>
      </w:r>
      <w:r w:rsidRPr="004D2B96">
        <w:rPr>
          <w:rFonts w:ascii="Times New Roman" w:hAnsi="Times New Roman" w:cs="Times New Roman"/>
          <w:i/>
          <w:iCs/>
          <w:color w:val="000000"/>
          <w:sz w:val="24"/>
          <w:szCs w:val="24"/>
        </w:rPr>
        <w:tab/>
      </w:r>
      <w:r w:rsidRPr="004D2B96">
        <w:rPr>
          <w:rFonts w:ascii="Times New Roman" w:hAnsi="Times New Roman" w:cs="Times New Roman"/>
          <w:bCs/>
          <w:i/>
          <w:iCs/>
          <w:color w:val="000000"/>
          <w:sz w:val="24"/>
          <w:szCs w:val="24"/>
        </w:rPr>
        <w:t>Degazare</w:t>
      </w:r>
      <w:r w:rsidRPr="004D2B96">
        <w:rPr>
          <w:rFonts w:ascii="Times New Roman" w:hAnsi="Times New Roman" w:cs="Times New Roman"/>
          <w:i/>
          <w:iCs/>
          <w:color w:val="000000"/>
          <w:sz w:val="24"/>
          <w:szCs w:val="24"/>
        </w:rPr>
        <w:t xml:space="preserve"> </w:t>
      </w:r>
      <w:r w:rsidRPr="004D2B96">
        <w:rPr>
          <w:rFonts w:ascii="Times New Roman" w:hAnsi="Times New Roman" w:cs="Times New Roman"/>
          <w:iCs/>
          <w:color w:val="000000"/>
          <w:sz w:val="24"/>
          <w:szCs w:val="24"/>
        </w:rPr>
        <w:t>înseamnă procesul în care un sistem de ventilație portabil sau fix este utilizat pentru a introduce aer proaspăt într-un tanc pentru a reduce concentrația de gaze sau vapori periculoși la un nivel sigur pentru intrarea în tanc.</w:t>
      </w:r>
    </w:p>
    <w:p w:rsidR="00116025" w:rsidRPr="004D2B96" w:rsidRDefault="00116025" w:rsidP="004D2B96">
      <w:pPr>
        <w:spacing w:after="0" w:line="240" w:lineRule="auto"/>
        <w:ind w:left="1440" w:hanging="731"/>
        <w:jc w:val="both"/>
        <w:rPr>
          <w:rFonts w:ascii="Times New Roman" w:hAnsi="Times New Roman" w:cs="Times New Roman"/>
          <w:i/>
          <w:iCs/>
          <w:color w:val="000000"/>
          <w:sz w:val="24"/>
          <w:szCs w:val="24"/>
        </w:rPr>
      </w:pPr>
    </w:p>
    <w:p w:rsidR="003E76B6" w:rsidRPr="004D2B96" w:rsidRDefault="00116025" w:rsidP="004D2B96">
      <w:pPr>
        <w:spacing w:after="0" w:line="240" w:lineRule="auto"/>
        <w:ind w:left="1440" w:hanging="731"/>
        <w:jc w:val="both"/>
        <w:rPr>
          <w:rFonts w:ascii="Times New Roman" w:hAnsi="Times New Roman" w:cs="Times New Roman"/>
          <w:iCs/>
          <w:color w:val="000000"/>
          <w:sz w:val="24"/>
          <w:szCs w:val="24"/>
        </w:rPr>
      </w:pPr>
      <w:r w:rsidRPr="004D2B96">
        <w:rPr>
          <w:rFonts w:ascii="Times New Roman" w:hAnsi="Times New Roman" w:cs="Times New Roman"/>
          <w:bCs/>
          <w:iCs/>
          <w:color w:val="000000"/>
          <w:sz w:val="24"/>
          <w:szCs w:val="24"/>
        </w:rPr>
        <w:t>1.3.18</w:t>
      </w:r>
      <w:r w:rsidRPr="004D2B96">
        <w:rPr>
          <w:rFonts w:ascii="Times New Roman" w:hAnsi="Times New Roman" w:cs="Times New Roman"/>
          <w:bCs/>
          <w:i/>
          <w:iCs/>
          <w:color w:val="000000"/>
          <w:sz w:val="24"/>
          <w:szCs w:val="24"/>
        </w:rPr>
        <w:t xml:space="preserve"> </w:t>
      </w:r>
      <w:r w:rsidR="00F607C4" w:rsidRPr="004D2B96">
        <w:rPr>
          <w:rFonts w:ascii="Times New Roman" w:hAnsi="Times New Roman" w:cs="Times New Roman"/>
          <w:i/>
          <w:iCs/>
          <w:color w:val="000000"/>
          <w:sz w:val="24"/>
          <w:szCs w:val="24"/>
        </w:rPr>
        <w:t>Spați</w:t>
      </w:r>
      <w:r w:rsidR="00BC7EB1" w:rsidRPr="004D2B96">
        <w:rPr>
          <w:rFonts w:ascii="Times New Roman" w:hAnsi="Times New Roman" w:cs="Times New Roman"/>
          <w:i/>
          <w:iCs/>
          <w:color w:val="000000"/>
          <w:sz w:val="24"/>
          <w:szCs w:val="24"/>
        </w:rPr>
        <w:t>u</w:t>
      </w:r>
      <w:r w:rsidR="00F607C4" w:rsidRPr="004D2B96">
        <w:rPr>
          <w:rFonts w:ascii="Times New Roman" w:hAnsi="Times New Roman" w:cs="Times New Roman"/>
          <w:i/>
          <w:iCs/>
          <w:color w:val="000000"/>
          <w:sz w:val="24"/>
          <w:szCs w:val="24"/>
        </w:rPr>
        <w:t xml:space="preserve"> de magazie</w:t>
      </w:r>
      <w:r w:rsidRPr="004D2B96">
        <w:rPr>
          <w:rFonts w:ascii="Times New Roman" w:hAnsi="Times New Roman" w:cs="Times New Roman"/>
          <w:iCs/>
          <w:color w:val="000000"/>
          <w:sz w:val="24"/>
          <w:szCs w:val="24"/>
        </w:rPr>
        <w:t xml:space="preserve"> este </w:t>
      </w:r>
      <w:r w:rsidR="00FC5D28" w:rsidRPr="004D2B96">
        <w:rPr>
          <w:rFonts w:ascii="Times New Roman" w:hAnsi="Times New Roman" w:cs="Times New Roman"/>
          <w:iCs/>
          <w:color w:val="000000"/>
          <w:sz w:val="24"/>
          <w:szCs w:val="24"/>
        </w:rPr>
        <w:t xml:space="preserve">spațiul </w:t>
      </w:r>
      <w:r w:rsidRPr="004D2B96">
        <w:rPr>
          <w:rFonts w:ascii="Times New Roman" w:hAnsi="Times New Roman" w:cs="Times New Roman"/>
          <w:iCs/>
          <w:color w:val="000000"/>
          <w:sz w:val="24"/>
          <w:szCs w:val="24"/>
        </w:rPr>
        <w:t xml:space="preserve"> </w:t>
      </w:r>
      <w:r w:rsidR="00FC5D28" w:rsidRPr="004D2B96">
        <w:rPr>
          <w:rFonts w:ascii="Times New Roman" w:hAnsi="Times New Roman" w:cs="Times New Roman"/>
          <w:iCs/>
          <w:color w:val="000000"/>
          <w:sz w:val="24"/>
          <w:szCs w:val="24"/>
        </w:rPr>
        <w:t>încorporat în</w:t>
      </w:r>
      <w:r w:rsidRPr="004D2B96">
        <w:rPr>
          <w:rFonts w:ascii="Times New Roman" w:hAnsi="Times New Roman" w:cs="Times New Roman"/>
          <w:iCs/>
          <w:color w:val="000000"/>
          <w:sz w:val="24"/>
          <w:szCs w:val="24"/>
        </w:rPr>
        <w:t xml:space="preserve"> structura navei în care </w:t>
      </w:r>
      <w:r w:rsidR="001E650B" w:rsidRPr="004D2B96">
        <w:rPr>
          <w:rFonts w:ascii="Times New Roman" w:hAnsi="Times New Roman" w:cs="Times New Roman"/>
          <w:iCs/>
          <w:color w:val="000000"/>
          <w:sz w:val="24"/>
          <w:szCs w:val="24"/>
        </w:rPr>
        <w:t>este situat</w:t>
      </w:r>
      <w:r w:rsidRPr="004D2B96">
        <w:rPr>
          <w:rFonts w:ascii="Times New Roman" w:hAnsi="Times New Roman" w:cs="Times New Roman"/>
          <w:iCs/>
          <w:color w:val="000000"/>
          <w:sz w:val="24"/>
          <w:szCs w:val="24"/>
        </w:rPr>
        <w:t xml:space="preserve"> un tanc </w:t>
      </w:r>
      <w:r w:rsidR="00D01A52" w:rsidRPr="004D2B96">
        <w:rPr>
          <w:rFonts w:ascii="Times New Roman" w:hAnsi="Times New Roman" w:cs="Times New Roman"/>
          <w:iCs/>
          <w:color w:val="000000"/>
          <w:sz w:val="24"/>
          <w:szCs w:val="24"/>
        </w:rPr>
        <w:t xml:space="preserve">de marfă </w:t>
      </w:r>
      <w:r w:rsidRPr="004D2B96">
        <w:rPr>
          <w:rFonts w:ascii="Times New Roman" w:hAnsi="Times New Roman" w:cs="Times New Roman"/>
          <w:iCs/>
          <w:color w:val="000000"/>
          <w:sz w:val="24"/>
          <w:szCs w:val="24"/>
        </w:rPr>
        <w:t>independent.</w:t>
      </w:r>
    </w:p>
    <w:p w:rsidR="00FC404C" w:rsidRPr="004D2B96" w:rsidRDefault="00FC404C" w:rsidP="004D2B96">
      <w:pPr>
        <w:spacing w:after="0" w:line="240" w:lineRule="auto"/>
        <w:ind w:left="1440" w:hanging="731"/>
        <w:jc w:val="both"/>
        <w:rPr>
          <w:rFonts w:ascii="Times New Roman" w:hAnsi="Times New Roman" w:cs="Times New Roman"/>
          <w:bCs/>
          <w:sz w:val="24"/>
          <w:szCs w:val="24"/>
        </w:rPr>
      </w:pPr>
    </w:p>
    <w:p w:rsidR="00BC7EB1" w:rsidRPr="004D2B96" w:rsidRDefault="00BC7EB1" w:rsidP="004D2B96">
      <w:pPr>
        <w:spacing w:after="0" w:line="240" w:lineRule="auto"/>
        <w:ind w:left="1440" w:hanging="731"/>
        <w:jc w:val="both"/>
        <w:rPr>
          <w:rFonts w:ascii="Times New Roman" w:hAnsi="Times New Roman" w:cs="Times New Roman"/>
          <w:bCs/>
          <w:sz w:val="24"/>
          <w:szCs w:val="24"/>
        </w:rPr>
      </w:pPr>
      <w:r w:rsidRPr="004D2B96">
        <w:rPr>
          <w:rFonts w:ascii="Times New Roman" w:hAnsi="Times New Roman" w:cs="Times New Roman"/>
          <w:bCs/>
          <w:sz w:val="24"/>
          <w:szCs w:val="24"/>
        </w:rPr>
        <w:t>1.3.19</w:t>
      </w:r>
      <w:r w:rsidRPr="004D2B96">
        <w:rPr>
          <w:rFonts w:ascii="Times New Roman" w:hAnsi="Times New Roman" w:cs="Times New Roman"/>
          <w:bCs/>
          <w:sz w:val="24"/>
          <w:szCs w:val="24"/>
        </w:rPr>
        <w:tab/>
      </w:r>
      <w:r w:rsidRPr="004D2B96">
        <w:rPr>
          <w:rFonts w:ascii="Times New Roman" w:hAnsi="Times New Roman" w:cs="Times New Roman"/>
          <w:bCs/>
          <w:i/>
          <w:iCs/>
          <w:sz w:val="24"/>
          <w:szCs w:val="24"/>
        </w:rPr>
        <w:t xml:space="preserve">Independent </w:t>
      </w:r>
      <w:r w:rsidRPr="004D2B96">
        <w:rPr>
          <w:rFonts w:ascii="Times New Roman" w:hAnsi="Times New Roman" w:cs="Times New Roman"/>
          <w:bCs/>
          <w:sz w:val="24"/>
          <w:szCs w:val="24"/>
        </w:rPr>
        <w:t xml:space="preserve">înseamnă </w:t>
      </w:r>
      <w:r w:rsidR="001E650B" w:rsidRPr="004D2B96">
        <w:rPr>
          <w:rFonts w:ascii="Times New Roman" w:hAnsi="Times New Roman" w:cs="Times New Roman"/>
          <w:bCs/>
          <w:sz w:val="24"/>
          <w:szCs w:val="24"/>
        </w:rPr>
        <w:t xml:space="preserve">că </w:t>
      </w:r>
      <w:r w:rsidRPr="004D2B96">
        <w:rPr>
          <w:rFonts w:ascii="Times New Roman" w:hAnsi="Times New Roman" w:cs="Times New Roman"/>
          <w:bCs/>
          <w:sz w:val="24"/>
          <w:szCs w:val="24"/>
        </w:rPr>
        <w:t xml:space="preserve">o instalație de tubulaturi sau aerisire, de exemplu, nu este </w:t>
      </w:r>
      <w:r w:rsidR="007D40DE" w:rsidRPr="004D2B96">
        <w:rPr>
          <w:rFonts w:ascii="Times New Roman" w:hAnsi="Times New Roman" w:cs="Times New Roman"/>
          <w:bCs/>
          <w:sz w:val="24"/>
          <w:szCs w:val="24"/>
        </w:rPr>
        <w:t xml:space="preserve">în niciun fel conectată </w:t>
      </w:r>
      <w:r w:rsidRPr="004D2B96">
        <w:rPr>
          <w:rFonts w:ascii="Times New Roman" w:hAnsi="Times New Roman" w:cs="Times New Roman"/>
          <w:bCs/>
          <w:sz w:val="24"/>
          <w:szCs w:val="24"/>
        </w:rPr>
        <w:t xml:space="preserve">la o altă instalație și </w:t>
      </w:r>
      <w:r w:rsidR="001E650B" w:rsidRPr="004D2B96">
        <w:rPr>
          <w:rFonts w:ascii="Times New Roman" w:hAnsi="Times New Roman" w:cs="Times New Roman"/>
          <w:bCs/>
          <w:sz w:val="24"/>
          <w:szCs w:val="24"/>
        </w:rPr>
        <w:t>că</w:t>
      </w:r>
      <w:r w:rsidRPr="004D2B96">
        <w:rPr>
          <w:rFonts w:ascii="Times New Roman" w:hAnsi="Times New Roman" w:cs="Times New Roman"/>
          <w:bCs/>
          <w:sz w:val="24"/>
          <w:szCs w:val="24"/>
        </w:rPr>
        <w:t xml:space="preserve"> </w:t>
      </w:r>
      <w:r w:rsidR="00793014" w:rsidRPr="004D2B96">
        <w:rPr>
          <w:rFonts w:ascii="Times New Roman" w:hAnsi="Times New Roman" w:cs="Times New Roman"/>
          <w:bCs/>
          <w:sz w:val="24"/>
          <w:szCs w:val="24"/>
        </w:rPr>
        <w:t>nu este prevăzută cu mijloace care să permită o potențială</w:t>
      </w:r>
      <w:r w:rsidR="007D40DE" w:rsidRPr="004D2B96">
        <w:rPr>
          <w:rFonts w:ascii="Times New Roman" w:hAnsi="Times New Roman" w:cs="Times New Roman"/>
          <w:bCs/>
          <w:sz w:val="24"/>
          <w:szCs w:val="24"/>
        </w:rPr>
        <w:t xml:space="preserve"> conectare la alte </w:t>
      </w:r>
      <w:r w:rsidRPr="004D2B96">
        <w:rPr>
          <w:rFonts w:ascii="Times New Roman" w:hAnsi="Times New Roman" w:cs="Times New Roman"/>
          <w:bCs/>
          <w:sz w:val="24"/>
          <w:szCs w:val="24"/>
        </w:rPr>
        <w:t xml:space="preserve">instalații.  </w:t>
      </w:r>
    </w:p>
    <w:p w:rsidR="00BC7EB1" w:rsidRPr="004D2B96" w:rsidRDefault="00BC7EB1" w:rsidP="004D2B96">
      <w:pPr>
        <w:spacing w:after="0" w:line="240" w:lineRule="auto"/>
        <w:jc w:val="both"/>
        <w:rPr>
          <w:rFonts w:ascii="Times New Roman" w:hAnsi="Times New Roman" w:cs="Times New Roman"/>
          <w:bCs/>
          <w:sz w:val="24"/>
          <w:szCs w:val="24"/>
        </w:rPr>
      </w:pPr>
    </w:p>
    <w:p w:rsidR="007D40DE" w:rsidRPr="004D2B96" w:rsidRDefault="007D40DE" w:rsidP="004D2B96">
      <w:pPr>
        <w:spacing w:after="0" w:line="240" w:lineRule="auto"/>
        <w:ind w:left="1440" w:hanging="731"/>
        <w:jc w:val="both"/>
        <w:rPr>
          <w:rFonts w:ascii="Times New Roman" w:hAnsi="Times New Roman" w:cs="Times New Roman"/>
          <w:bCs/>
          <w:sz w:val="24"/>
          <w:szCs w:val="24"/>
        </w:rPr>
      </w:pPr>
      <w:r w:rsidRPr="004D2B96">
        <w:rPr>
          <w:rFonts w:ascii="Times New Roman" w:hAnsi="Times New Roman" w:cs="Times New Roman"/>
          <w:bCs/>
          <w:sz w:val="24"/>
          <w:szCs w:val="24"/>
        </w:rPr>
        <w:t>1.3.20</w:t>
      </w:r>
      <w:r w:rsidRPr="004D2B96">
        <w:rPr>
          <w:rFonts w:ascii="Times New Roman" w:hAnsi="Times New Roman" w:cs="Times New Roman"/>
          <w:bCs/>
          <w:sz w:val="24"/>
          <w:szCs w:val="24"/>
        </w:rPr>
        <w:tab/>
      </w:r>
      <w:r w:rsidRPr="004D2B96">
        <w:rPr>
          <w:rFonts w:ascii="Times New Roman" w:hAnsi="Times New Roman" w:cs="Times New Roman"/>
          <w:bCs/>
          <w:i/>
          <w:iCs/>
          <w:sz w:val="24"/>
          <w:szCs w:val="24"/>
        </w:rPr>
        <w:t>Lungime (L)</w:t>
      </w:r>
      <w:r w:rsidRPr="004D2B96">
        <w:rPr>
          <w:rFonts w:ascii="Times New Roman" w:hAnsi="Times New Roman" w:cs="Times New Roman"/>
          <w:bCs/>
          <w:sz w:val="24"/>
          <w:szCs w:val="24"/>
        </w:rPr>
        <w:t xml:space="preserve"> înseamnă 96% din lungimea totală </w:t>
      </w:r>
      <w:r w:rsidR="00C30673" w:rsidRPr="004D2B96">
        <w:rPr>
          <w:rFonts w:ascii="Times New Roman" w:hAnsi="Times New Roman" w:cs="Times New Roman"/>
          <w:bCs/>
          <w:sz w:val="24"/>
          <w:szCs w:val="24"/>
        </w:rPr>
        <w:t>a</w:t>
      </w:r>
      <w:r w:rsidRPr="004D2B96">
        <w:rPr>
          <w:rFonts w:ascii="Times New Roman" w:hAnsi="Times New Roman" w:cs="Times New Roman"/>
          <w:bCs/>
          <w:sz w:val="24"/>
          <w:szCs w:val="24"/>
        </w:rPr>
        <w:t xml:space="preserve"> lini</w:t>
      </w:r>
      <w:r w:rsidR="00C30673" w:rsidRPr="004D2B96">
        <w:rPr>
          <w:rFonts w:ascii="Times New Roman" w:hAnsi="Times New Roman" w:cs="Times New Roman"/>
          <w:bCs/>
          <w:sz w:val="24"/>
          <w:szCs w:val="24"/>
        </w:rPr>
        <w:t>ei</w:t>
      </w:r>
      <w:r w:rsidRPr="004D2B96">
        <w:rPr>
          <w:rFonts w:ascii="Times New Roman" w:hAnsi="Times New Roman" w:cs="Times New Roman"/>
          <w:bCs/>
          <w:sz w:val="24"/>
          <w:szCs w:val="24"/>
        </w:rPr>
        <w:t xml:space="preserve"> de plutire situată la o distanță deasupra chilei egala cu 85% din înălțimea de construcție minimă, măsurată de la fața superioară a chilei, sau distanța de la fața exterioară a etravei până la axul cârmei la acea linie de plutire, luându-se valoarea mai mare dintre acestea. La navele proiectate pentru a naviga </w:t>
      </w:r>
      <w:r w:rsidRPr="004D2B96">
        <w:rPr>
          <w:rFonts w:ascii="Times New Roman" w:hAnsi="Times New Roman" w:cs="Times New Roman"/>
          <w:bCs/>
          <w:sz w:val="24"/>
          <w:szCs w:val="24"/>
        </w:rPr>
        <w:lastRenderedPageBreak/>
        <w:t xml:space="preserve">cu chila înclinată, linia de plutire la care este măsurată </w:t>
      </w:r>
      <w:r w:rsidR="00C30673" w:rsidRPr="004D2B96">
        <w:rPr>
          <w:rFonts w:ascii="Times New Roman" w:hAnsi="Times New Roman" w:cs="Times New Roman"/>
          <w:bCs/>
          <w:sz w:val="24"/>
          <w:szCs w:val="24"/>
        </w:rPr>
        <w:t>această lungime</w:t>
      </w:r>
      <w:r w:rsidRPr="004D2B96">
        <w:rPr>
          <w:rFonts w:ascii="Times New Roman" w:hAnsi="Times New Roman" w:cs="Times New Roman"/>
          <w:bCs/>
          <w:sz w:val="24"/>
          <w:szCs w:val="24"/>
        </w:rPr>
        <w:t xml:space="preserve"> trebuie să fie paralelă cu linia de plutire </w:t>
      </w:r>
      <w:r w:rsidR="00265B3B" w:rsidRPr="004D2B96">
        <w:rPr>
          <w:rFonts w:ascii="Times New Roman" w:hAnsi="Times New Roman" w:cs="Times New Roman"/>
          <w:bCs/>
          <w:sz w:val="24"/>
          <w:szCs w:val="24"/>
        </w:rPr>
        <w:t>proiectată.</w:t>
      </w:r>
      <w:r w:rsidR="00C30673" w:rsidRPr="004D2B96">
        <w:rPr>
          <w:rFonts w:ascii="Times New Roman" w:hAnsi="Times New Roman" w:cs="Times New Roman"/>
          <w:bCs/>
          <w:sz w:val="24"/>
          <w:szCs w:val="24"/>
        </w:rPr>
        <w:t xml:space="preserve"> </w:t>
      </w:r>
      <w:r w:rsidRPr="004D2B96">
        <w:rPr>
          <w:rFonts w:ascii="Times New Roman" w:hAnsi="Times New Roman" w:cs="Times New Roman"/>
          <w:bCs/>
          <w:sz w:val="24"/>
          <w:szCs w:val="24"/>
        </w:rPr>
        <w:t xml:space="preserve">Lungimea (L) se măsoară în metri. </w:t>
      </w:r>
    </w:p>
    <w:p w:rsidR="002575F0" w:rsidRPr="004D2B96" w:rsidRDefault="002575F0" w:rsidP="004D2B96">
      <w:pPr>
        <w:spacing w:after="0" w:line="240" w:lineRule="auto"/>
        <w:jc w:val="both"/>
        <w:rPr>
          <w:rFonts w:ascii="Times New Roman" w:hAnsi="Times New Roman" w:cs="Times New Roman"/>
          <w:bCs/>
          <w:sz w:val="24"/>
          <w:szCs w:val="24"/>
        </w:rPr>
      </w:pPr>
    </w:p>
    <w:p w:rsidR="002575F0" w:rsidRPr="004D2B96" w:rsidRDefault="001445CC" w:rsidP="004D2B96">
      <w:pPr>
        <w:pStyle w:val="BodyText"/>
        <w:tabs>
          <w:tab w:val="left" w:pos="709"/>
        </w:tabs>
        <w:spacing w:after="0" w:line="240" w:lineRule="auto"/>
        <w:ind w:left="1418" w:hanging="1418"/>
        <w:jc w:val="both"/>
        <w:rPr>
          <w:rFonts w:ascii="Times New Roman" w:hAnsi="Times New Roman" w:cs="Times New Roman"/>
          <w:color w:val="000000"/>
          <w:sz w:val="24"/>
          <w:szCs w:val="24"/>
        </w:rPr>
      </w:pPr>
      <w:r w:rsidRPr="004D2B96">
        <w:rPr>
          <w:rFonts w:ascii="Times New Roman" w:hAnsi="Times New Roman" w:cs="Times New Roman"/>
          <w:bCs/>
          <w:color w:val="000000"/>
          <w:sz w:val="24"/>
          <w:szCs w:val="24"/>
        </w:rPr>
        <w:tab/>
      </w:r>
      <w:r w:rsidR="002575F0" w:rsidRPr="004D2B96">
        <w:rPr>
          <w:rFonts w:ascii="Times New Roman" w:hAnsi="Times New Roman" w:cs="Times New Roman"/>
          <w:bCs/>
          <w:color w:val="000000"/>
          <w:sz w:val="24"/>
          <w:szCs w:val="24"/>
        </w:rPr>
        <w:t>1.3.21</w:t>
      </w:r>
      <w:r w:rsidR="002575F0" w:rsidRPr="004D2B96">
        <w:rPr>
          <w:rFonts w:ascii="Times New Roman" w:hAnsi="Times New Roman" w:cs="Times New Roman"/>
          <w:bCs/>
          <w:color w:val="000000"/>
          <w:sz w:val="24"/>
          <w:szCs w:val="24"/>
        </w:rPr>
        <w:tab/>
      </w:r>
      <w:r w:rsidR="002575F0" w:rsidRPr="004D2B96">
        <w:rPr>
          <w:rFonts w:ascii="Times New Roman" w:hAnsi="Times New Roman" w:cs="Times New Roman"/>
          <w:i/>
          <w:iCs/>
          <w:color w:val="000000"/>
          <w:sz w:val="24"/>
          <w:szCs w:val="24"/>
        </w:rPr>
        <w:t>Încăperi de mașini de categoria A</w:t>
      </w:r>
      <w:r w:rsidR="00953CED" w:rsidRPr="004D2B96">
        <w:rPr>
          <w:rFonts w:ascii="Times New Roman" w:hAnsi="Times New Roman" w:cs="Times New Roman"/>
          <w:color w:val="000000"/>
          <w:sz w:val="24"/>
          <w:szCs w:val="24"/>
        </w:rPr>
        <w:t xml:space="preserve"> sunt acele încăperi </w:t>
      </w:r>
      <w:r w:rsidR="00953CED" w:rsidRPr="00292FC2">
        <w:rPr>
          <w:rFonts w:ascii="Times New Roman" w:hAnsi="Times New Roman" w:cs="Times New Roman"/>
          <w:color w:val="000000"/>
          <w:sz w:val="24"/>
          <w:szCs w:val="24"/>
        </w:rPr>
        <w:t xml:space="preserve">și </w:t>
      </w:r>
      <w:r w:rsidR="002E4067" w:rsidRPr="00292FC2">
        <w:rPr>
          <w:rFonts w:ascii="Times New Roman" w:hAnsi="Times New Roman" w:cs="Times New Roman"/>
          <w:color w:val="000000"/>
          <w:sz w:val="24"/>
          <w:szCs w:val="24"/>
        </w:rPr>
        <w:t>truncurile</w:t>
      </w:r>
      <w:r w:rsidR="002575F0" w:rsidRPr="00292FC2">
        <w:rPr>
          <w:rFonts w:ascii="Times New Roman" w:hAnsi="Times New Roman" w:cs="Times New Roman"/>
          <w:color w:val="000000"/>
          <w:sz w:val="24"/>
          <w:szCs w:val="24"/>
        </w:rPr>
        <w:t xml:space="preserve"> aferente</w:t>
      </w:r>
      <w:r w:rsidR="002575F0" w:rsidRPr="004D2B96">
        <w:rPr>
          <w:rFonts w:ascii="Times New Roman" w:hAnsi="Times New Roman" w:cs="Times New Roman"/>
          <w:color w:val="000000"/>
          <w:sz w:val="24"/>
          <w:szCs w:val="24"/>
        </w:rPr>
        <w:t xml:space="preserve"> acestor încăperi care conțin: </w:t>
      </w:r>
    </w:p>
    <w:p w:rsidR="002575F0" w:rsidRPr="004D2B96" w:rsidRDefault="002575F0" w:rsidP="004D2B96">
      <w:pPr>
        <w:pStyle w:val="BodyTextIndent2"/>
        <w:tabs>
          <w:tab w:val="left" w:pos="851"/>
        </w:tabs>
        <w:spacing w:after="0" w:line="240" w:lineRule="auto"/>
        <w:ind w:left="1418" w:hanging="567"/>
        <w:jc w:val="both"/>
        <w:rPr>
          <w:rFonts w:ascii="Times New Roman" w:hAnsi="Times New Roman" w:cs="Times New Roman"/>
          <w:bCs/>
          <w:color w:val="000000"/>
          <w:sz w:val="24"/>
          <w:szCs w:val="24"/>
        </w:rPr>
      </w:pPr>
    </w:p>
    <w:p w:rsidR="002575F0" w:rsidRPr="004D2B96" w:rsidRDefault="002575F0" w:rsidP="004D2B96">
      <w:pPr>
        <w:pStyle w:val="BodyTextIndent2"/>
        <w:tabs>
          <w:tab w:val="left" w:pos="851"/>
        </w:tabs>
        <w:spacing w:after="0" w:line="240" w:lineRule="auto"/>
        <w:ind w:left="1985" w:hanging="567"/>
        <w:jc w:val="both"/>
        <w:rPr>
          <w:rFonts w:ascii="Times New Roman" w:hAnsi="Times New Roman" w:cs="Times New Roman"/>
          <w:color w:val="000000"/>
          <w:sz w:val="24"/>
          <w:szCs w:val="24"/>
        </w:rPr>
      </w:pPr>
      <w:r w:rsidRPr="004D2B96">
        <w:rPr>
          <w:rFonts w:ascii="Times New Roman" w:hAnsi="Times New Roman" w:cs="Times New Roman"/>
          <w:bCs/>
          <w:color w:val="000000"/>
          <w:sz w:val="24"/>
          <w:szCs w:val="24"/>
        </w:rPr>
        <w:t>.1</w:t>
      </w:r>
      <w:r w:rsidRPr="004D2B96">
        <w:rPr>
          <w:rFonts w:ascii="Times New Roman" w:hAnsi="Times New Roman" w:cs="Times New Roman"/>
          <w:color w:val="000000"/>
          <w:sz w:val="24"/>
          <w:szCs w:val="24"/>
        </w:rPr>
        <w:tab/>
      </w:r>
      <w:r w:rsidR="006105AC" w:rsidRPr="004D2B96">
        <w:rPr>
          <w:rFonts w:ascii="Times New Roman" w:hAnsi="Times New Roman" w:cs="Times New Roman"/>
          <w:bCs/>
          <w:iCs/>
          <w:color w:val="000000"/>
          <w:sz w:val="24"/>
          <w:szCs w:val="24"/>
        </w:rPr>
        <w:t>mașini</w:t>
      </w:r>
      <w:r w:rsidRPr="004D2B96">
        <w:rPr>
          <w:rFonts w:ascii="Times New Roman" w:hAnsi="Times New Roman" w:cs="Times New Roman"/>
          <w:color w:val="000000"/>
          <w:sz w:val="24"/>
          <w:szCs w:val="24"/>
        </w:rPr>
        <w:t xml:space="preserve"> cu combustie internă folosite pentru propulsia principală; sau</w:t>
      </w:r>
    </w:p>
    <w:p w:rsidR="002575F0" w:rsidRPr="004D2B96" w:rsidRDefault="002575F0" w:rsidP="004D2B96">
      <w:pPr>
        <w:pStyle w:val="BodyTextIndent"/>
        <w:tabs>
          <w:tab w:val="left" w:pos="851"/>
        </w:tabs>
        <w:spacing w:after="0" w:line="240" w:lineRule="auto"/>
        <w:ind w:left="1985" w:hanging="567"/>
        <w:jc w:val="both"/>
        <w:rPr>
          <w:rFonts w:ascii="Times New Roman" w:hAnsi="Times New Roman" w:cs="Times New Roman"/>
          <w:bCs/>
          <w:color w:val="000000"/>
          <w:sz w:val="24"/>
          <w:szCs w:val="24"/>
        </w:rPr>
      </w:pPr>
    </w:p>
    <w:p w:rsidR="002575F0" w:rsidRPr="004D2B96" w:rsidRDefault="002575F0" w:rsidP="004D2B96">
      <w:pPr>
        <w:pStyle w:val="BodyTextIndent"/>
        <w:tabs>
          <w:tab w:val="left" w:pos="851"/>
        </w:tabs>
        <w:spacing w:after="0" w:line="240" w:lineRule="auto"/>
        <w:ind w:left="1985" w:hanging="567"/>
        <w:jc w:val="both"/>
        <w:rPr>
          <w:rFonts w:ascii="Times New Roman" w:hAnsi="Times New Roman" w:cs="Times New Roman"/>
          <w:color w:val="000000"/>
          <w:sz w:val="24"/>
          <w:szCs w:val="24"/>
        </w:rPr>
      </w:pPr>
      <w:r w:rsidRPr="004D2B96">
        <w:rPr>
          <w:rFonts w:ascii="Times New Roman" w:hAnsi="Times New Roman" w:cs="Times New Roman"/>
          <w:bCs/>
          <w:color w:val="000000"/>
          <w:sz w:val="24"/>
          <w:szCs w:val="24"/>
        </w:rPr>
        <w:t>.2</w:t>
      </w:r>
      <w:r w:rsidRPr="004D2B96">
        <w:rPr>
          <w:rFonts w:ascii="Times New Roman" w:hAnsi="Times New Roman" w:cs="Times New Roman"/>
          <w:color w:val="000000"/>
          <w:sz w:val="24"/>
          <w:szCs w:val="24"/>
        </w:rPr>
        <w:tab/>
      </w:r>
      <w:r w:rsidR="006105AC" w:rsidRPr="004D2B96">
        <w:rPr>
          <w:rFonts w:ascii="Times New Roman" w:hAnsi="Times New Roman" w:cs="Times New Roman"/>
          <w:bCs/>
          <w:iCs/>
          <w:color w:val="000000"/>
          <w:sz w:val="24"/>
          <w:szCs w:val="24"/>
        </w:rPr>
        <w:t>mașini</w:t>
      </w:r>
      <w:r w:rsidRPr="004D2B96">
        <w:rPr>
          <w:rFonts w:ascii="Times New Roman" w:hAnsi="Times New Roman" w:cs="Times New Roman"/>
          <w:color w:val="000000"/>
          <w:sz w:val="24"/>
          <w:szCs w:val="24"/>
        </w:rPr>
        <w:t xml:space="preserve"> cu combustie internă folosite în alte scopuri decât propulsia principală</w:t>
      </w:r>
      <w:r w:rsidR="00287DA1" w:rsidRPr="004D2B96">
        <w:rPr>
          <w:rFonts w:ascii="Times New Roman" w:hAnsi="Times New Roman" w:cs="Times New Roman"/>
          <w:color w:val="000000"/>
          <w:sz w:val="24"/>
          <w:szCs w:val="24"/>
        </w:rPr>
        <w:t>,</w:t>
      </w:r>
      <w:r w:rsidR="00587247" w:rsidRPr="004D2B96">
        <w:rPr>
          <w:rFonts w:ascii="Times New Roman" w:hAnsi="Times New Roman" w:cs="Times New Roman"/>
          <w:color w:val="777777"/>
          <w:sz w:val="24"/>
          <w:szCs w:val="24"/>
        </w:rPr>
        <w:t xml:space="preserve"> </w:t>
      </w:r>
      <w:r w:rsidR="002E4067" w:rsidRPr="004D2B96">
        <w:rPr>
          <w:rFonts w:ascii="Times New Roman" w:hAnsi="Times New Roman" w:cs="Times New Roman"/>
          <w:color w:val="000000"/>
          <w:sz w:val="24"/>
          <w:szCs w:val="24"/>
        </w:rPr>
        <w:t>unde</w:t>
      </w:r>
      <w:r w:rsidR="00587247" w:rsidRPr="004D2B96">
        <w:rPr>
          <w:rFonts w:ascii="Times New Roman" w:hAnsi="Times New Roman" w:cs="Times New Roman"/>
          <w:color w:val="000000"/>
          <w:sz w:val="24"/>
          <w:szCs w:val="24"/>
        </w:rPr>
        <w:t xml:space="preserve"> astfel de </w:t>
      </w:r>
      <w:r w:rsidR="00FD3574" w:rsidRPr="004D2B96">
        <w:rPr>
          <w:rFonts w:ascii="Times New Roman" w:hAnsi="Times New Roman" w:cs="Times New Roman"/>
          <w:color w:val="000000"/>
          <w:sz w:val="24"/>
          <w:szCs w:val="24"/>
        </w:rPr>
        <w:t>agregate</w:t>
      </w:r>
      <w:r w:rsidR="00587247" w:rsidRPr="004D2B96">
        <w:rPr>
          <w:rFonts w:ascii="Times New Roman" w:hAnsi="Times New Roman" w:cs="Times New Roman"/>
          <w:color w:val="000000"/>
          <w:sz w:val="24"/>
          <w:szCs w:val="24"/>
        </w:rPr>
        <w:t xml:space="preserve"> au o putere totală de cel puțin 375 kW;</w:t>
      </w:r>
      <w:r w:rsidRPr="004D2B96">
        <w:rPr>
          <w:rFonts w:ascii="Times New Roman" w:hAnsi="Times New Roman" w:cs="Times New Roman"/>
          <w:color w:val="000000"/>
          <w:sz w:val="24"/>
          <w:szCs w:val="24"/>
        </w:rPr>
        <w:t xml:space="preserve"> sau </w:t>
      </w:r>
    </w:p>
    <w:p w:rsidR="00587247" w:rsidRPr="004D2B96" w:rsidRDefault="00587247" w:rsidP="004D2B96">
      <w:pPr>
        <w:pStyle w:val="BodyTextIndent"/>
        <w:tabs>
          <w:tab w:val="left" w:pos="851"/>
        </w:tabs>
        <w:spacing w:after="0" w:line="240" w:lineRule="auto"/>
        <w:ind w:left="1985" w:hanging="567"/>
        <w:jc w:val="both"/>
        <w:rPr>
          <w:rFonts w:ascii="Times New Roman" w:hAnsi="Times New Roman" w:cs="Times New Roman"/>
          <w:color w:val="000000"/>
          <w:sz w:val="24"/>
          <w:szCs w:val="24"/>
        </w:rPr>
      </w:pPr>
    </w:p>
    <w:p w:rsidR="002575F0" w:rsidRPr="004D2B96" w:rsidRDefault="002575F0" w:rsidP="004D2B96">
      <w:pPr>
        <w:pStyle w:val="BodyTextIndent2"/>
        <w:tabs>
          <w:tab w:val="left" w:pos="851"/>
        </w:tabs>
        <w:spacing w:after="0" w:line="240" w:lineRule="auto"/>
        <w:ind w:left="1985" w:hanging="567"/>
        <w:jc w:val="both"/>
        <w:rPr>
          <w:rFonts w:ascii="Times New Roman" w:hAnsi="Times New Roman" w:cs="Times New Roman"/>
          <w:color w:val="000000"/>
          <w:sz w:val="24"/>
          <w:szCs w:val="24"/>
        </w:rPr>
      </w:pPr>
      <w:r w:rsidRPr="004D2B96">
        <w:rPr>
          <w:rFonts w:ascii="Times New Roman" w:hAnsi="Times New Roman" w:cs="Times New Roman"/>
          <w:bCs/>
          <w:color w:val="000000"/>
          <w:sz w:val="24"/>
          <w:szCs w:val="24"/>
        </w:rPr>
        <w:t>.3</w:t>
      </w:r>
      <w:r w:rsidRPr="004D2B96">
        <w:rPr>
          <w:rFonts w:ascii="Times New Roman" w:hAnsi="Times New Roman" w:cs="Times New Roman"/>
          <w:color w:val="000000"/>
          <w:sz w:val="24"/>
          <w:szCs w:val="24"/>
        </w:rPr>
        <w:tab/>
        <w:t>oric</w:t>
      </w:r>
      <w:r w:rsidR="00587247" w:rsidRPr="004D2B96">
        <w:rPr>
          <w:rFonts w:ascii="Times New Roman" w:hAnsi="Times New Roman" w:cs="Times New Roman"/>
          <w:color w:val="000000"/>
          <w:sz w:val="24"/>
          <w:szCs w:val="24"/>
        </w:rPr>
        <w:t>e căldare cu combustibil lichid sau</w:t>
      </w:r>
      <w:r w:rsidRPr="004D2B96">
        <w:rPr>
          <w:rFonts w:ascii="Times New Roman" w:hAnsi="Times New Roman" w:cs="Times New Roman"/>
          <w:color w:val="000000"/>
          <w:sz w:val="24"/>
          <w:szCs w:val="24"/>
        </w:rPr>
        <w:t xml:space="preserve"> orice </w:t>
      </w:r>
      <w:r w:rsidR="001C16C7" w:rsidRPr="004D2B96">
        <w:rPr>
          <w:rFonts w:ascii="Times New Roman" w:hAnsi="Times New Roman" w:cs="Times New Roman"/>
          <w:color w:val="000000"/>
          <w:sz w:val="24"/>
          <w:szCs w:val="24"/>
        </w:rPr>
        <w:t>unitate</w:t>
      </w:r>
      <w:r w:rsidRPr="004D2B96">
        <w:rPr>
          <w:rFonts w:ascii="Times New Roman" w:hAnsi="Times New Roman" w:cs="Times New Roman"/>
          <w:color w:val="000000"/>
          <w:sz w:val="24"/>
          <w:szCs w:val="24"/>
        </w:rPr>
        <w:t xml:space="preserve"> de combustibil lichid sau orice echipament de combustibil lichid altele decât căldările, </w:t>
      </w:r>
      <w:r w:rsidR="00587247" w:rsidRPr="004D2B96">
        <w:rPr>
          <w:rFonts w:ascii="Times New Roman" w:hAnsi="Times New Roman" w:cs="Times New Roman"/>
          <w:color w:val="000000"/>
          <w:sz w:val="24"/>
          <w:szCs w:val="24"/>
        </w:rPr>
        <w:t>cum ar fi</w:t>
      </w:r>
      <w:r w:rsidRPr="004D2B96">
        <w:rPr>
          <w:rFonts w:ascii="Times New Roman" w:hAnsi="Times New Roman" w:cs="Times New Roman"/>
          <w:color w:val="000000"/>
          <w:sz w:val="24"/>
          <w:szCs w:val="24"/>
        </w:rPr>
        <w:t xml:space="preserve"> generatoarele de gaz inert, incineratoarele etc.</w:t>
      </w:r>
    </w:p>
    <w:p w:rsidR="00953CED" w:rsidRPr="004D2B96" w:rsidRDefault="00953CED" w:rsidP="004D2B96">
      <w:pPr>
        <w:pStyle w:val="BodyTextIndent2"/>
        <w:tabs>
          <w:tab w:val="left" w:pos="851"/>
        </w:tabs>
        <w:spacing w:after="0" w:line="240" w:lineRule="auto"/>
        <w:ind w:left="1418" w:hanging="567"/>
        <w:jc w:val="both"/>
        <w:rPr>
          <w:rFonts w:ascii="Times New Roman" w:hAnsi="Times New Roman" w:cs="Times New Roman"/>
          <w:color w:val="000000"/>
          <w:sz w:val="24"/>
          <w:szCs w:val="24"/>
        </w:rPr>
      </w:pPr>
    </w:p>
    <w:p w:rsidR="001A3910" w:rsidRPr="004D2B96" w:rsidRDefault="00953CED" w:rsidP="004D2B96">
      <w:pPr>
        <w:spacing w:after="0" w:line="240" w:lineRule="auto"/>
        <w:ind w:left="1418" w:hanging="698"/>
        <w:jc w:val="both"/>
        <w:rPr>
          <w:rFonts w:ascii="Times New Roman" w:hAnsi="Times New Roman" w:cs="Times New Roman"/>
          <w:bCs/>
          <w:sz w:val="24"/>
          <w:szCs w:val="24"/>
        </w:rPr>
      </w:pPr>
      <w:r w:rsidRPr="004D2B96">
        <w:rPr>
          <w:rFonts w:ascii="Times New Roman" w:hAnsi="Times New Roman" w:cs="Times New Roman"/>
          <w:bCs/>
          <w:sz w:val="24"/>
          <w:szCs w:val="24"/>
        </w:rPr>
        <w:t>1.3.22</w:t>
      </w:r>
      <w:r w:rsidRPr="004D2B96">
        <w:rPr>
          <w:rFonts w:ascii="Times New Roman" w:hAnsi="Times New Roman" w:cs="Times New Roman"/>
          <w:bCs/>
          <w:sz w:val="24"/>
          <w:szCs w:val="24"/>
        </w:rPr>
        <w:tab/>
      </w:r>
      <w:r w:rsidRPr="004D2B96">
        <w:rPr>
          <w:rFonts w:ascii="Times New Roman" w:hAnsi="Times New Roman" w:cs="Times New Roman"/>
          <w:bCs/>
          <w:i/>
          <w:iCs/>
          <w:sz w:val="24"/>
          <w:szCs w:val="24"/>
        </w:rPr>
        <w:t>Încăperi de mașini</w:t>
      </w:r>
      <w:r w:rsidRPr="004D2B96">
        <w:rPr>
          <w:rFonts w:ascii="Times New Roman" w:hAnsi="Times New Roman" w:cs="Times New Roman"/>
          <w:bCs/>
          <w:sz w:val="24"/>
          <w:szCs w:val="24"/>
        </w:rPr>
        <w:t xml:space="preserve"> reprezintă toate </w:t>
      </w:r>
      <w:r w:rsidRPr="004D2B96">
        <w:rPr>
          <w:rFonts w:ascii="Times New Roman" w:hAnsi="Times New Roman" w:cs="Times New Roman"/>
          <w:bCs/>
          <w:i/>
          <w:sz w:val="24"/>
          <w:szCs w:val="24"/>
        </w:rPr>
        <w:t>încăperile de mașini de categoria A</w:t>
      </w:r>
      <w:r w:rsidRPr="004D2B96">
        <w:rPr>
          <w:rFonts w:ascii="Times New Roman" w:hAnsi="Times New Roman" w:cs="Times New Roman"/>
          <w:bCs/>
          <w:sz w:val="24"/>
          <w:szCs w:val="24"/>
        </w:rPr>
        <w:t xml:space="preserve"> și toate celelalte încăperi care conțin mașini de propulsie, căldări, </w:t>
      </w:r>
      <w:r w:rsidR="001C16C7" w:rsidRPr="004D2B96">
        <w:rPr>
          <w:rFonts w:ascii="Times New Roman" w:hAnsi="Times New Roman" w:cs="Times New Roman"/>
          <w:bCs/>
          <w:sz w:val="24"/>
          <w:szCs w:val="24"/>
        </w:rPr>
        <w:t>unități</w:t>
      </w:r>
      <w:r w:rsidRPr="004D2B96">
        <w:rPr>
          <w:rFonts w:ascii="Times New Roman" w:hAnsi="Times New Roman" w:cs="Times New Roman"/>
          <w:bCs/>
          <w:sz w:val="24"/>
          <w:szCs w:val="24"/>
        </w:rPr>
        <w:t xml:space="preserve"> de combustibil lichid, mașini de abur și motoare cu combustie internă, generatoare și motoare electrice importante, stați</w:t>
      </w:r>
      <w:r w:rsidR="00FB0871" w:rsidRPr="004D2B96">
        <w:rPr>
          <w:rFonts w:ascii="Times New Roman" w:hAnsi="Times New Roman" w:cs="Times New Roman"/>
          <w:bCs/>
          <w:sz w:val="24"/>
          <w:szCs w:val="24"/>
        </w:rPr>
        <w:t>e</w:t>
      </w:r>
      <w:r w:rsidRPr="004D2B96">
        <w:rPr>
          <w:rFonts w:ascii="Times New Roman" w:hAnsi="Times New Roman" w:cs="Times New Roman"/>
          <w:bCs/>
          <w:sz w:val="24"/>
          <w:szCs w:val="24"/>
        </w:rPr>
        <w:t xml:space="preserve"> de </w:t>
      </w:r>
      <w:r w:rsidR="00C85762" w:rsidRPr="004D2B96">
        <w:rPr>
          <w:rFonts w:ascii="Times New Roman" w:hAnsi="Times New Roman" w:cs="Times New Roman"/>
          <w:bCs/>
          <w:sz w:val="24"/>
          <w:szCs w:val="24"/>
        </w:rPr>
        <w:t>alimentare</w:t>
      </w:r>
      <w:r w:rsidRPr="004D2B96">
        <w:rPr>
          <w:rFonts w:ascii="Times New Roman" w:hAnsi="Times New Roman" w:cs="Times New Roman"/>
          <w:bCs/>
          <w:sz w:val="24"/>
          <w:szCs w:val="24"/>
        </w:rPr>
        <w:t xml:space="preserve"> a combustibilului, instalații frigorifice, instalații de stabilizare, </w:t>
      </w:r>
      <w:r w:rsidR="00FB0871" w:rsidRPr="004D2B96">
        <w:rPr>
          <w:rFonts w:ascii="Times New Roman" w:hAnsi="Times New Roman" w:cs="Times New Roman"/>
          <w:bCs/>
          <w:sz w:val="24"/>
          <w:szCs w:val="24"/>
        </w:rPr>
        <w:t>instalații</w:t>
      </w:r>
      <w:r w:rsidR="00437BCE" w:rsidRPr="004D2B96">
        <w:rPr>
          <w:rFonts w:ascii="Times New Roman" w:hAnsi="Times New Roman" w:cs="Times New Roman"/>
          <w:bCs/>
          <w:sz w:val="24"/>
          <w:szCs w:val="24"/>
        </w:rPr>
        <w:t xml:space="preserve"> de ventilație și climatizare, </w:t>
      </w:r>
      <w:r w:rsidRPr="004D2B96">
        <w:rPr>
          <w:rFonts w:ascii="Times New Roman" w:hAnsi="Times New Roman" w:cs="Times New Roman"/>
          <w:bCs/>
          <w:sz w:val="24"/>
          <w:szCs w:val="24"/>
        </w:rPr>
        <w:t xml:space="preserve">și alte încăperi </w:t>
      </w:r>
      <w:r w:rsidRPr="00292FC2">
        <w:rPr>
          <w:rFonts w:ascii="Times New Roman" w:hAnsi="Times New Roman" w:cs="Times New Roman"/>
          <w:bCs/>
          <w:sz w:val="24"/>
          <w:szCs w:val="24"/>
        </w:rPr>
        <w:t xml:space="preserve">similare și </w:t>
      </w:r>
      <w:r w:rsidR="00437BCE" w:rsidRPr="00292FC2">
        <w:rPr>
          <w:rFonts w:ascii="Times New Roman" w:hAnsi="Times New Roman" w:cs="Times New Roman"/>
          <w:bCs/>
          <w:sz w:val="24"/>
          <w:szCs w:val="24"/>
        </w:rPr>
        <w:t>truncuri aferente</w:t>
      </w:r>
      <w:r w:rsidR="00437BCE" w:rsidRPr="004D2B96">
        <w:rPr>
          <w:rFonts w:ascii="Times New Roman" w:hAnsi="Times New Roman" w:cs="Times New Roman"/>
          <w:bCs/>
          <w:sz w:val="24"/>
          <w:szCs w:val="24"/>
        </w:rPr>
        <w:t xml:space="preserve"> acestor încăperi</w:t>
      </w:r>
      <w:r w:rsidRPr="004D2B96">
        <w:rPr>
          <w:rFonts w:ascii="Times New Roman" w:hAnsi="Times New Roman" w:cs="Times New Roman"/>
          <w:bCs/>
          <w:sz w:val="24"/>
          <w:szCs w:val="24"/>
        </w:rPr>
        <w:t>.</w:t>
      </w:r>
    </w:p>
    <w:p w:rsidR="001A3910" w:rsidRPr="004D2B96" w:rsidRDefault="001A3910" w:rsidP="004D2B96">
      <w:pPr>
        <w:spacing w:after="0" w:line="240" w:lineRule="auto"/>
        <w:jc w:val="both"/>
        <w:rPr>
          <w:rFonts w:ascii="Times New Roman" w:hAnsi="Times New Roman" w:cs="Times New Roman"/>
          <w:bCs/>
          <w:sz w:val="24"/>
          <w:szCs w:val="24"/>
        </w:rPr>
      </w:pPr>
    </w:p>
    <w:p w:rsidR="001A3910" w:rsidRPr="004D2B96" w:rsidRDefault="001A3910" w:rsidP="004D2B96">
      <w:pPr>
        <w:spacing w:after="0" w:line="240" w:lineRule="auto"/>
        <w:ind w:left="1418" w:hanging="698"/>
        <w:jc w:val="both"/>
        <w:rPr>
          <w:rFonts w:ascii="Times New Roman" w:hAnsi="Times New Roman" w:cs="Times New Roman"/>
          <w:color w:val="000000"/>
          <w:sz w:val="24"/>
          <w:szCs w:val="24"/>
        </w:rPr>
      </w:pPr>
      <w:r w:rsidRPr="004D2B96">
        <w:rPr>
          <w:rFonts w:ascii="Times New Roman" w:hAnsi="Times New Roman" w:cs="Times New Roman"/>
          <w:bCs/>
          <w:color w:val="000000"/>
          <w:sz w:val="24"/>
          <w:szCs w:val="24"/>
        </w:rPr>
        <w:t>1.3.23</w:t>
      </w:r>
      <w:r w:rsidRPr="004D2B96">
        <w:rPr>
          <w:rFonts w:ascii="Times New Roman" w:hAnsi="Times New Roman" w:cs="Times New Roman"/>
          <w:bCs/>
          <w:color w:val="000000"/>
          <w:sz w:val="24"/>
          <w:szCs w:val="24"/>
        </w:rPr>
        <w:tab/>
      </w:r>
      <w:r w:rsidRPr="004D2B96">
        <w:rPr>
          <w:rFonts w:ascii="Times New Roman" w:hAnsi="Times New Roman" w:cs="Times New Roman"/>
          <w:i/>
          <w:iCs/>
          <w:color w:val="000000"/>
          <w:sz w:val="24"/>
          <w:szCs w:val="24"/>
        </w:rPr>
        <w:t>MARPOL 73/78</w:t>
      </w:r>
      <w:r w:rsidRPr="004D2B96">
        <w:rPr>
          <w:rFonts w:ascii="Times New Roman" w:hAnsi="Times New Roman" w:cs="Times New Roman"/>
          <w:color w:val="000000"/>
          <w:sz w:val="24"/>
          <w:szCs w:val="24"/>
        </w:rPr>
        <w:t xml:space="preserve"> înseamnă Convenția internațională din 1973 pentru prevenirea poluării de către nave, </w:t>
      </w:r>
      <w:r w:rsidR="003C2798" w:rsidRPr="004D2B96">
        <w:rPr>
          <w:rFonts w:ascii="Times New Roman" w:hAnsi="Times New Roman" w:cs="Times New Roman"/>
          <w:color w:val="000000"/>
          <w:sz w:val="24"/>
          <w:szCs w:val="24"/>
        </w:rPr>
        <w:t>așa</w:t>
      </w:r>
      <w:r w:rsidRPr="004D2B96">
        <w:rPr>
          <w:rFonts w:ascii="Times New Roman" w:hAnsi="Times New Roman" w:cs="Times New Roman"/>
          <w:color w:val="000000"/>
          <w:sz w:val="24"/>
          <w:szCs w:val="24"/>
        </w:rPr>
        <w:t xml:space="preserve"> cum a fost modificată de Protocolul din 1978 referitor la aceasta, așa cum a fost </w:t>
      </w:r>
      <w:r w:rsidR="00265B3B" w:rsidRPr="004D2B96">
        <w:rPr>
          <w:rFonts w:ascii="Times New Roman" w:hAnsi="Times New Roman" w:cs="Times New Roman"/>
          <w:color w:val="000000"/>
          <w:sz w:val="24"/>
          <w:szCs w:val="24"/>
        </w:rPr>
        <w:t>amendat</w:t>
      </w:r>
      <w:r w:rsidRPr="004D2B96">
        <w:rPr>
          <w:rFonts w:ascii="Times New Roman" w:hAnsi="Times New Roman" w:cs="Times New Roman"/>
          <w:color w:val="000000"/>
          <w:sz w:val="24"/>
          <w:szCs w:val="24"/>
        </w:rPr>
        <w:t xml:space="preserve">. </w:t>
      </w:r>
    </w:p>
    <w:p w:rsidR="001A3910" w:rsidRPr="004D2B96" w:rsidRDefault="001A3910" w:rsidP="004D2B96">
      <w:pPr>
        <w:spacing w:after="0" w:line="240" w:lineRule="auto"/>
        <w:jc w:val="both"/>
        <w:rPr>
          <w:rFonts w:ascii="Times New Roman" w:hAnsi="Times New Roman" w:cs="Times New Roman"/>
          <w:color w:val="000000"/>
          <w:sz w:val="24"/>
          <w:szCs w:val="24"/>
        </w:rPr>
      </w:pPr>
    </w:p>
    <w:p w:rsidR="000C4FFA" w:rsidRPr="004D2B96" w:rsidRDefault="001A3910" w:rsidP="004D2B96">
      <w:pPr>
        <w:spacing w:after="0" w:line="240" w:lineRule="auto"/>
        <w:ind w:left="1418" w:hanging="698"/>
        <w:jc w:val="both"/>
        <w:rPr>
          <w:rFonts w:ascii="Times New Roman" w:hAnsi="Times New Roman" w:cs="Times New Roman"/>
          <w:bCs/>
          <w:sz w:val="24"/>
          <w:szCs w:val="24"/>
        </w:rPr>
      </w:pPr>
      <w:r w:rsidRPr="004D2B96">
        <w:rPr>
          <w:rFonts w:ascii="Times New Roman" w:hAnsi="Times New Roman" w:cs="Times New Roman"/>
          <w:bCs/>
          <w:sz w:val="24"/>
          <w:szCs w:val="24"/>
        </w:rPr>
        <w:t>1.3.24</w:t>
      </w:r>
      <w:r w:rsidRPr="004D2B96">
        <w:rPr>
          <w:rFonts w:ascii="Times New Roman" w:hAnsi="Times New Roman" w:cs="Times New Roman"/>
          <w:bCs/>
          <w:sz w:val="24"/>
          <w:szCs w:val="24"/>
        </w:rPr>
        <w:tab/>
      </w:r>
      <w:r w:rsidRPr="004D2B96">
        <w:rPr>
          <w:rFonts w:ascii="Times New Roman" w:hAnsi="Times New Roman" w:cs="Times New Roman"/>
          <w:bCs/>
          <w:i/>
          <w:iCs/>
          <w:sz w:val="24"/>
          <w:szCs w:val="24"/>
        </w:rPr>
        <w:t xml:space="preserve">Substanță lichidă nocivă </w:t>
      </w:r>
      <w:r w:rsidRPr="004D2B96">
        <w:rPr>
          <w:rFonts w:ascii="Times New Roman" w:hAnsi="Times New Roman" w:cs="Times New Roman"/>
          <w:bCs/>
          <w:sz w:val="24"/>
          <w:szCs w:val="24"/>
        </w:rPr>
        <w:t xml:space="preserve">înseamnă orice substanță indicată în coloana Categoriei de poluare din capitolul 17 sau 18 a Codului internațional pentru produse chimice în vrac sau în Circulara MEPC.2 sau care este evaluată provizoriu pe baza prevederilor regulii 6.3 din Anexa II la MARPOL </w:t>
      </w:r>
      <w:r w:rsidR="001C16C7" w:rsidRPr="004D2B96">
        <w:rPr>
          <w:rFonts w:ascii="Times New Roman" w:hAnsi="Times New Roman" w:cs="Times New Roman"/>
          <w:bCs/>
          <w:sz w:val="24"/>
          <w:szCs w:val="24"/>
        </w:rPr>
        <w:t>ca fiind în categoriile</w:t>
      </w:r>
      <w:r w:rsidR="000C4FFA" w:rsidRPr="004D2B96">
        <w:rPr>
          <w:rFonts w:ascii="Times New Roman" w:hAnsi="Times New Roman" w:cs="Times New Roman"/>
          <w:bCs/>
          <w:sz w:val="24"/>
          <w:szCs w:val="24"/>
        </w:rPr>
        <w:t xml:space="preserve"> </w:t>
      </w:r>
      <w:r w:rsidRPr="004D2B96">
        <w:rPr>
          <w:rFonts w:ascii="Times New Roman" w:hAnsi="Times New Roman" w:cs="Times New Roman"/>
          <w:bCs/>
          <w:sz w:val="24"/>
          <w:szCs w:val="24"/>
        </w:rPr>
        <w:t>X, Y sau Z.</w:t>
      </w:r>
    </w:p>
    <w:p w:rsidR="001A3910" w:rsidRPr="004D2B96" w:rsidRDefault="001A3910" w:rsidP="004D2B96">
      <w:pPr>
        <w:spacing w:after="0" w:line="240" w:lineRule="auto"/>
        <w:jc w:val="both"/>
        <w:rPr>
          <w:rFonts w:ascii="Times New Roman" w:hAnsi="Times New Roman" w:cs="Times New Roman"/>
          <w:bCs/>
          <w:sz w:val="24"/>
          <w:szCs w:val="24"/>
        </w:rPr>
      </w:pPr>
      <w:r w:rsidRPr="004D2B96">
        <w:rPr>
          <w:rFonts w:ascii="Times New Roman" w:hAnsi="Times New Roman" w:cs="Times New Roman"/>
          <w:bCs/>
          <w:sz w:val="24"/>
          <w:szCs w:val="24"/>
        </w:rPr>
        <w:t xml:space="preserve"> </w:t>
      </w:r>
    </w:p>
    <w:p w:rsidR="000C4FFA" w:rsidRPr="004D2B96" w:rsidRDefault="000C4FFA" w:rsidP="004D2B96">
      <w:pPr>
        <w:spacing w:after="0" w:line="240" w:lineRule="auto"/>
        <w:ind w:left="1418" w:hanging="698"/>
        <w:jc w:val="both"/>
        <w:rPr>
          <w:rFonts w:ascii="Times New Roman" w:hAnsi="Times New Roman" w:cs="Times New Roman"/>
          <w:bCs/>
          <w:sz w:val="24"/>
          <w:szCs w:val="24"/>
        </w:rPr>
      </w:pPr>
      <w:r w:rsidRPr="004D2B96">
        <w:rPr>
          <w:rFonts w:ascii="Times New Roman" w:hAnsi="Times New Roman" w:cs="Times New Roman"/>
          <w:bCs/>
          <w:sz w:val="24"/>
          <w:szCs w:val="24"/>
        </w:rPr>
        <w:t>1.3.25</w:t>
      </w:r>
      <w:r w:rsidRPr="004D2B96">
        <w:rPr>
          <w:rFonts w:ascii="Times New Roman" w:hAnsi="Times New Roman" w:cs="Times New Roman"/>
          <w:bCs/>
          <w:sz w:val="24"/>
          <w:szCs w:val="24"/>
        </w:rPr>
        <w:tab/>
      </w:r>
      <w:r w:rsidR="001C16C7" w:rsidRPr="004D2B96">
        <w:rPr>
          <w:rFonts w:ascii="Times New Roman" w:hAnsi="Times New Roman" w:cs="Times New Roman"/>
          <w:bCs/>
          <w:i/>
          <w:iCs/>
          <w:sz w:val="24"/>
          <w:szCs w:val="24"/>
        </w:rPr>
        <w:t xml:space="preserve">Unitate </w:t>
      </w:r>
      <w:r w:rsidRPr="004D2B96">
        <w:rPr>
          <w:rFonts w:ascii="Times New Roman" w:hAnsi="Times New Roman" w:cs="Times New Roman"/>
          <w:bCs/>
          <w:i/>
          <w:iCs/>
          <w:sz w:val="24"/>
          <w:szCs w:val="24"/>
        </w:rPr>
        <w:t>de combustibil</w:t>
      </w:r>
      <w:r w:rsidRPr="004D2B96">
        <w:rPr>
          <w:rFonts w:ascii="Times New Roman" w:hAnsi="Times New Roman" w:cs="Times New Roman"/>
          <w:bCs/>
          <w:sz w:val="24"/>
          <w:szCs w:val="24"/>
        </w:rPr>
        <w:t xml:space="preserve"> </w:t>
      </w:r>
      <w:r w:rsidRPr="004D2B96">
        <w:rPr>
          <w:rFonts w:ascii="Times New Roman" w:hAnsi="Times New Roman" w:cs="Times New Roman"/>
          <w:bCs/>
          <w:i/>
          <w:iCs/>
          <w:sz w:val="24"/>
          <w:szCs w:val="24"/>
        </w:rPr>
        <w:t xml:space="preserve">lichid </w:t>
      </w:r>
      <w:r w:rsidRPr="004D2B96">
        <w:rPr>
          <w:rFonts w:ascii="Times New Roman" w:hAnsi="Times New Roman" w:cs="Times New Roman"/>
          <w:bCs/>
          <w:sz w:val="24"/>
          <w:szCs w:val="24"/>
        </w:rPr>
        <w:t xml:space="preserve">este echipamentul folosit pentru pregătirea combustibilului în vederea alimentării căldării cu combustibil lichid sau echipamentul folosit pentru alimentarea cu combustibil încălzit </w:t>
      </w:r>
      <w:r w:rsidR="007D07C1" w:rsidRPr="004D2B96">
        <w:rPr>
          <w:rFonts w:ascii="Times New Roman" w:hAnsi="Times New Roman" w:cs="Times New Roman"/>
          <w:bCs/>
          <w:sz w:val="24"/>
          <w:szCs w:val="24"/>
        </w:rPr>
        <w:t>către un</w:t>
      </w:r>
      <w:r w:rsidRPr="004D2B96">
        <w:rPr>
          <w:rFonts w:ascii="Times New Roman" w:hAnsi="Times New Roman" w:cs="Times New Roman"/>
          <w:bCs/>
          <w:sz w:val="24"/>
          <w:szCs w:val="24"/>
        </w:rPr>
        <w:t xml:space="preserve"> motor cu combustie internă </w:t>
      </w:r>
      <w:r w:rsidR="003C2798" w:rsidRPr="004D2B96">
        <w:rPr>
          <w:rFonts w:ascii="Times New Roman" w:hAnsi="Times New Roman" w:cs="Times New Roman"/>
          <w:bCs/>
          <w:sz w:val="24"/>
          <w:szCs w:val="24"/>
        </w:rPr>
        <w:t>și</w:t>
      </w:r>
      <w:r w:rsidRPr="004D2B96">
        <w:rPr>
          <w:rFonts w:ascii="Times New Roman" w:hAnsi="Times New Roman" w:cs="Times New Roman"/>
          <w:bCs/>
          <w:sz w:val="24"/>
          <w:szCs w:val="24"/>
        </w:rPr>
        <w:t xml:space="preserve"> </w:t>
      </w:r>
      <w:r w:rsidR="007D07C1" w:rsidRPr="004D2B96">
        <w:rPr>
          <w:rFonts w:ascii="Times New Roman" w:hAnsi="Times New Roman" w:cs="Times New Roman"/>
          <w:bCs/>
          <w:sz w:val="24"/>
          <w:szCs w:val="24"/>
        </w:rPr>
        <w:t>include</w:t>
      </w:r>
      <w:r w:rsidRPr="004D2B96">
        <w:rPr>
          <w:rFonts w:ascii="Times New Roman" w:hAnsi="Times New Roman" w:cs="Times New Roman"/>
          <w:bCs/>
          <w:sz w:val="24"/>
          <w:szCs w:val="24"/>
        </w:rPr>
        <w:t xml:space="preserve"> orice pompe de presiune</w:t>
      </w:r>
      <w:r w:rsidR="007D07C1" w:rsidRPr="004D2B96">
        <w:rPr>
          <w:rFonts w:ascii="Times New Roman" w:hAnsi="Times New Roman" w:cs="Times New Roman"/>
          <w:bCs/>
          <w:sz w:val="24"/>
          <w:szCs w:val="24"/>
        </w:rPr>
        <w:t xml:space="preserve"> de combustibil</w:t>
      </w:r>
      <w:r w:rsidRPr="004D2B96">
        <w:rPr>
          <w:rFonts w:ascii="Times New Roman" w:hAnsi="Times New Roman" w:cs="Times New Roman"/>
          <w:bCs/>
          <w:sz w:val="24"/>
          <w:szCs w:val="24"/>
        </w:rPr>
        <w:t xml:space="preserve">, filtre </w:t>
      </w:r>
      <w:r w:rsidR="001C16C7" w:rsidRPr="004D2B96">
        <w:rPr>
          <w:rFonts w:ascii="Times New Roman" w:hAnsi="Times New Roman" w:cs="Times New Roman"/>
          <w:bCs/>
          <w:sz w:val="24"/>
          <w:szCs w:val="24"/>
        </w:rPr>
        <w:t>și</w:t>
      </w:r>
      <w:r w:rsidRPr="004D2B96">
        <w:rPr>
          <w:rFonts w:ascii="Times New Roman" w:hAnsi="Times New Roman" w:cs="Times New Roman"/>
          <w:bCs/>
          <w:sz w:val="24"/>
          <w:szCs w:val="24"/>
        </w:rPr>
        <w:t xml:space="preserve"> încălzitoare care funcționează cu combustibil la o presiune mai mare de 0,18 MPa. </w:t>
      </w:r>
    </w:p>
    <w:p w:rsidR="000C4FFA" w:rsidRPr="004D2B96" w:rsidRDefault="000C4FFA" w:rsidP="004D2B96">
      <w:pPr>
        <w:spacing w:after="0" w:line="240" w:lineRule="auto"/>
        <w:jc w:val="both"/>
        <w:rPr>
          <w:rFonts w:ascii="Times New Roman" w:hAnsi="Times New Roman" w:cs="Times New Roman"/>
          <w:bCs/>
          <w:sz w:val="24"/>
          <w:szCs w:val="24"/>
        </w:rPr>
      </w:pPr>
    </w:p>
    <w:p w:rsidR="000C4FFA" w:rsidRPr="004D2B96" w:rsidRDefault="000C4FFA" w:rsidP="004D2B96">
      <w:pPr>
        <w:spacing w:after="0" w:line="240" w:lineRule="auto"/>
        <w:ind w:firstLine="720"/>
        <w:jc w:val="both"/>
        <w:rPr>
          <w:rFonts w:ascii="Times New Roman" w:hAnsi="Times New Roman" w:cs="Times New Roman"/>
          <w:bCs/>
          <w:sz w:val="24"/>
          <w:szCs w:val="24"/>
        </w:rPr>
      </w:pPr>
      <w:r w:rsidRPr="004D2B96">
        <w:rPr>
          <w:rFonts w:ascii="Times New Roman" w:hAnsi="Times New Roman" w:cs="Times New Roman"/>
          <w:bCs/>
          <w:sz w:val="24"/>
          <w:szCs w:val="24"/>
        </w:rPr>
        <w:t>1.3.26</w:t>
      </w:r>
      <w:r w:rsidRPr="004D2B96">
        <w:rPr>
          <w:rFonts w:ascii="Times New Roman" w:hAnsi="Times New Roman" w:cs="Times New Roman"/>
          <w:bCs/>
          <w:sz w:val="24"/>
          <w:szCs w:val="24"/>
        </w:rPr>
        <w:tab/>
      </w:r>
      <w:r w:rsidRPr="004D2B96">
        <w:rPr>
          <w:rFonts w:ascii="Times New Roman" w:hAnsi="Times New Roman" w:cs="Times New Roman"/>
          <w:bCs/>
          <w:i/>
          <w:iCs/>
          <w:sz w:val="24"/>
          <w:szCs w:val="24"/>
        </w:rPr>
        <w:t>Organizație</w:t>
      </w:r>
      <w:r w:rsidRPr="004D2B96">
        <w:rPr>
          <w:rFonts w:ascii="Times New Roman" w:hAnsi="Times New Roman" w:cs="Times New Roman"/>
          <w:bCs/>
          <w:sz w:val="24"/>
          <w:szCs w:val="24"/>
        </w:rPr>
        <w:t xml:space="preserve"> înseamnă Organizația Maritimă Internațională (OMI).</w:t>
      </w:r>
    </w:p>
    <w:p w:rsidR="000C4FFA" w:rsidRPr="004D2B96" w:rsidRDefault="000C4FFA" w:rsidP="004D2B96">
      <w:pPr>
        <w:spacing w:after="0" w:line="240" w:lineRule="auto"/>
        <w:jc w:val="both"/>
        <w:rPr>
          <w:rFonts w:ascii="Times New Roman" w:hAnsi="Times New Roman" w:cs="Times New Roman"/>
          <w:bCs/>
          <w:sz w:val="24"/>
          <w:szCs w:val="24"/>
        </w:rPr>
      </w:pPr>
    </w:p>
    <w:p w:rsidR="00620479" w:rsidRPr="004D2B96" w:rsidRDefault="000C4FFA" w:rsidP="004D2B96">
      <w:pPr>
        <w:spacing w:after="0" w:line="240" w:lineRule="auto"/>
        <w:ind w:left="1440" w:hanging="720"/>
        <w:jc w:val="both"/>
        <w:rPr>
          <w:rFonts w:ascii="Times New Roman" w:hAnsi="Times New Roman" w:cs="Times New Roman"/>
          <w:bCs/>
          <w:sz w:val="24"/>
          <w:szCs w:val="24"/>
        </w:rPr>
      </w:pPr>
      <w:r w:rsidRPr="004D2B96">
        <w:rPr>
          <w:rFonts w:ascii="Times New Roman" w:hAnsi="Times New Roman" w:cs="Times New Roman"/>
          <w:bCs/>
          <w:sz w:val="24"/>
          <w:szCs w:val="24"/>
        </w:rPr>
        <w:t>1.3.27</w:t>
      </w:r>
      <w:r w:rsidRPr="004D2B96">
        <w:rPr>
          <w:rFonts w:ascii="Times New Roman" w:hAnsi="Times New Roman" w:cs="Times New Roman"/>
          <w:bCs/>
          <w:sz w:val="24"/>
          <w:szCs w:val="24"/>
        </w:rPr>
        <w:tab/>
      </w:r>
      <w:r w:rsidRPr="004D2B96">
        <w:rPr>
          <w:rFonts w:ascii="Times New Roman" w:hAnsi="Times New Roman" w:cs="Times New Roman"/>
          <w:bCs/>
          <w:i/>
          <w:iCs/>
          <w:sz w:val="24"/>
          <w:szCs w:val="24"/>
        </w:rPr>
        <w:t>Permeabilitate</w:t>
      </w:r>
      <w:r w:rsidR="001C16C7" w:rsidRPr="004D2B96">
        <w:rPr>
          <w:rFonts w:ascii="Times New Roman" w:hAnsi="Times New Roman" w:cs="Times New Roman"/>
          <w:bCs/>
          <w:i/>
          <w:iCs/>
          <w:sz w:val="24"/>
          <w:szCs w:val="24"/>
        </w:rPr>
        <w:t>a</w:t>
      </w:r>
      <w:r w:rsidRPr="004D2B96">
        <w:rPr>
          <w:rFonts w:ascii="Times New Roman" w:hAnsi="Times New Roman" w:cs="Times New Roman"/>
          <w:bCs/>
          <w:sz w:val="24"/>
          <w:szCs w:val="24"/>
        </w:rPr>
        <w:t xml:space="preserve"> </w:t>
      </w:r>
      <w:r w:rsidR="00620479" w:rsidRPr="004D2B96">
        <w:rPr>
          <w:rFonts w:ascii="Times New Roman" w:hAnsi="Times New Roman" w:cs="Times New Roman"/>
          <w:bCs/>
          <w:sz w:val="24"/>
          <w:szCs w:val="24"/>
        </w:rPr>
        <w:t>unui spațiu</w:t>
      </w:r>
      <w:r w:rsidRPr="004D2B96">
        <w:rPr>
          <w:rFonts w:ascii="Times New Roman" w:hAnsi="Times New Roman" w:cs="Times New Roman"/>
          <w:bCs/>
          <w:sz w:val="24"/>
          <w:szCs w:val="24"/>
        </w:rPr>
        <w:t xml:space="preserve"> </w:t>
      </w:r>
      <w:r w:rsidR="007F7724" w:rsidRPr="004D2B96">
        <w:rPr>
          <w:rFonts w:ascii="Times New Roman" w:hAnsi="Times New Roman" w:cs="Times New Roman"/>
          <w:bCs/>
          <w:sz w:val="24"/>
          <w:szCs w:val="24"/>
        </w:rPr>
        <w:t>înseamnă</w:t>
      </w:r>
      <w:r w:rsidRPr="004D2B96">
        <w:rPr>
          <w:rFonts w:ascii="Times New Roman" w:hAnsi="Times New Roman" w:cs="Times New Roman"/>
          <w:bCs/>
          <w:sz w:val="24"/>
          <w:szCs w:val="24"/>
        </w:rPr>
        <w:t xml:space="preserve"> </w:t>
      </w:r>
      <w:r w:rsidR="00620479" w:rsidRPr="004D2B96">
        <w:rPr>
          <w:rFonts w:ascii="Times New Roman" w:hAnsi="Times New Roman" w:cs="Times New Roman"/>
          <w:bCs/>
          <w:sz w:val="24"/>
          <w:szCs w:val="24"/>
        </w:rPr>
        <w:t xml:space="preserve">raportul </w:t>
      </w:r>
      <w:r w:rsidRPr="004D2B96">
        <w:rPr>
          <w:rFonts w:ascii="Times New Roman" w:hAnsi="Times New Roman" w:cs="Times New Roman"/>
          <w:bCs/>
          <w:sz w:val="24"/>
          <w:szCs w:val="24"/>
        </w:rPr>
        <w:t>din</w:t>
      </w:r>
      <w:r w:rsidR="00620479" w:rsidRPr="004D2B96">
        <w:rPr>
          <w:rFonts w:ascii="Times New Roman" w:hAnsi="Times New Roman" w:cs="Times New Roman"/>
          <w:bCs/>
          <w:sz w:val="24"/>
          <w:szCs w:val="24"/>
        </w:rPr>
        <w:t xml:space="preserve">tre volumul spațiului </w:t>
      </w:r>
      <w:r w:rsidR="00161345" w:rsidRPr="004D2B96">
        <w:rPr>
          <w:rFonts w:ascii="Times New Roman" w:hAnsi="Times New Roman" w:cs="Times New Roman"/>
          <w:bCs/>
          <w:sz w:val="24"/>
          <w:szCs w:val="24"/>
        </w:rPr>
        <w:t xml:space="preserve">care se presupune a fi ocupat de apă </w:t>
      </w:r>
      <w:r w:rsidR="00620479" w:rsidRPr="004D2B96">
        <w:rPr>
          <w:rFonts w:ascii="Times New Roman" w:hAnsi="Times New Roman" w:cs="Times New Roman"/>
          <w:bCs/>
          <w:sz w:val="24"/>
          <w:szCs w:val="24"/>
        </w:rPr>
        <w:t xml:space="preserve">și </w:t>
      </w:r>
      <w:r w:rsidRPr="004D2B96">
        <w:rPr>
          <w:rFonts w:ascii="Times New Roman" w:hAnsi="Times New Roman" w:cs="Times New Roman"/>
          <w:bCs/>
          <w:sz w:val="24"/>
          <w:szCs w:val="24"/>
        </w:rPr>
        <w:t xml:space="preserve">volumul total al </w:t>
      </w:r>
      <w:r w:rsidR="00620479" w:rsidRPr="004D2B96">
        <w:rPr>
          <w:rFonts w:ascii="Times New Roman" w:hAnsi="Times New Roman" w:cs="Times New Roman"/>
          <w:bCs/>
          <w:sz w:val="24"/>
          <w:szCs w:val="24"/>
        </w:rPr>
        <w:t>spațiului respectiv.</w:t>
      </w:r>
    </w:p>
    <w:p w:rsidR="000C4FFA" w:rsidRPr="004D2B96" w:rsidRDefault="000C4FFA" w:rsidP="004D2B96">
      <w:pPr>
        <w:spacing w:after="0" w:line="240" w:lineRule="auto"/>
        <w:jc w:val="both"/>
        <w:rPr>
          <w:rFonts w:ascii="Times New Roman" w:hAnsi="Times New Roman" w:cs="Times New Roman"/>
          <w:bCs/>
          <w:sz w:val="24"/>
          <w:szCs w:val="24"/>
        </w:rPr>
      </w:pPr>
    </w:p>
    <w:p w:rsidR="000C4FFA" w:rsidRPr="004D2B96" w:rsidRDefault="000C4FFA" w:rsidP="004D2B96">
      <w:pPr>
        <w:spacing w:after="0" w:line="240" w:lineRule="auto"/>
        <w:ind w:left="1440" w:hanging="720"/>
        <w:jc w:val="both"/>
        <w:rPr>
          <w:rFonts w:ascii="Times New Roman" w:hAnsi="Times New Roman" w:cs="Times New Roman"/>
          <w:bCs/>
          <w:sz w:val="24"/>
          <w:szCs w:val="24"/>
        </w:rPr>
      </w:pPr>
      <w:r w:rsidRPr="004D2B96">
        <w:rPr>
          <w:rFonts w:ascii="Times New Roman" w:hAnsi="Times New Roman" w:cs="Times New Roman"/>
          <w:bCs/>
          <w:sz w:val="24"/>
          <w:szCs w:val="24"/>
        </w:rPr>
        <w:t>1.3.28</w:t>
      </w:r>
      <w:r w:rsidRPr="004D2B96">
        <w:rPr>
          <w:rFonts w:ascii="Times New Roman" w:hAnsi="Times New Roman" w:cs="Times New Roman"/>
          <w:bCs/>
          <w:sz w:val="24"/>
          <w:szCs w:val="24"/>
        </w:rPr>
        <w:tab/>
      </w:r>
      <w:r w:rsidRPr="004D2B96">
        <w:rPr>
          <w:rFonts w:ascii="Times New Roman" w:hAnsi="Times New Roman" w:cs="Times New Roman"/>
          <w:bCs/>
          <w:i/>
          <w:iCs/>
          <w:sz w:val="24"/>
          <w:szCs w:val="24"/>
        </w:rPr>
        <w:t xml:space="preserve">Administrația portului </w:t>
      </w:r>
      <w:r w:rsidRPr="004D2B96">
        <w:rPr>
          <w:rFonts w:ascii="Times New Roman" w:hAnsi="Times New Roman" w:cs="Times New Roman"/>
          <w:bCs/>
          <w:sz w:val="24"/>
          <w:szCs w:val="24"/>
        </w:rPr>
        <w:t>înseamnă</w:t>
      </w:r>
      <w:r w:rsidRPr="004D2B96">
        <w:rPr>
          <w:rFonts w:ascii="Times New Roman" w:hAnsi="Times New Roman" w:cs="Times New Roman"/>
          <w:bCs/>
          <w:i/>
          <w:iCs/>
          <w:sz w:val="24"/>
          <w:szCs w:val="24"/>
        </w:rPr>
        <w:t xml:space="preserve"> </w:t>
      </w:r>
      <w:r w:rsidRPr="004D2B96">
        <w:rPr>
          <w:rFonts w:ascii="Times New Roman" w:hAnsi="Times New Roman" w:cs="Times New Roman"/>
          <w:bCs/>
          <w:sz w:val="24"/>
          <w:szCs w:val="24"/>
        </w:rPr>
        <w:t>autoritatea competentă a țării în portul căruia nava este încărcată sau descărcată.</w:t>
      </w:r>
    </w:p>
    <w:p w:rsidR="000C4FFA" w:rsidRPr="004D2B96" w:rsidRDefault="000C4FFA" w:rsidP="004D2B96">
      <w:pPr>
        <w:spacing w:after="0" w:line="240" w:lineRule="auto"/>
        <w:jc w:val="both"/>
        <w:rPr>
          <w:rFonts w:ascii="Times New Roman" w:hAnsi="Times New Roman" w:cs="Times New Roman"/>
          <w:bCs/>
          <w:sz w:val="24"/>
          <w:szCs w:val="24"/>
        </w:rPr>
      </w:pPr>
    </w:p>
    <w:p w:rsidR="000C4FFA" w:rsidRPr="004D2B96" w:rsidRDefault="000C4FFA" w:rsidP="004D2B96">
      <w:pPr>
        <w:spacing w:after="0" w:line="240" w:lineRule="auto"/>
        <w:ind w:left="1440" w:hanging="720"/>
        <w:jc w:val="both"/>
        <w:rPr>
          <w:rFonts w:ascii="Times New Roman" w:hAnsi="Times New Roman" w:cs="Times New Roman"/>
          <w:bCs/>
          <w:sz w:val="24"/>
          <w:szCs w:val="24"/>
        </w:rPr>
      </w:pPr>
      <w:r w:rsidRPr="004D2B96">
        <w:rPr>
          <w:rFonts w:ascii="Times New Roman" w:hAnsi="Times New Roman" w:cs="Times New Roman"/>
          <w:bCs/>
          <w:sz w:val="24"/>
          <w:szCs w:val="24"/>
        </w:rPr>
        <w:t>1.3.29</w:t>
      </w:r>
      <w:r w:rsidRPr="004D2B96">
        <w:rPr>
          <w:rFonts w:ascii="Times New Roman" w:hAnsi="Times New Roman" w:cs="Times New Roman"/>
          <w:bCs/>
          <w:sz w:val="24"/>
          <w:szCs w:val="24"/>
        </w:rPr>
        <w:tab/>
      </w:r>
      <w:r w:rsidRPr="004D2B96">
        <w:rPr>
          <w:rFonts w:ascii="Times New Roman" w:hAnsi="Times New Roman" w:cs="Times New Roman"/>
          <w:bCs/>
          <w:i/>
          <w:sz w:val="24"/>
          <w:szCs w:val="24"/>
        </w:rPr>
        <w:t>Produse</w:t>
      </w:r>
      <w:r w:rsidRPr="004D2B96">
        <w:rPr>
          <w:rFonts w:ascii="Times New Roman" w:hAnsi="Times New Roman" w:cs="Times New Roman"/>
          <w:bCs/>
          <w:sz w:val="24"/>
          <w:szCs w:val="24"/>
        </w:rPr>
        <w:t xml:space="preserve"> este un termen </w:t>
      </w:r>
      <w:r w:rsidR="0033566E" w:rsidRPr="004D2B96">
        <w:rPr>
          <w:rFonts w:ascii="Times New Roman" w:hAnsi="Times New Roman" w:cs="Times New Roman"/>
          <w:bCs/>
          <w:sz w:val="24"/>
          <w:szCs w:val="24"/>
        </w:rPr>
        <w:t>comun</w:t>
      </w:r>
      <w:r w:rsidRPr="004D2B96">
        <w:rPr>
          <w:rFonts w:ascii="Times New Roman" w:hAnsi="Times New Roman" w:cs="Times New Roman"/>
          <w:bCs/>
          <w:sz w:val="24"/>
          <w:szCs w:val="24"/>
        </w:rPr>
        <w:t xml:space="preserve"> utilizat atât pentru indicarea substanțelor lichide toxice cât și pentru produsele chimice periculoase.</w:t>
      </w:r>
    </w:p>
    <w:p w:rsidR="000C4FFA" w:rsidRPr="004D2B96" w:rsidRDefault="000C4FFA" w:rsidP="004D2B96">
      <w:pPr>
        <w:spacing w:after="0" w:line="240" w:lineRule="auto"/>
        <w:jc w:val="both"/>
        <w:rPr>
          <w:rFonts w:ascii="Times New Roman" w:hAnsi="Times New Roman" w:cs="Times New Roman"/>
          <w:bCs/>
          <w:sz w:val="24"/>
          <w:szCs w:val="24"/>
        </w:rPr>
      </w:pPr>
    </w:p>
    <w:p w:rsidR="000C4FFA" w:rsidRPr="004D2B96" w:rsidRDefault="000C4FFA" w:rsidP="004D2B96">
      <w:pPr>
        <w:spacing w:after="0" w:line="240" w:lineRule="auto"/>
        <w:ind w:left="1440" w:hanging="720"/>
        <w:jc w:val="both"/>
        <w:rPr>
          <w:rFonts w:ascii="Times New Roman" w:hAnsi="Times New Roman" w:cs="Times New Roman"/>
          <w:bCs/>
          <w:sz w:val="24"/>
          <w:szCs w:val="24"/>
        </w:rPr>
      </w:pPr>
      <w:r w:rsidRPr="004D2B96">
        <w:rPr>
          <w:rFonts w:ascii="Times New Roman" w:hAnsi="Times New Roman" w:cs="Times New Roman"/>
          <w:bCs/>
          <w:sz w:val="24"/>
          <w:szCs w:val="24"/>
        </w:rPr>
        <w:t>1.3.30</w:t>
      </w:r>
      <w:r w:rsidRPr="004D2B96">
        <w:rPr>
          <w:rFonts w:ascii="Times New Roman" w:hAnsi="Times New Roman" w:cs="Times New Roman"/>
          <w:bCs/>
          <w:sz w:val="24"/>
          <w:szCs w:val="24"/>
        </w:rPr>
        <w:tab/>
      </w:r>
      <w:r w:rsidRPr="004D2B96">
        <w:rPr>
          <w:rFonts w:ascii="Times New Roman" w:hAnsi="Times New Roman" w:cs="Times New Roman"/>
          <w:bCs/>
          <w:i/>
          <w:iCs/>
          <w:sz w:val="24"/>
          <w:szCs w:val="24"/>
        </w:rPr>
        <w:t>Compartiment de pompe</w:t>
      </w:r>
      <w:r w:rsidRPr="004D2B96">
        <w:rPr>
          <w:rFonts w:ascii="Times New Roman" w:hAnsi="Times New Roman" w:cs="Times New Roman"/>
          <w:bCs/>
          <w:sz w:val="24"/>
          <w:szCs w:val="24"/>
        </w:rPr>
        <w:t xml:space="preserve"> este o încăpere situată în zona de marfă, care conține pompe și accesoriile </w:t>
      </w:r>
      <w:r w:rsidR="00161345" w:rsidRPr="004D2B96">
        <w:rPr>
          <w:rFonts w:ascii="Times New Roman" w:hAnsi="Times New Roman" w:cs="Times New Roman"/>
          <w:bCs/>
          <w:sz w:val="24"/>
          <w:szCs w:val="24"/>
        </w:rPr>
        <w:t xml:space="preserve">acestora </w:t>
      </w:r>
      <w:r w:rsidRPr="004D2B96">
        <w:rPr>
          <w:rFonts w:ascii="Times New Roman" w:hAnsi="Times New Roman" w:cs="Times New Roman"/>
          <w:bCs/>
          <w:sz w:val="24"/>
          <w:szCs w:val="24"/>
        </w:rPr>
        <w:t xml:space="preserve">pentru manipularea balastului </w:t>
      </w:r>
      <w:r w:rsidR="00BC3904" w:rsidRPr="004D2B96">
        <w:rPr>
          <w:rFonts w:ascii="Times New Roman" w:hAnsi="Times New Roman" w:cs="Times New Roman"/>
          <w:bCs/>
          <w:sz w:val="24"/>
          <w:szCs w:val="24"/>
        </w:rPr>
        <w:t>și</w:t>
      </w:r>
      <w:r w:rsidRPr="004D2B96">
        <w:rPr>
          <w:rFonts w:ascii="Times New Roman" w:hAnsi="Times New Roman" w:cs="Times New Roman"/>
          <w:bCs/>
          <w:sz w:val="24"/>
          <w:szCs w:val="24"/>
        </w:rPr>
        <w:t xml:space="preserve"> a combustibilului lichid.</w:t>
      </w:r>
    </w:p>
    <w:p w:rsidR="001445CC" w:rsidRPr="004D2B96" w:rsidRDefault="001445CC" w:rsidP="004D2B96">
      <w:pPr>
        <w:spacing w:after="0" w:line="240" w:lineRule="auto"/>
        <w:ind w:left="1440" w:hanging="720"/>
        <w:jc w:val="both"/>
        <w:rPr>
          <w:rFonts w:ascii="Times New Roman" w:hAnsi="Times New Roman" w:cs="Times New Roman"/>
          <w:bCs/>
          <w:sz w:val="24"/>
          <w:szCs w:val="24"/>
        </w:rPr>
      </w:pPr>
    </w:p>
    <w:p w:rsidR="00967838" w:rsidRPr="004D2B96" w:rsidRDefault="00967838" w:rsidP="004D2B96">
      <w:pPr>
        <w:spacing w:after="0" w:line="240" w:lineRule="auto"/>
        <w:ind w:left="1440" w:hanging="731"/>
        <w:jc w:val="both"/>
        <w:rPr>
          <w:rFonts w:ascii="Times New Roman" w:hAnsi="Times New Roman" w:cs="Times New Roman"/>
          <w:bCs/>
          <w:sz w:val="24"/>
          <w:szCs w:val="24"/>
        </w:rPr>
      </w:pPr>
      <w:r w:rsidRPr="004D2B96">
        <w:rPr>
          <w:rFonts w:ascii="Times New Roman" w:hAnsi="Times New Roman" w:cs="Times New Roman"/>
          <w:bCs/>
          <w:sz w:val="24"/>
          <w:szCs w:val="24"/>
        </w:rPr>
        <w:lastRenderedPageBreak/>
        <w:t>1.3.3</w:t>
      </w:r>
      <w:r w:rsidR="000C4FFA" w:rsidRPr="004D2B96">
        <w:rPr>
          <w:rFonts w:ascii="Times New Roman" w:hAnsi="Times New Roman" w:cs="Times New Roman"/>
          <w:bCs/>
          <w:sz w:val="24"/>
          <w:szCs w:val="24"/>
        </w:rPr>
        <w:t>1</w:t>
      </w:r>
      <w:r w:rsidRPr="004D2B96">
        <w:rPr>
          <w:rFonts w:ascii="Times New Roman" w:hAnsi="Times New Roman" w:cs="Times New Roman"/>
          <w:bCs/>
          <w:sz w:val="24"/>
          <w:szCs w:val="24"/>
        </w:rPr>
        <w:t xml:space="preserve"> </w:t>
      </w:r>
      <w:r w:rsidRPr="004D2B96">
        <w:rPr>
          <w:rFonts w:ascii="Times New Roman" w:hAnsi="Times New Roman" w:cs="Times New Roman"/>
          <w:bCs/>
          <w:i/>
          <w:sz w:val="24"/>
          <w:szCs w:val="24"/>
        </w:rPr>
        <w:t>Purjare</w:t>
      </w:r>
      <w:r w:rsidRPr="004D2B96">
        <w:rPr>
          <w:rFonts w:ascii="Times New Roman" w:hAnsi="Times New Roman" w:cs="Times New Roman"/>
          <w:bCs/>
          <w:sz w:val="24"/>
          <w:szCs w:val="24"/>
        </w:rPr>
        <w:t xml:space="preserve"> înseamnă introducerea gazului inert într-un tanc care este deja într-o stare cu atmosferă inertă cu scopul de a reduce și mai mult conținutul de oxigen; și/sau de a reduce conținutul existent de vapori de hidrocarburi sau alți vapori inflamabili la un nivel sub care combustia nu poate fi întreținută dacă se introduce ulterior aer în tanc.</w:t>
      </w:r>
    </w:p>
    <w:p w:rsidR="00967838" w:rsidRPr="004D2B96" w:rsidRDefault="00967838" w:rsidP="004D2B96">
      <w:pPr>
        <w:spacing w:after="0" w:line="240" w:lineRule="auto"/>
        <w:jc w:val="both"/>
        <w:rPr>
          <w:rFonts w:ascii="Times New Roman" w:hAnsi="Times New Roman" w:cs="Times New Roman"/>
          <w:bCs/>
          <w:sz w:val="24"/>
          <w:szCs w:val="24"/>
        </w:rPr>
      </w:pPr>
    </w:p>
    <w:p w:rsidR="00F22EBD" w:rsidRPr="004D2B96" w:rsidRDefault="000C4FFA" w:rsidP="004D2B96">
      <w:pPr>
        <w:spacing w:after="0" w:line="240" w:lineRule="auto"/>
        <w:ind w:left="1440" w:hanging="731"/>
        <w:jc w:val="both"/>
        <w:rPr>
          <w:rFonts w:ascii="Times New Roman" w:hAnsi="Times New Roman" w:cs="Times New Roman"/>
          <w:bCs/>
          <w:sz w:val="24"/>
          <w:szCs w:val="24"/>
        </w:rPr>
      </w:pPr>
      <w:r w:rsidRPr="004D2B96">
        <w:rPr>
          <w:rFonts w:ascii="Times New Roman" w:hAnsi="Times New Roman" w:cs="Times New Roman"/>
          <w:bCs/>
          <w:sz w:val="24"/>
          <w:szCs w:val="24"/>
        </w:rPr>
        <w:t>1.3.32</w:t>
      </w:r>
      <w:r w:rsidR="00F22EBD" w:rsidRPr="004D2B96">
        <w:rPr>
          <w:rFonts w:ascii="Times New Roman" w:eastAsia="Times New Roman" w:hAnsi="Times New Roman" w:cs="Times New Roman"/>
          <w:color w:val="777777"/>
          <w:sz w:val="24"/>
          <w:szCs w:val="24"/>
        </w:rPr>
        <w:t xml:space="preserve"> </w:t>
      </w:r>
      <w:r w:rsidR="00F22EBD" w:rsidRPr="004D2B96">
        <w:rPr>
          <w:rFonts w:ascii="Times New Roman" w:hAnsi="Times New Roman" w:cs="Times New Roman"/>
          <w:bCs/>
          <w:i/>
          <w:sz w:val="24"/>
          <w:szCs w:val="24"/>
        </w:rPr>
        <w:t>Organizația recunoscută</w:t>
      </w:r>
      <w:r w:rsidR="00F22EBD" w:rsidRPr="004D2B96">
        <w:rPr>
          <w:rFonts w:ascii="Times New Roman" w:hAnsi="Times New Roman" w:cs="Times New Roman"/>
          <w:bCs/>
          <w:sz w:val="24"/>
          <w:szCs w:val="24"/>
        </w:rPr>
        <w:t xml:space="preserve"> este o organizație autorizată de o Administrație în conformitate cu regula 8.2.2 din anexa II din MARPOL și cu regula XI-1/1 din SOLAS.</w:t>
      </w:r>
    </w:p>
    <w:p w:rsidR="000C4FFA" w:rsidRPr="004D2B96" w:rsidRDefault="000C4FFA" w:rsidP="004D2B96">
      <w:pPr>
        <w:spacing w:after="0" w:line="240" w:lineRule="auto"/>
        <w:jc w:val="both"/>
        <w:rPr>
          <w:rFonts w:ascii="Times New Roman" w:hAnsi="Times New Roman" w:cs="Times New Roman"/>
          <w:bCs/>
          <w:sz w:val="24"/>
          <w:szCs w:val="24"/>
        </w:rPr>
      </w:pPr>
    </w:p>
    <w:p w:rsidR="000C4FFA" w:rsidRPr="004D2B96" w:rsidRDefault="000C4FFA" w:rsidP="004D2B96">
      <w:pPr>
        <w:spacing w:after="0" w:line="240" w:lineRule="auto"/>
        <w:ind w:left="1440" w:hanging="731"/>
        <w:jc w:val="both"/>
        <w:rPr>
          <w:rFonts w:ascii="Times New Roman" w:hAnsi="Times New Roman" w:cs="Times New Roman"/>
          <w:bCs/>
          <w:sz w:val="24"/>
          <w:szCs w:val="24"/>
        </w:rPr>
      </w:pPr>
      <w:r w:rsidRPr="004D2B96">
        <w:rPr>
          <w:rFonts w:ascii="Times New Roman" w:hAnsi="Times New Roman" w:cs="Times New Roman"/>
          <w:bCs/>
          <w:sz w:val="24"/>
          <w:szCs w:val="24"/>
        </w:rPr>
        <w:t>1.3.33</w:t>
      </w:r>
      <w:r w:rsidRPr="004D2B96">
        <w:rPr>
          <w:rFonts w:ascii="Times New Roman" w:hAnsi="Times New Roman" w:cs="Times New Roman"/>
          <w:bCs/>
          <w:sz w:val="24"/>
          <w:szCs w:val="24"/>
        </w:rPr>
        <w:tab/>
      </w:r>
      <w:r w:rsidRPr="004D2B96">
        <w:rPr>
          <w:rFonts w:ascii="Times New Roman" w:hAnsi="Times New Roman" w:cs="Times New Roman"/>
          <w:bCs/>
          <w:i/>
          <w:iCs/>
          <w:sz w:val="24"/>
          <w:szCs w:val="24"/>
        </w:rPr>
        <w:t>Norme recunoscute</w:t>
      </w:r>
      <w:r w:rsidRPr="004D2B96">
        <w:rPr>
          <w:rFonts w:ascii="Times New Roman" w:hAnsi="Times New Roman" w:cs="Times New Roman"/>
          <w:bCs/>
          <w:sz w:val="24"/>
          <w:szCs w:val="24"/>
        </w:rPr>
        <w:t xml:space="preserve"> sunt normele </w:t>
      </w:r>
      <w:r w:rsidR="00C35E24" w:rsidRPr="004D2B96">
        <w:rPr>
          <w:rFonts w:ascii="Times New Roman" w:hAnsi="Times New Roman" w:cs="Times New Roman"/>
          <w:bCs/>
          <w:sz w:val="24"/>
          <w:szCs w:val="24"/>
        </w:rPr>
        <w:t>internaționale</w:t>
      </w:r>
      <w:r w:rsidRPr="004D2B96">
        <w:rPr>
          <w:rFonts w:ascii="Times New Roman" w:hAnsi="Times New Roman" w:cs="Times New Roman"/>
          <w:bCs/>
          <w:sz w:val="24"/>
          <w:szCs w:val="24"/>
        </w:rPr>
        <w:t xml:space="preserve"> sau </w:t>
      </w:r>
      <w:r w:rsidR="00C35E24" w:rsidRPr="004D2B96">
        <w:rPr>
          <w:rFonts w:ascii="Times New Roman" w:hAnsi="Times New Roman" w:cs="Times New Roman"/>
          <w:bCs/>
          <w:sz w:val="24"/>
          <w:szCs w:val="24"/>
        </w:rPr>
        <w:t>naționale</w:t>
      </w:r>
      <w:r w:rsidR="0069735C" w:rsidRPr="004D2B96">
        <w:rPr>
          <w:rFonts w:ascii="Times New Roman" w:hAnsi="Times New Roman" w:cs="Times New Roman"/>
          <w:bCs/>
          <w:sz w:val="24"/>
          <w:szCs w:val="24"/>
        </w:rPr>
        <w:t xml:space="preserve"> aplicabile, </w:t>
      </w:r>
      <w:r w:rsidRPr="004D2B96">
        <w:rPr>
          <w:rFonts w:ascii="Times New Roman" w:hAnsi="Times New Roman" w:cs="Times New Roman"/>
          <w:bCs/>
          <w:sz w:val="24"/>
          <w:szCs w:val="24"/>
        </w:rPr>
        <w:t xml:space="preserve">acceptabile de către </w:t>
      </w:r>
      <w:r w:rsidR="00C35E24" w:rsidRPr="004D2B96">
        <w:rPr>
          <w:rFonts w:ascii="Times New Roman" w:hAnsi="Times New Roman" w:cs="Times New Roman"/>
          <w:bCs/>
          <w:sz w:val="24"/>
          <w:szCs w:val="24"/>
        </w:rPr>
        <w:t>Administrație</w:t>
      </w:r>
      <w:r w:rsidRPr="004D2B96">
        <w:rPr>
          <w:rFonts w:ascii="Times New Roman" w:hAnsi="Times New Roman" w:cs="Times New Roman"/>
          <w:bCs/>
          <w:sz w:val="24"/>
          <w:szCs w:val="24"/>
        </w:rPr>
        <w:t xml:space="preserve"> sau normele stabilite </w:t>
      </w:r>
      <w:r w:rsidR="00C35E24" w:rsidRPr="004D2B96">
        <w:rPr>
          <w:rFonts w:ascii="Times New Roman" w:hAnsi="Times New Roman" w:cs="Times New Roman"/>
          <w:bCs/>
          <w:sz w:val="24"/>
          <w:szCs w:val="24"/>
        </w:rPr>
        <w:t>și</w:t>
      </w:r>
      <w:r w:rsidRPr="004D2B96">
        <w:rPr>
          <w:rFonts w:ascii="Times New Roman" w:hAnsi="Times New Roman" w:cs="Times New Roman"/>
          <w:bCs/>
          <w:sz w:val="24"/>
          <w:szCs w:val="24"/>
        </w:rPr>
        <w:t xml:space="preserve"> </w:t>
      </w:r>
      <w:r w:rsidR="00F278AF" w:rsidRPr="004D2B96">
        <w:rPr>
          <w:rFonts w:ascii="Times New Roman" w:hAnsi="Times New Roman" w:cs="Times New Roman"/>
          <w:bCs/>
          <w:sz w:val="24"/>
          <w:szCs w:val="24"/>
        </w:rPr>
        <w:t>aplicate</w:t>
      </w:r>
      <w:r w:rsidRPr="004D2B96">
        <w:rPr>
          <w:rFonts w:ascii="Times New Roman" w:hAnsi="Times New Roman" w:cs="Times New Roman"/>
          <w:bCs/>
          <w:sz w:val="24"/>
          <w:szCs w:val="24"/>
        </w:rPr>
        <w:t xml:space="preserve"> de către o </w:t>
      </w:r>
      <w:r w:rsidR="00C35E24" w:rsidRPr="004D2B96">
        <w:rPr>
          <w:rFonts w:ascii="Times New Roman" w:hAnsi="Times New Roman" w:cs="Times New Roman"/>
          <w:bCs/>
          <w:sz w:val="24"/>
          <w:szCs w:val="24"/>
        </w:rPr>
        <w:t>organizație</w:t>
      </w:r>
      <w:r w:rsidRPr="004D2B96">
        <w:rPr>
          <w:rFonts w:ascii="Times New Roman" w:hAnsi="Times New Roman" w:cs="Times New Roman"/>
          <w:bCs/>
          <w:sz w:val="24"/>
          <w:szCs w:val="24"/>
        </w:rPr>
        <w:t xml:space="preserve"> care </w:t>
      </w:r>
      <w:r w:rsidR="00F22EBD" w:rsidRPr="004D2B96">
        <w:rPr>
          <w:rFonts w:ascii="Times New Roman" w:hAnsi="Times New Roman" w:cs="Times New Roman"/>
          <w:bCs/>
          <w:sz w:val="24"/>
          <w:szCs w:val="24"/>
        </w:rPr>
        <w:t>respectă</w:t>
      </w:r>
      <w:r w:rsidRPr="004D2B96">
        <w:rPr>
          <w:rFonts w:ascii="Times New Roman" w:hAnsi="Times New Roman" w:cs="Times New Roman"/>
          <w:bCs/>
          <w:sz w:val="24"/>
          <w:szCs w:val="24"/>
        </w:rPr>
        <w:t xml:space="preserve"> normelor adoptate de </w:t>
      </w:r>
      <w:r w:rsidR="00C35E24" w:rsidRPr="004D2B96">
        <w:rPr>
          <w:rFonts w:ascii="Times New Roman" w:hAnsi="Times New Roman" w:cs="Times New Roman"/>
          <w:bCs/>
          <w:sz w:val="24"/>
          <w:szCs w:val="24"/>
        </w:rPr>
        <w:t>Organizație</w:t>
      </w:r>
      <w:r w:rsidRPr="004D2B96">
        <w:rPr>
          <w:rFonts w:ascii="Times New Roman" w:hAnsi="Times New Roman" w:cs="Times New Roman"/>
          <w:bCs/>
          <w:sz w:val="24"/>
          <w:szCs w:val="24"/>
        </w:rPr>
        <w:t xml:space="preserve"> </w:t>
      </w:r>
      <w:r w:rsidR="00C35E24" w:rsidRPr="004D2B96">
        <w:rPr>
          <w:rFonts w:ascii="Times New Roman" w:hAnsi="Times New Roman" w:cs="Times New Roman"/>
          <w:bCs/>
          <w:sz w:val="24"/>
          <w:szCs w:val="24"/>
        </w:rPr>
        <w:t>și</w:t>
      </w:r>
      <w:r w:rsidRPr="004D2B96">
        <w:rPr>
          <w:rFonts w:ascii="Times New Roman" w:hAnsi="Times New Roman" w:cs="Times New Roman"/>
          <w:bCs/>
          <w:sz w:val="24"/>
          <w:szCs w:val="24"/>
        </w:rPr>
        <w:t xml:space="preserve"> care este recunoscută de către </w:t>
      </w:r>
      <w:r w:rsidR="00C35E24" w:rsidRPr="004D2B96">
        <w:rPr>
          <w:rFonts w:ascii="Times New Roman" w:hAnsi="Times New Roman" w:cs="Times New Roman"/>
          <w:bCs/>
          <w:sz w:val="24"/>
          <w:szCs w:val="24"/>
        </w:rPr>
        <w:t>Administrație</w:t>
      </w:r>
      <w:r w:rsidRPr="004D2B96">
        <w:rPr>
          <w:rFonts w:ascii="Times New Roman" w:hAnsi="Times New Roman" w:cs="Times New Roman"/>
          <w:bCs/>
          <w:sz w:val="24"/>
          <w:szCs w:val="24"/>
        </w:rPr>
        <w:t>.</w:t>
      </w:r>
    </w:p>
    <w:p w:rsidR="000C4FFA" w:rsidRPr="004D2B96" w:rsidRDefault="000C4FFA" w:rsidP="004D2B96">
      <w:pPr>
        <w:spacing w:after="0" w:line="240" w:lineRule="auto"/>
        <w:jc w:val="both"/>
        <w:rPr>
          <w:rFonts w:ascii="Times New Roman" w:hAnsi="Times New Roman" w:cs="Times New Roman"/>
          <w:bCs/>
          <w:sz w:val="24"/>
          <w:szCs w:val="24"/>
        </w:rPr>
      </w:pPr>
    </w:p>
    <w:p w:rsidR="000C4FFA" w:rsidRPr="004D2B96" w:rsidRDefault="000C4FFA" w:rsidP="004D2B96">
      <w:pPr>
        <w:spacing w:after="0" w:line="240" w:lineRule="auto"/>
        <w:ind w:left="1440" w:hanging="731"/>
        <w:jc w:val="both"/>
        <w:rPr>
          <w:rFonts w:ascii="Times New Roman" w:hAnsi="Times New Roman" w:cs="Times New Roman"/>
          <w:bCs/>
          <w:sz w:val="24"/>
          <w:szCs w:val="24"/>
        </w:rPr>
      </w:pPr>
      <w:r w:rsidRPr="004D2B96">
        <w:rPr>
          <w:rFonts w:ascii="Times New Roman" w:hAnsi="Times New Roman" w:cs="Times New Roman"/>
          <w:bCs/>
          <w:sz w:val="24"/>
          <w:szCs w:val="24"/>
        </w:rPr>
        <w:t>1.3.34</w:t>
      </w:r>
      <w:r w:rsidRPr="004D2B96">
        <w:rPr>
          <w:rFonts w:ascii="Times New Roman" w:hAnsi="Times New Roman" w:cs="Times New Roman"/>
          <w:bCs/>
          <w:sz w:val="24"/>
          <w:szCs w:val="24"/>
        </w:rPr>
        <w:tab/>
      </w:r>
      <w:r w:rsidRPr="004D2B96">
        <w:rPr>
          <w:rFonts w:ascii="Times New Roman" w:hAnsi="Times New Roman" w:cs="Times New Roman"/>
          <w:bCs/>
          <w:i/>
          <w:sz w:val="24"/>
          <w:szCs w:val="24"/>
        </w:rPr>
        <w:t xml:space="preserve">Temperatura de </w:t>
      </w:r>
      <w:r w:rsidR="00C35E24" w:rsidRPr="004D2B96">
        <w:rPr>
          <w:rFonts w:ascii="Times New Roman" w:hAnsi="Times New Roman" w:cs="Times New Roman"/>
          <w:bCs/>
          <w:i/>
          <w:sz w:val="24"/>
          <w:szCs w:val="24"/>
        </w:rPr>
        <w:t>referință</w:t>
      </w:r>
      <w:r w:rsidR="00AB17B9" w:rsidRPr="004D2B96">
        <w:rPr>
          <w:rFonts w:ascii="Times New Roman" w:hAnsi="Times New Roman" w:cs="Times New Roman"/>
          <w:bCs/>
          <w:i/>
          <w:sz w:val="24"/>
          <w:szCs w:val="24"/>
        </w:rPr>
        <w:t xml:space="preserve"> </w:t>
      </w:r>
      <w:r w:rsidRPr="004D2B96">
        <w:rPr>
          <w:rFonts w:ascii="Times New Roman" w:hAnsi="Times New Roman" w:cs="Times New Roman"/>
          <w:bCs/>
          <w:sz w:val="24"/>
          <w:szCs w:val="24"/>
        </w:rPr>
        <w:t xml:space="preserve">este temperatura la care presiunea </w:t>
      </w:r>
      <w:r w:rsidR="005D5326" w:rsidRPr="004D2B96">
        <w:rPr>
          <w:rFonts w:ascii="Times New Roman" w:hAnsi="Times New Roman" w:cs="Times New Roman"/>
          <w:bCs/>
          <w:sz w:val="24"/>
          <w:szCs w:val="24"/>
        </w:rPr>
        <w:t xml:space="preserve">vaporilor </w:t>
      </w:r>
      <w:r w:rsidR="007018C1" w:rsidRPr="004D2B96">
        <w:rPr>
          <w:rFonts w:ascii="Times New Roman" w:hAnsi="Times New Roman" w:cs="Times New Roman"/>
          <w:bCs/>
          <w:sz w:val="24"/>
          <w:szCs w:val="24"/>
        </w:rPr>
        <w:t>mărfii</w:t>
      </w:r>
      <w:r w:rsidRPr="004D2B96">
        <w:rPr>
          <w:rFonts w:ascii="Times New Roman" w:hAnsi="Times New Roman" w:cs="Times New Roman"/>
          <w:bCs/>
          <w:sz w:val="24"/>
          <w:szCs w:val="24"/>
        </w:rPr>
        <w:t xml:space="preserve"> corespunde presiunii </w:t>
      </w:r>
      <w:r w:rsidR="002E6FF2" w:rsidRPr="004D2B96">
        <w:rPr>
          <w:rFonts w:ascii="Times New Roman" w:hAnsi="Times New Roman" w:cs="Times New Roman"/>
          <w:bCs/>
          <w:sz w:val="24"/>
          <w:szCs w:val="24"/>
        </w:rPr>
        <w:t>setate</w:t>
      </w:r>
      <w:r w:rsidR="00830EC9" w:rsidRPr="004D2B96">
        <w:rPr>
          <w:rFonts w:ascii="Times New Roman" w:hAnsi="Times New Roman" w:cs="Times New Roman"/>
          <w:bCs/>
          <w:sz w:val="24"/>
          <w:szCs w:val="24"/>
        </w:rPr>
        <w:t xml:space="preserve"> a supapei </w:t>
      </w:r>
      <w:r w:rsidR="007D07C1" w:rsidRPr="004D2B96">
        <w:rPr>
          <w:rFonts w:ascii="Times New Roman" w:hAnsi="Times New Roman" w:cs="Times New Roman"/>
          <w:bCs/>
          <w:sz w:val="24"/>
          <w:szCs w:val="24"/>
        </w:rPr>
        <w:t>de reducere a presiunii</w:t>
      </w:r>
      <w:r w:rsidRPr="004D2B96">
        <w:rPr>
          <w:rFonts w:ascii="Times New Roman" w:hAnsi="Times New Roman" w:cs="Times New Roman"/>
          <w:bCs/>
          <w:sz w:val="24"/>
          <w:szCs w:val="24"/>
        </w:rPr>
        <w:t>.</w:t>
      </w:r>
    </w:p>
    <w:p w:rsidR="005D5326" w:rsidRPr="004D2B96" w:rsidRDefault="005D5326" w:rsidP="004D2B96">
      <w:pPr>
        <w:spacing w:after="0" w:line="240" w:lineRule="auto"/>
        <w:ind w:left="1440" w:hanging="731"/>
        <w:jc w:val="both"/>
        <w:rPr>
          <w:rFonts w:ascii="Times New Roman" w:hAnsi="Times New Roman" w:cs="Times New Roman"/>
          <w:bCs/>
          <w:sz w:val="24"/>
          <w:szCs w:val="24"/>
        </w:rPr>
      </w:pPr>
    </w:p>
    <w:p w:rsidR="000C4FFA" w:rsidRPr="004D2B96" w:rsidRDefault="000C4FFA" w:rsidP="004D2B96">
      <w:pPr>
        <w:spacing w:after="0" w:line="240" w:lineRule="auto"/>
        <w:ind w:left="1440" w:hanging="731"/>
        <w:jc w:val="both"/>
        <w:rPr>
          <w:rFonts w:ascii="Times New Roman" w:hAnsi="Times New Roman" w:cs="Times New Roman"/>
          <w:bCs/>
          <w:sz w:val="24"/>
          <w:szCs w:val="24"/>
        </w:rPr>
      </w:pPr>
      <w:r w:rsidRPr="004D2B96">
        <w:rPr>
          <w:rFonts w:ascii="Times New Roman" w:hAnsi="Times New Roman" w:cs="Times New Roman"/>
          <w:bCs/>
          <w:sz w:val="24"/>
          <w:szCs w:val="24"/>
        </w:rPr>
        <w:t>1.3.35</w:t>
      </w:r>
      <w:r w:rsidRPr="004D2B96">
        <w:rPr>
          <w:rFonts w:ascii="Times New Roman" w:hAnsi="Times New Roman" w:cs="Times New Roman"/>
          <w:bCs/>
          <w:sz w:val="24"/>
          <w:szCs w:val="24"/>
        </w:rPr>
        <w:tab/>
      </w:r>
      <w:r w:rsidRPr="004D2B96">
        <w:rPr>
          <w:rFonts w:ascii="Times New Roman" w:hAnsi="Times New Roman" w:cs="Times New Roman"/>
          <w:bCs/>
          <w:i/>
          <w:iCs/>
          <w:sz w:val="24"/>
          <w:szCs w:val="24"/>
        </w:rPr>
        <w:t xml:space="preserve">Separat </w:t>
      </w:r>
      <w:r w:rsidR="00AB17B9" w:rsidRPr="004D2B96">
        <w:rPr>
          <w:rFonts w:ascii="Times New Roman" w:hAnsi="Times New Roman" w:cs="Times New Roman"/>
          <w:bCs/>
          <w:sz w:val="24"/>
          <w:szCs w:val="24"/>
        </w:rPr>
        <w:t xml:space="preserve">înseamnă </w:t>
      </w:r>
      <w:r w:rsidRPr="004D2B96">
        <w:rPr>
          <w:rFonts w:ascii="Times New Roman" w:hAnsi="Times New Roman" w:cs="Times New Roman"/>
          <w:bCs/>
          <w:sz w:val="24"/>
          <w:szCs w:val="24"/>
        </w:rPr>
        <w:t xml:space="preserve"> </w:t>
      </w:r>
      <w:r w:rsidR="00AB17B9" w:rsidRPr="004D2B96">
        <w:rPr>
          <w:rFonts w:ascii="Times New Roman" w:hAnsi="Times New Roman" w:cs="Times New Roman"/>
          <w:bCs/>
          <w:sz w:val="24"/>
          <w:szCs w:val="24"/>
        </w:rPr>
        <w:t>că o instalație</w:t>
      </w:r>
      <w:r w:rsidRPr="004D2B96">
        <w:rPr>
          <w:rFonts w:ascii="Times New Roman" w:hAnsi="Times New Roman" w:cs="Times New Roman"/>
          <w:bCs/>
          <w:sz w:val="24"/>
          <w:szCs w:val="24"/>
        </w:rPr>
        <w:t xml:space="preserve"> cu tubulaturi </w:t>
      </w:r>
      <w:r w:rsidR="0033566E" w:rsidRPr="004D2B96">
        <w:rPr>
          <w:rFonts w:ascii="Times New Roman" w:hAnsi="Times New Roman" w:cs="Times New Roman"/>
          <w:bCs/>
          <w:sz w:val="24"/>
          <w:szCs w:val="24"/>
        </w:rPr>
        <w:t>pentru</w:t>
      </w:r>
      <w:r w:rsidRPr="004D2B96">
        <w:rPr>
          <w:rFonts w:ascii="Times New Roman" w:hAnsi="Times New Roman" w:cs="Times New Roman"/>
          <w:bCs/>
          <w:sz w:val="24"/>
          <w:szCs w:val="24"/>
        </w:rPr>
        <w:t xml:space="preserve"> marfă sau </w:t>
      </w:r>
      <w:r w:rsidR="0033566E" w:rsidRPr="004D2B96">
        <w:rPr>
          <w:rFonts w:ascii="Times New Roman" w:hAnsi="Times New Roman" w:cs="Times New Roman"/>
          <w:bCs/>
          <w:sz w:val="24"/>
          <w:szCs w:val="24"/>
        </w:rPr>
        <w:t xml:space="preserve">o </w:t>
      </w:r>
      <w:r w:rsidR="00AB17B9" w:rsidRPr="004D2B96">
        <w:rPr>
          <w:rFonts w:ascii="Times New Roman" w:hAnsi="Times New Roman" w:cs="Times New Roman"/>
          <w:bCs/>
          <w:sz w:val="24"/>
          <w:szCs w:val="24"/>
        </w:rPr>
        <w:t>instalație</w:t>
      </w:r>
      <w:r w:rsidRPr="004D2B96">
        <w:rPr>
          <w:rFonts w:ascii="Times New Roman" w:hAnsi="Times New Roman" w:cs="Times New Roman"/>
          <w:bCs/>
          <w:sz w:val="24"/>
          <w:szCs w:val="24"/>
        </w:rPr>
        <w:t xml:space="preserve"> de aerisir</w:t>
      </w:r>
      <w:r w:rsidR="00AB17B9" w:rsidRPr="004D2B96">
        <w:rPr>
          <w:rFonts w:ascii="Times New Roman" w:hAnsi="Times New Roman" w:cs="Times New Roman"/>
          <w:bCs/>
          <w:sz w:val="24"/>
          <w:szCs w:val="24"/>
        </w:rPr>
        <w:t xml:space="preserve">e </w:t>
      </w:r>
      <w:r w:rsidR="0033566E" w:rsidRPr="004D2B96">
        <w:rPr>
          <w:rFonts w:ascii="Times New Roman" w:hAnsi="Times New Roman" w:cs="Times New Roman"/>
          <w:bCs/>
          <w:sz w:val="24"/>
          <w:szCs w:val="24"/>
        </w:rPr>
        <w:t>pentru marfă</w:t>
      </w:r>
      <w:r w:rsidR="00AB17B9" w:rsidRPr="004D2B96">
        <w:rPr>
          <w:rFonts w:ascii="Times New Roman" w:hAnsi="Times New Roman" w:cs="Times New Roman"/>
          <w:bCs/>
          <w:sz w:val="24"/>
          <w:szCs w:val="24"/>
        </w:rPr>
        <w:t xml:space="preserve">, de exemplu, </w:t>
      </w:r>
      <w:r w:rsidR="0033566E" w:rsidRPr="004D2B96">
        <w:rPr>
          <w:rFonts w:ascii="Times New Roman" w:hAnsi="Times New Roman" w:cs="Times New Roman"/>
          <w:bCs/>
          <w:sz w:val="24"/>
          <w:szCs w:val="24"/>
        </w:rPr>
        <w:t>nu este conectată</w:t>
      </w:r>
      <w:r w:rsidRPr="004D2B96">
        <w:rPr>
          <w:rFonts w:ascii="Times New Roman" w:hAnsi="Times New Roman" w:cs="Times New Roman"/>
          <w:bCs/>
          <w:sz w:val="24"/>
          <w:szCs w:val="24"/>
        </w:rPr>
        <w:t xml:space="preserve"> la </w:t>
      </w:r>
      <w:r w:rsidR="0033566E" w:rsidRPr="004D2B96">
        <w:rPr>
          <w:rFonts w:ascii="Times New Roman" w:hAnsi="Times New Roman" w:cs="Times New Roman"/>
          <w:bCs/>
          <w:sz w:val="24"/>
          <w:szCs w:val="24"/>
        </w:rPr>
        <w:t xml:space="preserve">o </w:t>
      </w:r>
      <w:r w:rsidRPr="004D2B96">
        <w:rPr>
          <w:rFonts w:ascii="Times New Roman" w:hAnsi="Times New Roman" w:cs="Times New Roman"/>
          <w:bCs/>
          <w:sz w:val="24"/>
          <w:szCs w:val="24"/>
        </w:rPr>
        <w:t xml:space="preserve">altă </w:t>
      </w:r>
      <w:r w:rsidR="00C35E24" w:rsidRPr="004D2B96">
        <w:rPr>
          <w:rFonts w:ascii="Times New Roman" w:hAnsi="Times New Roman" w:cs="Times New Roman"/>
          <w:bCs/>
          <w:sz w:val="24"/>
          <w:szCs w:val="24"/>
        </w:rPr>
        <w:t>instalație</w:t>
      </w:r>
      <w:r w:rsidRPr="004D2B96">
        <w:rPr>
          <w:rFonts w:ascii="Times New Roman" w:hAnsi="Times New Roman" w:cs="Times New Roman"/>
          <w:bCs/>
          <w:sz w:val="24"/>
          <w:szCs w:val="24"/>
        </w:rPr>
        <w:t xml:space="preserve"> cu tubulaturi </w:t>
      </w:r>
      <w:r w:rsidR="0033566E" w:rsidRPr="004D2B96">
        <w:rPr>
          <w:rFonts w:ascii="Times New Roman" w:hAnsi="Times New Roman" w:cs="Times New Roman"/>
          <w:bCs/>
          <w:sz w:val="24"/>
          <w:szCs w:val="24"/>
        </w:rPr>
        <w:t>pentru</w:t>
      </w:r>
      <w:r w:rsidRPr="004D2B96">
        <w:rPr>
          <w:rFonts w:ascii="Times New Roman" w:hAnsi="Times New Roman" w:cs="Times New Roman"/>
          <w:bCs/>
          <w:sz w:val="24"/>
          <w:szCs w:val="24"/>
        </w:rPr>
        <w:t xml:space="preserve"> marfă sau </w:t>
      </w:r>
      <w:r w:rsidR="00C35E24" w:rsidRPr="004D2B96">
        <w:rPr>
          <w:rFonts w:ascii="Times New Roman" w:hAnsi="Times New Roman" w:cs="Times New Roman"/>
          <w:bCs/>
          <w:sz w:val="24"/>
          <w:szCs w:val="24"/>
        </w:rPr>
        <w:t>instalație</w:t>
      </w:r>
      <w:r w:rsidRPr="004D2B96">
        <w:rPr>
          <w:rFonts w:ascii="Times New Roman" w:hAnsi="Times New Roman" w:cs="Times New Roman"/>
          <w:bCs/>
          <w:sz w:val="24"/>
          <w:szCs w:val="24"/>
        </w:rPr>
        <w:t xml:space="preserve"> de aerisire</w:t>
      </w:r>
      <w:r w:rsidR="00AB17B9" w:rsidRPr="004D2B96">
        <w:rPr>
          <w:rFonts w:ascii="Times New Roman" w:hAnsi="Times New Roman" w:cs="Times New Roman"/>
          <w:bCs/>
          <w:sz w:val="24"/>
          <w:szCs w:val="24"/>
        </w:rPr>
        <w:t xml:space="preserve"> </w:t>
      </w:r>
      <w:r w:rsidR="0033566E" w:rsidRPr="004D2B96">
        <w:rPr>
          <w:rFonts w:ascii="Times New Roman" w:hAnsi="Times New Roman" w:cs="Times New Roman"/>
          <w:bCs/>
          <w:sz w:val="24"/>
          <w:szCs w:val="24"/>
        </w:rPr>
        <w:t>pentru marfă</w:t>
      </w:r>
      <w:r w:rsidRPr="004D2B96">
        <w:rPr>
          <w:rFonts w:ascii="Times New Roman" w:hAnsi="Times New Roman" w:cs="Times New Roman"/>
          <w:bCs/>
          <w:sz w:val="24"/>
          <w:szCs w:val="24"/>
        </w:rPr>
        <w:t xml:space="preserve">. </w:t>
      </w:r>
    </w:p>
    <w:p w:rsidR="000C4FFA" w:rsidRPr="004D2B96" w:rsidRDefault="000C4FFA" w:rsidP="004D2B96">
      <w:pPr>
        <w:spacing w:after="0" w:line="240" w:lineRule="auto"/>
        <w:jc w:val="both"/>
        <w:rPr>
          <w:rFonts w:ascii="Times New Roman" w:hAnsi="Times New Roman" w:cs="Times New Roman"/>
          <w:bCs/>
          <w:sz w:val="24"/>
          <w:szCs w:val="24"/>
        </w:rPr>
      </w:pPr>
    </w:p>
    <w:p w:rsidR="000C4FFA" w:rsidRPr="004D2B96" w:rsidRDefault="000C4FFA" w:rsidP="004D2B96">
      <w:pPr>
        <w:spacing w:after="0" w:line="240" w:lineRule="auto"/>
        <w:ind w:left="1440" w:hanging="731"/>
        <w:jc w:val="both"/>
        <w:rPr>
          <w:rFonts w:ascii="Times New Roman" w:hAnsi="Times New Roman" w:cs="Times New Roman"/>
          <w:bCs/>
          <w:sz w:val="24"/>
          <w:szCs w:val="24"/>
        </w:rPr>
      </w:pPr>
      <w:r w:rsidRPr="004D2B96">
        <w:rPr>
          <w:rFonts w:ascii="Times New Roman" w:hAnsi="Times New Roman" w:cs="Times New Roman"/>
          <w:bCs/>
          <w:sz w:val="24"/>
          <w:szCs w:val="24"/>
        </w:rPr>
        <w:t>1.3.36</w:t>
      </w:r>
      <w:r w:rsidRPr="004D2B96">
        <w:rPr>
          <w:rFonts w:ascii="Times New Roman" w:hAnsi="Times New Roman" w:cs="Times New Roman"/>
          <w:bCs/>
          <w:sz w:val="24"/>
          <w:szCs w:val="24"/>
        </w:rPr>
        <w:tab/>
      </w:r>
      <w:r w:rsidRPr="004D2B96">
        <w:rPr>
          <w:rFonts w:ascii="Times New Roman" w:hAnsi="Times New Roman" w:cs="Times New Roman"/>
          <w:bCs/>
          <w:i/>
          <w:iCs/>
          <w:sz w:val="24"/>
          <w:szCs w:val="24"/>
        </w:rPr>
        <w:t>Încăperi de serviciu</w:t>
      </w:r>
      <w:r w:rsidRPr="004D2B96">
        <w:rPr>
          <w:rFonts w:ascii="Times New Roman" w:hAnsi="Times New Roman" w:cs="Times New Roman"/>
          <w:bCs/>
          <w:sz w:val="24"/>
          <w:szCs w:val="24"/>
        </w:rPr>
        <w:t xml:space="preserve"> sunt acele încăperi utilizate pentru bucătarii, oficii care </w:t>
      </w:r>
      <w:r w:rsidR="00C35E24" w:rsidRPr="004D2B96">
        <w:rPr>
          <w:rFonts w:ascii="Times New Roman" w:hAnsi="Times New Roman" w:cs="Times New Roman"/>
          <w:bCs/>
          <w:sz w:val="24"/>
          <w:szCs w:val="24"/>
        </w:rPr>
        <w:t>conțin</w:t>
      </w:r>
      <w:r w:rsidRPr="004D2B96">
        <w:rPr>
          <w:rFonts w:ascii="Times New Roman" w:hAnsi="Times New Roman" w:cs="Times New Roman"/>
          <w:bCs/>
          <w:sz w:val="24"/>
          <w:szCs w:val="24"/>
        </w:rPr>
        <w:t xml:space="preserve"> </w:t>
      </w:r>
      <w:r w:rsidR="00C35E24" w:rsidRPr="004D2B96">
        <w:rPr>
          <w:rFonts w:ascii="Times New Roman" w:hAnsi="Times New Roman" w:cs="Times New Roman"/>
          <w:bCs/>
          <w:sz w:val="24"/>
          <w:szCs w:val="24"/>
        </w:rPr>
        <w:t>instalații</w:t>
      </w:r>
      <w:r w:rsidRPr="004D2B96">
        <w:rPr>
          <w:rFonts w:ascii="Times New Roman" w:hAnsi="Times New Roman" w:cs="Times New Roman"/>
          <w:bCs/>
          <w:sz w:val="24"/>
          <w:szCs w:val="24"/>
        </w:rPr>
        <w:t xml:space="preserve"> de gătit, </w:t>
      </w:r>
      <w:r w:rsidR="00165AEF" w:rsidRPr="004D2B96">
        <w:rPr>
          <w:rFonts w:ascii="Times New Roman" w:hAnsi="Times New Roman" w:cs="Times New Roman"/>
          <w:bCs/>
          <w:sz w:val="24"/>
          <w:szCs w:val="24"/>
        </w:rPr>
        <w:t>chesoane</w:t>
      </w:r>
      <w:r w:rsidRPr="004D2B96">
        <w:rPr>
          <w:rFonts w:ascii="Times New Roman" w:hAnsi="Times New Roman" w:cs="Times New Roman"/>
          <w:bCs/>
          <w:sz w:val="24"/>
          <w:szCs w:val="24"/>
        </w:rPr>
        <w:t xml:space="preserve">, </w:t>
      </w:r>
      <w:r w:rsidR="00165AEF" w:rsidRPr="004D2B96">
        <w:rPr>
          <w:rFonts w:ascii="Times New Roman" w:hAnsi="Times New Roman" w:cs="Times New Roman"/>
          <w:bCs/>
          <w:sz w:val="24"/>
          <w:szCs w:val="24"/>
        </w:rPr>
        <w:t>camere</w:t>
      </w:r>
      <w:r w:rsidRPr="004D2B96">
        <w:rPr>
          <w:rFonts w:ascii="Times New Roman" w:hAnsi="Times New Roman" w:cs="Times New Roman"/>
          <w:bCs/>
          <w:sz w:val="24"/>
          <w:szCs w:val="24"/>
        </w:rPr>
        <w:t xml:space="preserve"> pentru </w:t>
      </w:r>
      <w:r w:rsidR="00C35E24" w:rsidRPr="004D2B96">
        <w:rPr>
          <w:rFonts w:ascii="Times New Roman" w:hAnsi="Times New Roman" w:cs="Times New Roman"/>
          <w:bCs/>
          <w:sz w:val="24"/>
          <w:szCs w:val="24"/>
        </w:rPr>
        <w:t>poștă</w:t>
      </w:r>
      <w:r w:rsidRPr="004D2B96">
        <w:rPr>
          <w:rFonts w:ascii="Times New Roman" w:hAnsi="Times New Roman" w:cs="Times New Roman"/>
          <w:bCs/>
          <w:sz w:val="24"/>
          <w:szCs w:val="24"/>
        </w:rPr>
        <w:t xml:space="preserve"> </w:t>
      </w:r>
      <w:r w:rsidR="00C35E24" w:rsidRPr="004D2B96">
        <w:rPr>
          <w:rFonts w:ascii="Times New Roman" w:hAnsi="Times New Roman" w:cs="Times New Roman"/>
          <w:bCs/>
          <w:sz w:val="24"/>
          <w:szCs w:val="24"/>
        </w:rPr>
        <w:t>și</w:t>
      </w:r>
      <w:r w:rsidRPr="004D2B96">
        <w:rPr>
          <w:rFonts w:ascii="Times New Roman" w:hAnsi="Times New Roman" w:cs="Times New Roman"/>
          <w:bCs/>
          <w:sz w:val="24"/>
          <w:szCs w:val="24"/>
        </w:rPr>
        <w:t xml:space="preserve"> valori, </w:t>
      </w:r>
      <w:r w:rsidR="00C35E24" w:rsidRPr="004D2B96">
        <w:rPr>
          <w:rFonts w:ascii="Times New Roman" w:hAnsi="Times New Roman" w:cs="Times New Roman"/>
          <w:bCs/>
          <w:sz w:val="24"/>
          <w:szCs w:val="24"/>
        </w:rPr>
        <w:t>spații</w:t>
      </w:r>
      <w:r w:rsidRPr="004D2B96">
        <w:rPr>
          <w:rFonts w:ascii="Times New Roman" w:hAnsi="Times New Roman" w:cs="Times New Roman"/>
          <w:bCs/>
          <w:sz w:val="24"/>
          <w:szCs w:val="24"/>
        </w:rPr>
        <w:t xml:space="preserve"> de depozitare, ateliere altele decât </w:t>
      </w:r>
      <w:r w:rsidR="002E16A2" w:rsidRPr="004D2B96">
        <w:rPr>
          <w:rFonts w:ascii="Times New Roman" w:hAnsi="Times New Roman" w:cs="Times New Roman"/>
          <w:bCs/>
          <w:sz w:val="24"/>
          <w:szCs w:val="24"/>
        </w:rPr>
        <w:t xml:space="preserve">cele situate în </w:t>
      </w:r>
      <w:r w:rsidRPr="004D2B96">
        <w:rPr>
          <w:rFonts w:ascii="Times New Roman" w:hAnsi="Times New Roman" w:cs="Times New Roman"/>
          <w:bCs/>
          <w:sz w:val="24"/>
          <w:szCs w:val="24"/>
        </w:rPr>
        <w:t>încăperil</w:t>
      </w:r>
      <w:r w:rsidR="002E16A2" w:rsidRPr="004D2B96">
        <w:rPr>
          <w:rFonts w:ascii="Times New Roman" w:hAnsi="Times New Roman" w:cs="Times New Roman"/>
          <w:bCs/>
          <w:sz w:val="24"/>
          <w:szCs w:val="24"/>
        </w:rPr>
        <w:t>e</w:t>
      </w:r>
      <w:r w:rsidRPr="004D2B96">
        <w:rPr>
          <w:rFonts w:ascii="Times New Roman" w:hAnsi="Times New Roman" w:cs="Times New Roman"/>
          <w:bCs/>
          <w:sz w:val="24"/>
          <w:szCs w:val="24"/>
        </w:rPr>
        <w:t xml:space="preserve"> de </w:t>
      </w:r>
      <w:r w:rsidR="00C35E24" w:rsidRPr="004D2B96">
        <w:rPr>
          <w:rFonts w:ascii="Times New Roman" w:hAnsi="Times New Roman" w:cs="Times New Roman"/>
          <w:bCs/>
          <w:sz w:val="24"/>
          <w:szCs w:val="24"/>
        </w:rPr>
        <w:t>mașini</w:t>
      </w:r>
      <w:r w:rsidRPr="004D2B96">
        <w:rPr>
          <w:rFonts w:ascii="Times New Roman" w:hAnsi="Times New Roman" w:cs="Times New Roman"/>
          <w:bCs/>
          <w:sz w:val="24"/>
          <w:szCs w:val="24"/>
        </w:rPr>
        <w:t xml:space="preserve"> </w:t>
      </w:r>
      <w:r w:rsidR="00C35E24" w:rsidRPr="004D2B96">
        <w:rPr>
          <w:rFonts w:ascii="Times New Roman" w:hAnsi="Times New Roman" w:cs="Times New Roman"/>
          <w:bCs/>
          <w:sz w:val="24"/>
          <w:szCs w:val="24"/>
        </w:rPr>
        <w:t>și</w:t>
      </w:r>
      <w:r w:rsidRPr="004D2B96">
        <w:rPr>
          <w:rFonts w:ascii="Times New Roman" w:hAnsi="Times New Roman" w:cs="Times New Roman"/>
          <w:bCs/>
          <w:sz w:val="24"/>
          <w:szCs w:val="24"/>
        </w:rPr>
        <w:t xml:space="preserve"> încăperi similare, </w:t>
      </w:r>
      <w:r w:rsidRPr="00292FC2">
        <w:rPr>
          <w:rFonts w:ascii="Times New Roman" w:hAnsi="Times New Roman" w:cs="Times New Roman"/>
          <w:bCs/>
          <w:sz w:val="24"/>
          <w:szCs w:val="24"/>
        </w:rPr>
        <w:t xml:space="preserve">precum </w:t>
      </w:r>
      <w:r w:rsidR="00C35E24" w:rsidRPr="00292FC2">
        <w:rPr>
          <w:rFonts w:ascii="Times New Roman" w:hAnsi="Times New Roman" w:cs="Times New Roman"/>
          <w:bCs/>
          <w:sz w:val="24"/>
          <w:szCs w:val="24"/>
        </w:rPr>
        <w:t>și</w:t>
      </w:r>
      <w:r w:rsidRPr="00292FC2">
        <w:rPr>
          <w:rFonts w:ascii="Times New Roman" w:hAnsi="Times New Roman" w:cs="Times New Roman"/>
          <w:bCs/>
          <w:sz w:val="24"/>
          <w:szCs w:val="24"/>
        </w:rPr>
        <w:t xml:space="preserve"> </w:t>
      </w:r>
      <w:r w:rsidR="00B80ECD" w:rsidRPr="00292FC2">
        <w:rPr>
          <w:rFonts w:ascii="Times New Roman" w:hAnsi="Times New Roman" w:cs="Times New Roman"/>
          <w:bCs/>
          <w:sz w:val="24"/>
          <w:szCs w:val="24"/>
        </w:rPr>
        <w:t>truncurile</w:t>
      </w:r>
      <w:r w:rsidRPr="00292FC2">
        <w:rPr>
          <w:rFonts w:ascii="Times New Roman" w:hAnsi="Times New Roman" w:cs="Times New Roman"/>
          <w:bCs/>
          <w:sz w:val="24"/>
          <w:szCs w:val="24"/>
        </w:rPr>
        <w:t xml:space="preserve"> aferente</w:t>
      </w:r>
      <w:r w:rsidRPr="004D2B96">
        <w:rPr>
          <w:rFonts w:ascii="Times New Roman" w:hAnsi="Times New Roman" w:cs="Times New Roman"/>
          <w:bCs/>
          <w:sz w:val="24"/>
          <w:szCs w:val="24"/>
        </w:rPr>
        <w:t xml:space="preserve"> acestora. </w:t>
      </w:r>
    </w:p>
    <w:p w:rsidR="000C4FFA" w:rsidRPr="004D2B96" w:rsidRDefault="000C4FFA" w:rsidP="004D2B96">
      <w:pPr>
        <w:spacing w:after="0" w:line="240" w:lineRule="auto"/>
        <w:jc w:val="both"/>
        <w:rPr>
          <w:rFonts w:ascii="Times New Roman" w:hAnsi="Times New Roman" w:cs="Times New Roman"/>
          <w:bCs/>
          <w:sz w:val="24"/>
          <w:szCs w:val="24"/>
        </w:rPr>
      </w:pPr>
    </w:p>
    <w:p w:rsidR="000C4FFA" w:rsidRPr="004D2B96" w:rsidRDefault="000C4FFA" w:rsidP="004D2B96">
      <w:pPr>
        <w:spacing w:after="0" w:line="240" w:lineRule="auto"/>
        <w:ind w:left="1440" w:hanging="731"/>
        <w:jc w:val="both"/>
        <w:rPr>
          <w:rFonts w:ascii="Times New Roman" w:hAnsi="Times New Roman" w:cs="Times New Roman"/>
          <w:bCs/>
          <w:sz w:val="24"/>
          <w:szCs w:val="24"/>
        </w:rPr>
      </w:pPr>
      <w:r w:rsidRPr="004D2B96">
        <w:rPr>
          <w:rFonts w:ascii="Times New Roman" w:hAnsi="Times New Roman" w:cs="Times New Roman"/>
          <w:bCs/>
          <w:sz w:val="24"/>
          <w:szCs w:val="24"/>
        </w:rPr>
        <w:t>1.3.37</w:t>
      </w:r>
      <w:r w:rsidRPr="004D2B96">
        <w:rPr>
          <w:rFonts w:ascii="Times New Roman" w:hAnsi="Times New Roman" w:cs="Times New Roman"/>
          <w:bCs/>
          <w:sz w:val="24"/>
          <w:szCs w:val="24"/>
        </w:rPr>
        <w:tab/>
      </w:r>
      <w:r w:rsidRPr="004D2B96">
        <w:rPr>
          <w:rFonts w:ascii="Times New Roman" w:hAnsi="Times New Roman" w:cs="Times New Roman"/>
          <w:bCs/>
          <w:i/>
          <w:iCs/>
          <w:sz w:val="24"/>
          <w:szCs w:val="24"/>
        </w:rPr>
        <w:t xml:space="preserve">SOLAS </w:t>
      </w:r>
      <w:r w:rsidR="00B80ECD" w:rsidRPr="004D2B96">
        <w:rPr>
          <w:rFonts w:ascii="Times New Roman" w:hAnsi="Times New Roman" w:cs="Times New Roman"/>
          <w:bCs/>
          <w:i/>
          <w:iCs/>
          <w:sz w:val="24"/>
          <w:szCs w:val="24"/>
        </w:rPr>
        <w:t xml:space="preserve">înseamnă </w:t>
      </w:r>
      <w:r w:rsidRPr="004D2B96">
        <w:rPr>
          <w:rFonts w:ascii="Times New Roman" w:hAnsi="Times New Roman" w:cs="Times New Roman"/>
          <w:bCs/>
          <w:sz w:val="24"/>
          <w:szCs w:val="24"/>
        </w:rPr>
        <w:t xml:space="preserve"> </w:t>
      </w:r>
      <w:r w:rsidR="00C35E24" w:rsidRPr="004D2B96">
        <w:rPr>
          <w:rFonts w:ascii="Times New Roman" w:hAnsi="Times New Roman" w:cs="Times New Roman"/>
          <w:bCs/>
          <w:sz w:val="24"/>
          <w:szCs w:val="24"/>
        </w:rPr>
        <w:t>Convenția</w:t>
      </w:r>
      <w:r w:rsidRPr="004D2B96">
        <w:rPr>
          <w:rFonts w:ascii="Times New Roman" w:hAnsi="Times New Roman" w:cs="Times New Roman"/>
          <w:bCs/>
          <w:sz w:val="24"/>
          <w:szCs w:val="24"/>
        </w:rPr>
        <w:t xml:space="preserve"> </w:t>
      </w:r>
      <w:r w:rsidR="00C35E24" w:rsidRPr="004D2B96">
        <w:rPr>
          <w:rFonts w:ascii="Times New Roman" w:hAnsi="Times New Roman" w:cs="Times New Roman"/>
          <w:bCs/>
          <w:sz w:val="24"/>
          <w:szCs w:val="24"/>
        </w:rPr>
        <w:t>internațională</w:t>
      </w:r>
      <w:r w:rsidRPr="004D2B96">
        <w:rPr>
          <w:rFonts w:ascii="Times New Roman" w:hAnsi="Times New Roman" w:cs="Times New Roman"/>
          <w:bCs/>
          <w:sz w:val="24"/>
          <w:szCs w:val="24"/>
        </w:rPr>
        <w:t xml:space="preserve"> din 1974 pentru ocrotirea </w:t>
      </w:r>
      <w:r w:rsidR="00C35E24" w:rsidRPr="004D2B96">
        <w:rPr>
          <w:rFonts w:ascii="Times New Roman" w:hAnsi="Times New Roman" w:cs="Times New Roman"/>
          <w:bCs/>
          <w:sz w:val="24"/>
          <w:szCs w:val="24"/>
        </w:rPr>
        <w:t>vieții</w:t>
      </w:r>
      <w:r w:rsidRPr="004D2B96">
        <w:rPr>
          <w:rFonts w:ascii="Times New Roman" w:hAnsi="Times New Roman" w:cs="Times New Roman"/>
          <w:bCs/>
          <w:sz w:val="24"/>
          <w:szCs w:val="24"/>
        </w:rPr>
        <w:t xml:space="preserve"> </w:t>
      </w:r>
      <w:r w:rsidR="00C35E24" w:rsidRPr="004D2B96">
        <w:rPr>
          <w:rFonts w:ascii="Times New Roman" w:hAnsi="Times New Roman" w:cs="Times New Roman"/>
          <w:bCs/>
          <w:sz w:val="24"/>
          <w:szCs w:val="24"/>
        </w:rPr>
        <w:t>omenești</w:t>
      </w:r>
      <w:r w:rsidRPr="004D2B96">
        <w:rPr>
          <w:rFonts w:ascii="Times New Roman" w:hAnsi="Times New Roman" w:cs="Times New Roman"/>
          <w:bCs/>
          <w:sz w:val="24"/>
          <w:szCs w:val="24"/>
        </w:rPr>
        <w:t xml:space="preserve"> pe mare, </w:t>
      </w:r>
      <w:r w:rsidR="00C35E24" w:rsidRPr="004D2B96">
        <w:rPr>
          <w:rFonts w:ascii="Times New Roman" w:hAnsi="Times New Roman" w:cs="Times New Roman"/>
          <w:bCs/>
          <w:sz w:val="24"/>
          <w:szCs w:val="24"/>
        </w:rPr>
        <w:t>așa</w:t>
      </w:r>
      <w:r w:rsidRPr="004D2B96">
        <w:rPr>
          <w:rFonts w:ascii="Times New Roman" w:hAnsi="Times New Roman" w:cs="Times New Roman"/>
          <w:bCs/>
          <w:sz w:val="24"/>
          <w:szCs w:val="24"/>
        </w:rPr>
        <w:t xml:space="preserve"> cum a fost </w:t>
      </w:r>
      <w:r w:rsidR="00B80ECD" w:rsidRPr="004D2B96">
        <w:rPr>
          <w:rFonts w:ascii="Times New Roman" w:hAnsi="Times New Roman" w:cs="Times New Roman"/>
          <w:bCs/>
          <w:sz w:val="24"/>
          <w:szCs w:val="24"/>
        </w:rPr>
        <w:t>amendată</w:t>
      </w:r>
      <w:r w:rsidRPr="004D2B96">
        <w:rPr>
          <w:rFonts w:ascii="Times New Roman" w:hAnsi="Times New Roman" w:cs="Times New Roman"/>
          <w:bCs/>
          <w:sz w:val="24"/>
          <w:szCs w:val="24"/>
        </w:rPr>
        <w:t>.</w:t>
      </w:r>
    </w:p>
    <w:p w:rsidR="000C4FFA" w:rsidRPr="004D2B96" w:rsidRDefault="000C4FFA" w:rsidP="004D2B96">
      <w:pPr>
        <w:spacing w:after="0" w:line="240" w:lineRule="auto"/>
        <w:jc w:val="both"/>
        <w:rPr>
          <w:rFonts w:ascii="Times New Roman" w:hAnsi="Times New Roman" w:cs="Times New Roman"/>
          <w:bCs/>
          <w:sz w:val="24"/>
          <w:szCs w:val="24"/>
        </w:rPr>
      </w:pPr>
    </w:p>
    <w:p w:rsidR="000C4FFA" w:rsidRPr="004D2B96" w:rsidRDefault="000C4FFA" w:rsidP="004D2B96">
      <w:pPr>
        <w:spacing w:after="0" w:line="240" w:lineRule="auto"/>
        <w:ind w:left="1440" w:hanging="731"/>
        <w:jc w:val="both"/>
        <w:rPr>
          <w:rFonts w:ascii="Times New Roman" w:hAnsi="Times New Roman" w:cs="Times New Roman"/>
          <w:bCs/>
          <w:sz w:val="24"/>
          <w:szCs w:val="24"/>
        </w:rPr>
      </w:pPr>
      <w:r w:rsidRPr="004D2B96">
        <w:rPr>
          <w:rFonts w:ascii="Times New Roman" w:hAnsi="Times New Roman" w:cs="Times New Roman"/>
          <w:bCs/>
          <w:sz w:val="24"/>
          <w:szCs w:val="24"/>
        </w:rPr>
        <w:t>1.3.38</w:t>
      </w:r>
      <w:r w:rsidRPr="004D2B96">
        <w:rPr>
          <w:rFonts w:ascii="Times New Roman" w:hAnsi="Times New Roman" w:cs="Times New Roman"/>
          <w:bCs/>
          <w:sz w:val="24"/>
          <w:szCs w:val="24"/>
        </w:rPr>
        <w:tab/>
      </w:r>
      <w:r w:rsidRPr="004D2B96">
        <w:rPr>
          <w:rFonts w:ascii="Times New Roman" w:hAnsi="Times New Roman" w:cs="Times New Roman"/>
          <w:bCs/>
          <w:i/>
          <w:iCs/>
          <w:sz w:val="24"/>
          <w:szCs w:val="24"/>
        </w:rPr>
        <w:t>Presiune de vapori</w:t>
      </w:r>
      <w:r w:rsidRPr="004D2B96">
        <w:rPr>
          <w:rFonts w:ascii="Times New Roman" w:hAnsi="Times New Roman" w:cs="Times New Roman"/>
          <w:bCs/>
          <w:sz w:val="24"/>
          <w:szCs w:val="24"/>
        </w:rPr>
        <w:t xml:space="preserve"> înseamnă presiunea de echilibru a vaporilor </w:t>
      </w:r>
      <w:r w:rsidR="00C35E24" w:rsidRPr="004D2B96">
        <w:rPr>
          <w:rFonts w:ascii="Times New Roman" w:hAnsi="Times New Roman" w:cs="Times New Roman"/>
          <w:bCs/>
          <w:sz w:val="24"/>
          <w:szCs w:val="24"/>
        </w:rPr>
        <w:t>saturați</w:t>
      </w:r>
      <w:r w:rsidRPr="004D2B96">
        <w:rPr>
          <w:rFonts w:ascii="Times New Roman" w:hAnsi="Times New Roman" w:cs="Times New Roman"/>
          <w:bCs/>
          <w:sz w:val="24"/>
          <w:szCs w:val="24"/>
        </w:rPr>
        <w:t xml:space="preserve"> de deasupra </w:t>
      </w:r>
      <w:r w:rsidR="00B80ECD" w:rsidRPr="004D2B96">
        <w:rPr>
          <w:rFonts w:ascii="Times New Roman" w:hAnsi="Times New Roman" w:cs="Times New Roman"/>
          <w:bCs/>
          <w:sz w:val="24"/>
          <w:szCs w:val="24"/>
        </w:rPr>
        <w:t>unui lichid</w:t>
      </w:r>
      <w:r w:rsidRPr="004D2B96">
        <w:rPr>
          <w:rFonts w:ascii="Times New Roman" w:hAnsi="Times New Roman" w:cs="Times New Roman"/>
          <w:bCs/>
          <w:sz w:val="24"/>
          <w:szCs w:val="24"/>
        </w:rPr>
        <w:t>, exprimată în Pascali</w:t>
      </w:r>
      <w:r w:rsidR="0033566E" w:rsidRPr="004D2B96">
        <w:rPr>
          <w:rFonts w:ascii="Times New Roman" w:hAnsi="Times New Roman" w:cs="Times New Roman"/>
          <w:bCs/>
          <w:sz w:val="24"/>
          <w:szCs w:val="24"/>
        </w:rPr>
        <w:t xml:space="preserve"> </w:t>
      </w:r>
      <w:r w:rsidRPr="004D2B96">
        <w:rPr>
          <w:rFonts w:ascii="Times New Roman" w:hAnsi="Times New Roman" w:cs="Times New Roman"/>
          <w:bCs/>
          <w:sz w:val="24"/>
          <w:szCs w:val="24"/>
        </w:rPr>
        <w:t xml:space="preserve">(Pa), la o temperatură </w:t>
      </w:r>
      <w:r w:rsidR="00B80ECD" w:rsidRPr="004D2B96">
        <w:rPr>
          <w:rFonts w:ascii="Times New Roman" w:hAnsi="Times New Roman" w:cs="Times New Roman"/>
          <w:bCs/>
          <w:sz w:val="24"/>
          <w:szCs w:val="24"/>
        </w:rPr>
        <w:t>specificată.</w:t>
      </w:r>
      <w:r w:rsidRPr="004D2B96">
        <w:rPr>
          <w:rFonts w:ascii="Times New Roman" w:hAnsi="Times New Roman" w:cs="Times New Roman"/>
          <w:bCs/>
          <w:sz w:val="24"/>
          <w:szCs w:val="24"/>
        </w:rPr>
        <w:t xml:space="preserve"> </w:t>
      </w:r>
    </w:p>
    <w:p w:rsidR="000C4FFA" w:rsidRPr="004D2B96" w:rsidRDefault="000C4FFA" w:rsidP="004D2B96">
      <w:pPr>
        <w:spacing w:after="0" w:line="240" w:lineRule="auto"/>
        <w:jc w:val="both"/>
        <w:rPr>
          <w:rFonts w:ascii="Times New Roman" w:hAnsi="Times New Roman" w:cs="Times New Roman"/>
          <w:bCs/>
          <w:sz w:val="24"/>
          <w:szCs w:val="24"/>
        </w:rPr>
      </w:pPr>
    </w:p>
    <w:p w:rsidR="000C4FFA" w:rsidRPr="004D2B96" w:rsidRDefault="000C4FFA" w:rsidP="004D2B96">
      <w:pPr>
        <w:spacing w:after="0" w:line="240" w:lineRule="auto"/>
        <w:ind w:left="1440" w:hanging="731"/>
        <w:jc w:val="both"/>
        <w:rPr>
          <w:rFonts w:ascii="Times New Roman" w:hAnsi="Times New Roman" w:cs="Times New Roman"/>
          <w:bCs/>
          <w:sz w:val="24"/>
          <w:szCs w:val="24"/>
        </w:rPr>
      </w:pPr>
      <w:r w:rsidRPr="004D2B96">
        <w:rPr>
          <w:rFonts w:ascii="Times New Roman" w:hAnsi="Times New Roman" w:cs="Times New Roman"/>
          <w:bCs/>
          <w:sz w:val="24"/>
          <w:szCs w:val="24"/>
        </w:rPr>
        <w:t>1.3.39</w:t>
      </w:r>
      <w:r w:rsidRPr="004D2B96">
        <w:rPr>
          <w:rFonts w:ascii="Times New Roman" w:hAnsi="Times New Roman" w:cs="Times New Roman"/>
          <w:bCs/>
          <w:sz w:val="24"/>
          <w:szCs w:val="24"/>
        </w:rPr>
        <w:tab/>
      </w:r>
      <w:r w:rsidR="00C35E24" w:rsidRPr="004D2B96">
        <w:rPr>
          <w:rFonts w:ascii="Times New Roman" w:hAnsi="Times New Roman" w:cs="Times New Roman"/>
          <w:bCs/>
          <w:i/>
          <w:iCs/>
          <w:sz w:val="24"/>
          <w:szCs w:val="24"/>
        </w:rPr>
        <w:t>Spațiu</w:t>
      </w:r>
      <w:r w:rsidRPr="004D2B96">
        <w:rPr>
          <w:rFonts w:ascii="Times New Roman" w:hAnsi="Times New Roman" w:cs="Times New Roman"/>
          <w:bCs/>
          <w:i/>
          <w:iCs/>
          <w:sz w:val="24"/>
          <w:szCs w:val="24"/>
        </w:rPr>
        <w:t xml:space="preserve"> gol</w:t>
      </w:r>
      <w:r w:rsidRPr="004D2B96">
        <w:rPr>
          <w:rFonts w:ascii="Times New Roman" w:hAnsi="Times New Roman" w:cs="Times New Roman"/>
          <w:bCs/>
          <w:sz w:val="24"/>
          <w:szCs w:val="24"/>
        </w:rPr>
        <w:t xml:space="preserve"> este un </w:t>
      </w:r>
      <w:r w:rsidR="00C35E24" w:rsidRPr="004D2B96">
        <w:rPr>
          <w:rFonts w:ascii="Times New Roman" w:hAnsi="Times New Roman" w:cs="Times New Roman"/>
          <w:bCs/>
          <w:sz w:val="24"/>
          <w:szCs w:val="24"/>
        </w:rPr>
        <w:t>spațiu</w:t>
      </w:r>
      <w:r w:rsidRPr="004D2B96">
        <w:rPr>
          <w:rFonts w:ascii="Times New Roman" w:hAnsi="Times New Roman" w:cs="Times New Roman"/>
          <w:bCs/>
          <w:sz w:val="24"/>
          <w:szCs w:val="24"/>
        </w:rPr>
        <w:t xml:space="preserve"> închis situat în zona de marfă, în exteriorul unui tanc de marfă, altul decât </w:t>
      </w:r>
      <w:r w:rsidR="001A05DE" w:rsidRPr="004D2B96">
        <w:rPr>
          <w:rFonts w:ascii="Times New Roman" w:hAnsi="Times New Roman" w:cs="Times New Roman"/>
          <w:bCs/>
          <w:sz w:val="24"/>
          <w:szCs w:val="24"/>
        </w:rPr>
        <w:t>un spațiu de magazie</w:t>
      </w:r>
      <w:r w:rsidRPr="004D2B96">
        <w:rPr>
          <w:rFonts w:ascii="Times New Roman" w:hAnsi="Times New Roman" w:cs="Times New Roman"/>
          <w:bCs/>
          <w:sz w:val="24"/>
          <w:szCs w:val="24"/>
        </w:rPr>
        <w:t xml:space="preserve">, </w:t>
      </w:r>
      <w:r w:rsidR="00C35E24" w:rsidRPr="004D2B96">
        <w:rPr>
          <w:rFonts w:ascii="Times New Roman" w:hAnsi="Times New Roman" w:cs="Times New Roman"/>
          <w:bCs/>
          <w:sz w:val="24"/>
          <w:szCs w:val="24"/>
        </w:rPr>
        <w:t>spațiu</w:t>
      </w:r>
      <w:r w:rsidRPr="004D2B96">
        <w:rPr>
          <w:rFonts w:ascii="Times New Roman" w:hAnsi="Times New Roman" w:cs="Times New Roman"/>
          <w:bCs/>
          <w:sz w:val="24"/>
          <w:szCs w:val="24"/>
        </w:rPr>
        <w:t xml:space="preserve"> de balast, tanc de combustibil</w:t>
      </w:r>
      <w:r w:rsidR="002E16A2" w:rsidRPr="004D2B96">
        <w:rPr>
          <w:rFonts w:ascii="Times New Roman" w:hAnsi="Times New Roman" w:cs="Times New Roman"/>
          <w:bCs/>
          <w:sz w:val="24"/>
          <w:szCs w:val="24"/>
        </w:rPr>
        <w:t xml:space="preserve"> lichid</w:t>
      </w:r>
      <w:r w:rsidRPr="004D2B96">
        <w:rPr>
          <w:rFonts w:ascii="Times New Roman" w:hAnsi="Times New Roman" w:cs="Times New Roman"/>
          <w:bCs/>
          <w:sz w:val="24"/>
          <w:szCs w:val="24"/>
        </w:rPr>
        <w:t xml:space="preserve">, compartiment de pompe marfă, compartiment de pompe sau </w:t>
      </w:r>
      <w:r w:rsidR="001A05DE" w:rsidRPr="004D2B96">
        <w:rPr>
          <w:rFonts w:ascii="Times New Roman" w:hAnsi="Times New Roman" w:cs="Times New Roman"/>
          <w:bCs/>
          <w:sz w:val="24"/>
          <w:szCs w:val="24"/>
        </w:rPr>
        <w:t>orice</w:t>
      </w:r>
      <w:r w:rsidRPr="004D2B96">
        <w:rPr>
          <w:rFonts w:ascii="Times New Roman" w:hAnsi="Times New Roman" w:cs="Times New Roman"/>
          <w:bCs/>
          <w:sz w:val="24"/>
          <w:szCs w:val="24"/>
        </w:rPr>
        <w:t xml:space="preserve"> </w:t>
      </w:r>
      <w:r w:rsidR="00C35E24" w:rsidRPr="004D2B96">
        <w:rPr>
          <w:rFonts w:ascii="Times New Roman" w:hAnsi="Times New Roman" w:cs="Times New Roman"/>
          <w:bCs/>
          <w:sz w:val="24"/>
          <w:szCs w:val="24"/>
        </w:rPr>
        <w:t>spațiu</w:t>
      </w:r>
      <w:r w:rsidRPr="004D2B96">
        <w:rPr>
          <w:rFonts w:ascii="Times New Roman" w:hAnsi="Times New Roman" w:cs="Times New Roman"/>
          <w:bCs/>
          <w:sz w:val="24"/>
          <w:szCs w:val="24"/>
        </w:rPr>
        <w:t xml:space="preserve"> care, în mod normal, este folosit de către personal.</w:t>
      </w:r>
    </w:p>
    <w:p w:rsidR="000C4FFA" w:rsidRPr="004D2B96" w:rsidRDefault="000C4FFA" w:rsidP="004D2B96">
      <w:pPr>
        <w:spacing w:after="0" w:line="240" w:lineRule="auto"/>
        <w:jc w:val="both"/>
        <w:rPr>
          <w:rFonts w:ascii="Times New Roman" w:hAnsi="Times New Roman" w:cs="Times New Roman"/>
          <w:bCs/>
          <w:sz w:val="24"/>
          <w:szCs w:val="24"/>
        </w:rPr>
      </w:pPr>
    </w:p>
    <w:p w:rsidR="008D48FE" w:rsidRPr="004D2B96" w:rsidRDefault="008D48FE" w:rsidP="004D2B96">
      <w:pPr>
        <w:spacing w:after="0" w:line="240" w:lineRule="auto"/>
        <w:jc w:val="both"/>
        <w:rPr>
          <w:rFonts w:ascii="Times New Roman" w:hAnsi="Times New Roman" w:cs="Times New Roman"/>
          <w:bCs/>
          <w:sz w:val="24"/>
          <w:szCs w:val="24"/>
        </w:rPr>
      </w:pPr>
      <w:r w:rsidRPr="004D2B96">
        <w:rPr>
          <w:rFonts w:ascii="Times New Roman" w:hAnsi="Times New Roman" w:cs="Times New Roman"/>
          <w:bCs/>
          <w:sz w:val="24"/>
          <w:szCs w:val="24"/>
        </w:rPr>
        <w:t>2</w:t>
      </w:r>
      <w:r w:rsidRPr="004D2B96">
        <w:rPr>
          <w:rFonts w:ascii="Times New Roman" w:hAnsi="Times New Roman" w:cs="Times New Roman"/>
          <w:bCs/>
          <w:sz w:val="24"/>
          <w:szCs w:val="24"/>
        </w:rPr>
        <w:tab/>
        <w:t>Paragraful 1.5.1.2 se înlocuiește cu următorul:</w:t>
      </w:r>
    </w:p>
    <w:p w:rsidR="008D48FE" w:rsidRPr="004D2B96" w:rsidRDefault="008D48FE" w:rsidP="004D2B96">
      <w:pPr>
        <w:spacing w:after="0" w:line="240" w:lineRule="auto"/>
        <w:jc w:val="both"/>
        <w:rPr>
          <w:rFonts w:ascii="Times New Roman" w:hAnsi="Times New Roman" w:cs="Times New Roman"/>
          <w:bCs/>
          <w:sz w:val="24"/>
          <w:szCs w:val="24"/>
        </w:rPr>
      </w:pPr>
    </w:p>
    <w:p w:rsidR="008D48FE" w:rsidRPr="004D2B96" w:rsidRDefault="008D48FE" w:rsidP="004D2B96">
      <w:pPr>
        <w:spacing w:after="0" w:line="240" w:lineRule="auto"/>
        <w:ind w:left="2880" w:hanging="1440"/>
        <w:jc w:val="both"/>
        <w:rPr>
          <w:rFonts w:ascii="Times New Roman" w:hAnsi="Times New Roman" w:cs="Times New Roman"/>
          <w:bCs/>
          <w:sz w:val="24"/>
          <w:szCs w:val="24"/>
        </w:rPr>
      </w:pPr>
      <w:r w:rsidRPr="004D2B96">
        <w:rPr>
          <w:rFonts w:ascii="Times New Roman" w:hAnsi="Times New Roman" w:cs="Times New Roman"/>
          <w:bCs/>
          <w:sz w:val="24"/>
          <w:szCs w:val="24"/>
        </w:rPr>
        <w:t>„1.5.1.2</w:t>
      </w:r>
      <w:r w:rsidRPr="004D2B96">
        <w:rPr>
          <w:rFonts w:ascii="Times New Roman" w:hAnsi="Times New Roman" w:cs="Times New Roman"/>
          <w:bCs/>
          <w:sz w:val="24"/>
          <w:szCs w:val="24"/>
        </w:rPr>
        <w:tab/>
        <w:t xml:space="preserve">Organizația recunoscută menționată la 1.3.32 trebuie să respecte prevederile SOLAS și MARPOL și </w:t>
      </w:r>
      <w:r w:rsidR="001F33C5" w:rsidRPr="004D2B96">
        <w:rPr>
          <w:rFonts w:ascii="Times New Roman" w:hAnsi="Times New Roman" w:cs="Times New Roman"/>
          <w:bCs/>
          <w:sz w:val="24"/>
          <w:szCs w:val="24"/>
        </w:rPr>
        <w:t xml:space="preserve">Părțile </w:t>
      </w:r>
      <w:r w:rsidRPr="004D2B96">
        <w:rPr>
          <w:rFonts w:ascii="Times New Roman" w:hAnsi="Times New Roman" w:cs="Times New Roman"/>
          <w:bCs/>
          <w:sz w:val="24"/>
          <w:szCs w:val="24"/>
        </w:rPr>
        <w:t xml:space="preserve">1 și 2 ale Codului pentru </w:t>
      </w:r>
      <w:r w:rsidR="001F33C5" w:rsidRPr="004D2B96">
        <w:rPr>
          <w:rFonts w:ascii="Times New Roman" w:hAnsi="Times New Roman" w:cs="Times New Roman"/>
          <w:bCs/>
          <w:sz w:val="24"/>
          <w:szCs w:val="24"/>
        </w:rPr>
        <w:t xml:space="preserve">Organizații Recunoscute </w:t>
      </w:r>
      <w:r w:rsidRPr="004D2B96">
        <w:rPr>
          <w:rFonts w:ascii="Times New Roman" w:hAnsi="Times New Roman" w:cs="Times New Roman"/>
          <w:bCs/>
          <w:sz w:val="24"/>
          <w:szCs w:val="24"/>
        </w:rPr>
        <w:t xml:space="preserve">(Cod RO), astfel cum au fost adoptate prin rezoluțiile MSC.349(92) și MEPC.237(65), </w:t>
      </w:r>
      <w:r w:rsidR="001F33C5" w:rsidRPr="004D2B96">
        <w:rPr>
          <w:rFonts w:ascii="Times New Roman" w:hAnsi="Times New Roman" w:cs="Times New Roman"/>
          <w:bCs/>
          <w:sz w:val="24"/>
          <w:szCs w:val="24"/>
        </w:rPr>
        <w:t>așa cum pot fi modificat</w:t>
      </w:r>
      <w:r w:rsidR="00165AEF" w:rsidRPr="004D2B96">
        <w:rPr>
          <w:rFonts w:ascii="Times New Roman" w:hAnsi="Times New Roman" w:cs="Times New Roman"/>
          <w:bCs/>
          <w:sz w:val="24"/>
          <w:szCs w:val="24"/>
        </w:rPr>
        <w:t>e</w:t>
      </w:r>
      <w:r w:rsidR="001F33C5" w:rsidRPr="004D2B96">
        <w:rPr>
          <w:rFonts w:ascii="Times New Roman" w:hAnsi="Times New Roman" w:cs="Times New Roman"/>
          <w:bCs/>
          <w:sz w:val="24"/>
          <w:szCs w:val="24"/>
        </w:rPr>
        <w:t>.”</w:t>
      </w:r>
    </w:p>
    <w:p w:rsidR="008D48FE" w:rsidRPr="004D2B96" w:rsidRDefault="008D48FE" w:rsidP="004D2B96">
      <w:pPr>
        <w:spacing w:after="0" w:line="240" w:lineRule="auto"/>
        <w:jc w:val="both"/>
        <w:rPr>
          <w:rFonts w:ascii="Times New Roman" w:hAnsi="Times New Roman" w:cs="Times New Roman"/>
          <w:bCs/>
          <w:sz w:val="24"/>
          <w:szCs w:val="24"/>
        </w:rPr>
      </w:pPr>
    </w:p>
    <w:p w:rsidR="00C12EAF" w:rsidRPr="004D2B96" w:rsidRDefault="00C12EAF" w:rsidP="004D2B96">
      <w:pPr>
        <w:spacing w:after="0" w:line="240" w:lineRule="auto"/>
        <w:jc w:val="both"/>
        <w:rPr>
          <w:rFonts w:ascii="Times New Roman" w:hAnsi="Times New Roman" w:cs="Times New Roman"/>
          <w:bCs/>
          <w:sz w:val="24"/>
          <w:szCs w:val="24"/>
        </w:rPr>
      </w:pPr>
    </w:p>
    <w:p w:rsidR="001F33C5" w:rsidRPr="004D2B96" w:rsidRDefault="001F33C5" w:rsidP="004D2B96">
      <w:pPr>
        <w:pStyle w:val="BodyText"/>
        <w:tabs>
          <w:tab w:val="left" w:pos="851"/>
        </w:tabs>
        <w:spacing w:after="0" w:line="240" w:lineRule="auto"/>
        <w:jc w:val="center"/>
        <w:rPr>
          <w:rFonts w:ascii="Times New Roman" w:hAnsi="Times New Roman" w:cs="Times New Roman"/>
          <w:b/>
          <w:bCs/>
          <w:sz w:val="24"/>
          <w:szCs w:val="24"/>
        </w:rPr>
      </w:pPr>
      <w:r w:rsidRPr="004D2B96">
        <w:rPr>
          <w:rFonts w:ascii="Times New Roman" w:hAnsi="Times New Roman" w:cs="Times New Roman"/>
          <w:b/>
          <w:bCs/>
          <w:sz w:val="24"/>
          <w:szCs w:val="24"/>
        </w:rPr>
        <w:t>Capitolul 15</w:t>
      </w:r>
    </w:p>
    <w:p w:rsidR="00DF69A1" w:rsidRPr="004D2B96" w:rsidRDefault="00DF69A1" w:rsidP="004D2B96">
      <w:pPr>
        <w:pStyle w:val="BodyText"/>
        <w:tabs>
          <w:tab w:val="left" w:pos="851"/>
        </w:tabs>
        <w:spacing w:after="0" w:line="240" w:lineRule="auto"/>
        <w:jc w:val="center"/>
        <w:rPr>
          <w:rFonts w:ascii="Times New Roman" w:hAnsi="Times New Roman" w:cs="Times New Roman"/>
          <w:b/>
          <w:bCs/>
          <w:sz w:val="24"/>
          <w:szCs w:val="24"/>
        </w:rPr>
      </w:pPr>
    </w:p>
    <w:p w:rsidR="001F33C5" w:rsidRPr="004D2B96" w:rsidRDefault="001F33C5" w:rsidP="004D2B96">
      <w:pPr>
        <w:pStyle w:val="BodyText"/>
        <w:tabs>
          <w:tab w:val="left" w:pos="851"/>
        </w:tabs>
        <w:spacing w:after="0" w:line="240" w:lineRule="auto"/>
        <w:jc w:val="center"/>
        <w:rPr>
          <w:rFonts w:ascii="Times New Roman" w:hAnsi="Times New Roman" w:cs="Times New Roman"/>
          <w:b/>
          <w:bCs/>
          <w:iCs/>
          <w:sz w:val="24"/>
          <w:szCs w:val="24"/>
        </w:rPr>
      </w:pPr>
      <w:r w:rsidRPr="004D2B96">
        <w:rPr>
          <w:rFonts w:ascii="Times New Roman" w:hAnsi="Times New Roman" w:cs="Times New Roman"/>
          <w:b/>
          <w:bCs/>
          <w:iCs/>
          <w:sz w:val="24"/>
          <w:szCs w:val="24"/>
        </w:rPr>
        <w:t>Cerințe speciale</w:t>
      </w:r>
    </w:p>
    <w:p w:rsidR="00DF69A1" w:rsidRPr="004D2B96" w:rsidRDefault="00DF69A1" w:rsidP="004D2B96">
      <w:pPr>
        <w:pStyle w:val="BodyText"/>
        <w:tabs>
          <w:tab w:val="left" w:pos="851"/>
        </w:tabs>
        <w:spacing w:after="0" w:line="240" w:lineRule="auto"/>
        <w:jc w:val="center"/>
        <w:rPr>
          <w:rFonts w:ascii="Times New Roman" w:hAnsi="Times New Roman" w:cs="Times New Roman"/>
          <w:b/>
          <w:bCs/>
          <w:iCs/>
          <w:sz w:val="24"/>
          <w:szCs w:val="24"/>
        </w:rPr>
      </w:pPr>
    </w:p>
    <w:p w:rsidR="00C12EAF" w:rsidRPr="004D2B96" w:rsidRDefault="00C12EAF" w:rsidP="004D2B96">
      <w:pPr>
        <w:spacing w:after="0" w:line="240" w:lineRule="auto"/>
        <w:jc w:val="both"/>
        <w:rPr>
          <w:rFonts w:ascii="Times New Roman" w:hAnsi="Times New Roman" w:cs="Times New Roman"/>
          <w:bCs/>
          <w:sz w:val="24"/>
          <w:szCs w:val="24"/>
        </w:rPr>
      </w:pPr>
      <w:r w:rsidRPr="004D2B96">
        <w:rPr>
          <w:rFonts w:ascii="Times New Roman" w:hAnsi="Times New Roman" w:cs="Times New Roman"/>
          <w:bCs/>
          <w:sz w:val="24"/>
          <w:szCs w:val="24"/>
        </w:rPr>
        <w:t>3</w:t>
      </w:r>
      <w:r w:rsidRPr="004D2B96">
        <w:rPr>
          <w:rFonts w:ascii="Times New Roman" w:hAnsi="Times New Roman" w:cs="Times New Roman"/>
          <w:bCs/>
          <w:sz w:val="24"/>
          <w:szCs w:val="24"/>
        </w:rPr>
        <w:tab/>
        <w:t>La paragraful 15.8.25.1, referința la paragraful „1.3.18” din al doilea set de paranteze se înlocuiește cu „1.3.19”.</w:t>
      </w:r>
    </w:p>
    <w:p w:rsidR="001F33C5" w:rsidRPr="004D2B96" w:rsidRDefault="001F33C5" w:rsidP="004D2B96">
      <w:pPr>
        <w:spacing w:after="0" w:line="240" w:lineRule="auto"/>
        <w:jc w:val="both"/>
        <w:rPr>
          <w:rFonts w:ascii="Times New Roman" w:hAnsi="Times New Roman" w:cs="Times New Roman"/>
          <w:bCs/>
          <w:sz w:val="24"/>
          <w:szCs w:val="24"/>
        </w:rPr>
      </w:pPr>
    </w:p>
    <w:p w:rsidR="00C12EAF" w:rsidRPr="004D2B96" w:rsidRDefault="00C12EAF" w:rsidP="004D2B96">
      <w:pPr>
        <w:spacing w:after="0" w:line="240" w:lineRule="auto"/>
        <w:jc w:val="both"/>
        <w:rPr>
          <w:rFonts w:ascii="Times New Roman" w:hAnsi="Times New Roman" w:cs="Times New Roman"/>
          <w:bCs/>
          <w:sz w:val="24"/>
          <w:szCs w:val="24"/>
        </w:rPr>
      </w:pPr>
      <w:r w:rsidRPr="004D2B96">
        <w:rPr>
          <w:rFonts w:ascii="Times New Roman" w:hAnsi="Times New Roman" w:cs="Times New Roman"/>
          <w:bCs/>
          <w:sz w:val="24"/>
          <w:szCs w:val="24"/>
        </w:rPr>
        <w:t>4</w:t>
      </w:r>
      <w:r w:rsidRPr="004D2B96">
        <w:rPr>
          <w:rFonts w:ascii="Times New Roman" w:hAnsi="Times New Roman" w:cs="Times New Roman"/>
          <w:bCs/>
          <w:sz w:val="24"/>
          <w:szCs w:val="24"/>
        </w:rPr>
        <w:tab/>
        <w:t>Secțiunea 15.15 se înlocuiește cu următoarea:</w:t>
      </w:r>
    </w:p>
    <w:p w:rsidR="00C12EAF" w:rsidRPr="004D2B96" w:rsidRDefault="00C12EAF" w:rsidP="004D2B96">
      <w:pPr>
        <w:spacing w:after="0" w:line="240" w:lineRule="auto"/>
        <w:jc w:val="both"/>
        <w:rPr>
          <w:rFonts w:ascii="Times New Roman" w:hAnsi="Times New Roman" w:cs="Times New Roman"/>
          <w:bCs/>
          <w:sz w:val="24"/>
          <w:szCs w:val="24"/>
        </w:rPr>
      </w:pPr>
    </w:p>
    <w:p w:rsidR="0009190F" w:rsidRPr="004D2B96" w:rsidRDefault="0009190F" w:rsidP="004D2B96">
      <w:pPr>
        <w:tabs>
          <w:tab w:val="left" w:pos="709"/>
          <w:tab w:val="left" w:pos="1701"/>
        </w:tabs>
        <w:spacing w:after="0" w:line="240" w:lineRule="auto"/>
        <w:jc w:val="both"/>
        <w:rPr>
          <w:rFonts w:ascii="Times New Roman" w:hAnsi="Times New Roman" w:cs="Times New Roman"/>
          <w:b/>
          <w:bCs/>
          <w:sz w:val="24"/>
          <w:szCs w:val="24"/>
        </w:rPr>
      </w:pPr>
      <w:r w:rsidRPr="004D2B96">
        <w:rPr>
          <w:rFonts w:ascii="Times New Roman" w:hAnsi="Times New Roman" w:cs="Times New Roman"/>
          <w:bCs/>
          <w:sz w:val="24"/>
          <w:szCs w:val="24"/>
        </w:rPr>
        <w:lastRenderedPageBreak/>
        <w:tab/>
        <w:t>„</w:t>
      </w:r>
      <w:r w:rsidRPr="004D2B96">
        <w:rPr>
          <w:rFonts w:ascii="Times New Roman" w:eastAsia="Times New Roman" w:hAnsi="Times New Roman" w:cs="Times New Roman"/>
          <w:b/>
          <w:color w:val="777777"/>
          <w:sz w:val="24"/>
          <w:szCs w:val="24"/>
        </w:rPr>
        <w:t xml:space="preserve"> </w:t>
      </w:r>
      <w:r w:rsidRPr="004D2B96">
        <w:rPr>
          <w:rFonts w:ascii="Times New Roman" w:hAnsi="Times New Roman" w:cs="Times New Roman"/>
          <w:b/>
          <w:bCs/>
          <w:sz w:val="24"/>
          <w:szCs w:val="24"/>
        </w:rPr>
        <w:t xml:space="preserve">15.15 Echipament de detectare a </w:t>
      </w:r>
      <w:r w:rsidR="00F86426" w:rsidRPr="004D2B96">
        <w:rPr>
          <w:rFonts w:ascii="Times New Roman" w:hAnsi="Times New Roman" w:cs="Times New Roman"/>
          <w:b/>
          <w:bCs/>
          <w:sz w:val="24"/>
          <w:szCs w:val="24"/>
        </w:rPr>
        <w:t>hidrogenului sulfurat</w:t>
      </w:r>
      <w:r w:rsidRPr="004D2B96">
        <w:rPr>
          <w:rFonts w:ascii="Times New Roman" w:hAnsi="Times New Roman" w:cs="Times New Roman"/>
          <w:b/>
          <w:bCs/>
          <w:sz w:val="24"/>
          <w:szCs w:val="24"/>
        </w:rPr>
        <w:t xml:space="preserve"> (H</w:t>
      </w:r>
      <w:r w:rsidRPr="004D2B96">
        <w:rPr>
          <w:rFonts w:ascii="Times New Roman" w:hAnsi="Times New Roman" w:cs="Times New Roman"/>
          <w:b/>
          <w:bCs/>
          <w:sz w:val="24"/>
          <w:szCs w:val="24"/>
          <w:vertAlign w:val="subscript"/>
        </w:rPr>
        <w:t>2</w:t>
      </w:r>
      <w:r w:rsidRPr="004D2B96">
        <w:rPr>
          <w:rFonts w:ascii="Times New Roman" w:hAnsi="Times New Roman" w:cs="Times New Roman"/>
          <w:b/>
          <w:bCs/>
          <w:sz w:val="24"/>
          <w:szCs w:val="24"/>
        </w:rPr>
        <w:t xml:space="preserve">S) pentru lichide </w:t>
      </w:r>
      <w:r w:rsidR="00F86426" w:rsidRPr="004D2B96">
        <w:rPr>
          <w:rFonts w:ascii="Times New Roman" w:hAnsi="Times New Roman" w:cs="Times New Roman"/>
          <w:b/>
          <w:bCs/>
          <w:sz w:val="24"/>
          <w:szCs w:val="24"/>
        </w:rPr>
        <w:t xml:space="preserve">în </w:t>
      </w:r>
      <w:r w:rsidRPr="004D2B96">
        <w:rPr>
          <w:rFonts w:ascii="Times New Roman" w:hAnsi="Times New Roman" w:cs="Times New Roman"/>
          <w:b/>
          <w:bCs/>
          <w:sz w:val="24"/>
          <w:szCs w:val="24"/>
        </w:rPr>
        <w:t>vrac</w:t>
      </w:r>
    </w:p>
    <w:p w:rsidR="0009190F" w:rsidRPr="004D2B96" w:rsidRDefault="0009190F" w:rsidP="004D2B96">
      <w:pPr>
        <w:spacing w:after="0" w:line="240" w:lineRule="auto"/>
        <w:jc w:val="both"/>
        <w:rPr>
          <w:rFonts w:ascii="Times New Roman" w:hAnsi="Times New Roman" w:cs="Times New Roman"/>
          <w:bCs/>
          <w:sz w:val="24"/>
          <w:szCs w:val="24"/>
        </w:rPr>
      </w:pPr>
      <w:r w:rsidRPr="004D2B96">
        <w:rPr>
          <w:rFonts w:ascii="Times New Roman" w:hAnsi="Times New Roman" w:cs="Times New Roman"/>
          <w:bCs/>
          <w:sz w:val="24"/>
          <w:szCs w:val="24"/>
        </w:rPr>
        <w:t xml:space="preserve"> </w:t>
      </w:r>
      <w:r w:rsidRPr="004D2B96">
        <w:rPr>
          <w:rFonts w:ascii="Times New Roman" w:hAnsi="Times New Roman" w:cs="Times New Roman"/>
          <w:bCs/>
          <w:sz w:val="24"/>
          <w:szCs w:val="24"/>
        </w:rPr>
        <w:tab/>
      </w:r>
      <w:r w:rsidRPr="004D2B96">
        <w:rPr>
          <w:rFonts w:ascii="Times New Roman" w:hAnsi="Times New Roman" w:cs="Times New Roman"/>
          <w:bCs/>
          <w:sz w:val="24"/>
          <w:szCs w:val="24"/>
        </w:rPr>
        <w:tab/>
      </w:r>
    </w:p>
    <w:p w:rsidR="001A05DE" w:rsidRPr="004D2B96" w:rsidRDefault="0009190F" w:rsidP="004D2B96">
      <w:pPr>
        <w:tabs>
          <w:tab w:val="left" w:pos="1418"/>
        </w:tabs>
        <w:spacing w:after="0" w:line="240" w:lineRule="auto"/>
        <w:ind w:left="1418"/>
        <w:jc w:val="both"/>
        <w:rPr>
          <w:rFonts w:ascii="Times New Roman" w:eastAsia="Times New Roman" w:hAnsi="Times New Roman" w:cs="Times New Roman"/>
          <w:sz w:val="24"/>
          <w:szCs w:val="24"/>
        </w:rPr>
      </w:pPr>
      <w:r w:rsidRPr="004D2B96">
        <w:rPr>
          <w:rFonts w:ascii="Times New Roman" w:hAnsi="Times New Roman" w:cs="Times New Roman"/>
          <w:bCs/>
          <w:sz w:val="24"/>
          <w:szCs w:val="24"/>
        </w:rPr>
        <w:tab/>
      </w:r>
      <w:r w:rsidR="00F86426" w:rsidRPr="004D2B96">
        <w:rPr>
          <w:rFonts w:ascii="Times New Roman" w:hAnsi="Times New Roman" w:cs="Times New Roman"/>
          <w:bCs/>
          <w:sz w:val="24"/>
          <w:szCs w:val="24"/>
        </w:rPr>
        <w:t>Echipamentul</w:t>
      </w:r>
      <w:r w:rsidRPr="004D2B96">
        <w:rPr>
          <w:rFonts w:ascii="Times New Roman" w:hAnsi="Times New Roman" w:cs="Times New Roman"/>
          <w:bCs/>
          <w:sz w:val="24"/>
          <w:szCs w:val="24"/>
        </w:rPr>
        <w:t xml:space="preserve"> de detectare a </w:t>
      </w:r>
      <w:r w:rsidR="00F86426" w:rsidRPr="004D2B96">
        <w:rPr>
          <w:rFonts w:ascii="Times New Roman" w:hAnsi="Times New Roman" w:cs="Times New Roman"/>
          <w:bCs/>
          <w:sz w:val="24"/>
          <w:szCs w:val="24"/>
        </w:rPr>
        <w:t>hidrogenului sulfurat</w:t>
      </w:r>
      <w:r w:rsidRPr="004D2B96">
        <w:rPr>
          <w:rFonts w:ascii="Times New Roman" w:hAnsi="Times New Roman" w:cs="Times New Roman"/>
          <w:bCs/>
          <w:sz w:val="24"/>
          <w:szCs w:val="24"/>
        </w:rPr>
        <w:t xml:space="preserve"> (H</w:t>
      </w:r>
      <w:r w:rsidRPr="004D2B96">
        <w:rPr>
          <w:rFonts w:ascii="Times New Roman" w:hAnsi="Times New Roman" w:cs="Times New Roman"/>
          <w:bCs/>
          <w:sz w:val="24"/>
          <w:szCs w:val="24"/>
          <w:vertAlign w:val="subscript"/>
        </w:rPr>
        <w:t>2</w:t>
      </w:r>
      <w:r w:rsidRPr="004D2B96">
        <w:rPr>
          <w:rFonts w:ascii="Times New Roman" w:hAnsi="Times New Roman" w:cs="Times New Roman"/>
          <w:bCs/>
          <w:sz w:val="24"/>
          <w:szCs w:val="24"/>
        </w:rPr>
        <w:t xml:space="preserve">S) trebuie să fie prevăzut la bordul navelor care transportă lichide </w:t>
      </w:r>
      <w:r w:rsidR="00F86426" w:rsidRPr="004D2B96">
        <w:rPr>
          <w:rFonts w:ascii="Times New Roman" w:hAnsi="Times New Roman" w:cs="Times New Roman"/>
          <w:bCs/>
          <w:sz w:val="24"/>
          <w:szCs w:val="24"/>
        </w:rPr>
        <w:t xml:space="preserve">în </w:t>
      </w:r>
      <w:r w:rsidRPr="004D2B96">
        <w:rPr>
          <w:rFonts w:ascii="Times New Roman" w:hAnsi="Times New Roman" w:cs="Times New Roman"/>
          <w:bCs/>
          <w:sz w:val="24"/>
          <w:szCs w:val="24"/>
        </w:rPr>
        <w:t>vrac predispuse la formarea H</w:t>
      </w:r>
      <w:r w:rsidRPr="004D2B96">
        <w:rPr>
          <w:rFonts w:ascii="Times New Roman" w:hAnsi="Times New Roman" w:cs="Times New Roman"/>
          <w:bCs/>
          <w:sz w:val="24"/>
          <w:szCs w:val="24"/>
          <w:vertAlign w:val="subscript"/>
        </w:rPr>
        <w:t>2</w:t>
      </w:r>
      <w:r w:rsidRPr="004D2B96">
        <w:rPr>
          <w:rFonts w:ascii="Times New Roman" w:hAnsi="Times New Roman" w:cs="Times New Roman"/>
          <w:bCs/>
          <w:sz w:val="24"/>
          <w:szCs w:val="24"/>
        </w:rPr>
        <w:t>S.</w:t>
      </w:r>
      <w:r w:rsidR="00B230FB" w:rsidRPr="004D2B96">
        <w:rPr>
          <w:rFonts w:ascii="Times New Roman" w:hAnsi="Times New Roman" w:cs="Times New Roman"/>
          <w:bCs/>
          <w:sz w:val="24"/>
          <w:szCs w:val="24"/>
        </w:rPr>
        <w:t xml:space="preserve"> Trebuie menționat că utilizarea agenților de </w:t>
      </w:r>
      <w:r w:rsidR="00EE2636" w:rsidRPr="004D2B96">
        <w:rPr>
          <w:rFonts w:ascii="Times New Roman" w:hAnsi="Times New Roman" w:cs="Times New Roman"/>
          <w:bCs/>
          <w:sz w:val="24"/>
          <w:szCs w:val="24"/>
        </w:rPr>
        <w:t>curățare</w:t>
      </w:r>
      <w:r w:rsidR="00B230FB" w:rsidRPr="004D2B96">
        <w:rPr>
          <w:rFonts w:ascii="Times New Roman" w:hAnsi="Times New Roman" w:cs="Times New Roman"/>
          <w:bCs/>
          <w:sz w:val="24"/>
          <w:szCs w:val="24"/>
        </w:rPr>
        <w:t xml:space="preserve"> și a biocidelor pentru a controla formarea H</w:t>
      </w:r>
      <w:r w:rsidR="00B230FB" w:rsidRPr="004D2B96">
        <w:rPr>
          <w:rFonts w:ascii="Times New Roman" w:hAnsi="Times New Roman" w:cs="Times New Roman"/>
          <w:bCs/>
          <w:sz w:val="24"/>
          <w:szCs w:val="24"/>
          <w:vertAlign w:val="subscript"/>
        </w:rPr>
        <w:t>2</w:t>
      </w:r>
      <w:r w:rsidR="00B230FB" w:rsidRPr="004D2B96">
        <w:rPr>
          <w:rFonts w:ascii="Times New Roman" w:hAnsi="Times New Roman" w:cs="Times New Roman"/>
          <w:bCs/>
          <w:sz w:val="24"/>
          <w:szCs w:val="24"/>
        </w:rPr>
        <w:t xml:space="preserve">S </w:t>
      </w:r>
      <w:r w:rsidR="00126883" w:rsidRPr="004D2B96">
        <w:rPr>
          <w:rFonts w:ascii="Times New Roman" w:hAnsi="Times New Roman" w:cs="Times New Roman"/>
          <w:bCs/>
          <w:sz w:val="24"/>
          <w:szCs w:val="24"/>
        </w:rPr>
        <w:t xml:space="preserve">nu pot fi eficiente </w:t>
      </w:r>
      <w:r w:rsidR="00B230FB" w:rsidRPr="004D2B96">
        <w:rPr>
          <w:rFonts w:ascii="Times New Roman" w:hAnsi="Times New Roman" w:cs="Times New Roman"/>
          <w:bCs/>
          <w:sz w:val="24"/>
          <w:szCs w:val="24"/>
        </w:rPr>
        <w:t>100%.</w:t>
      </w:r>
      <w:r w:rsidR="00126883" w:rsidRPr="004D2B96">
        <w:rPr>
          <w:rFonts w:ascii="Times New Roman" w:eastAsia="Times New Roman" w:hAnsi="Times New Roman" w:cs="Times New Roman"/>
          <w:color w:val="777777"/>
          <w:sz w:val="24"/>
          <w:szCs w:val="24"/>
        </w:rPr>
        <w:t xml:space="preserve"> </w:t>
      </w:r>
      <w:r w:rsidR="001A05DE" w:rsidRPr="004D2B96">
        <w:rPr>
          <w:rFonts w:ascii="Times New Roman" w:eastAsia="Times New Roman" w:hAnsi="Times New Roman" w:cs="Times New Roman"/>
          <w:sz w:val="24"/>
          <w:szCs w:val="24"/>
        </w:rPr>
        <w:t>Pentru a satisface această cerință, pot fi utilizate instrumente de detectare a vaporilor toxici care respectă cerința de la 13.2.1 din Codul pentru testarea H</w:t>
      </w:r>
      <w:r w:rsidR="001A05DE" w:rsidRPr="004D2B96">
        <w:rPr>
          <w:rFonts w:ascii="Times New Roman" w:eastAsia="Times New Roman" w:hAnsi="Times New Roman" w:cs="Times New Roman"/>
          <w:sz w:val="24"/>
          <w:szCs w:val="24"/>
          <w:vertAlign w:val="subscript"/>
        </w:rPr>
        <w:t>2</w:t>
      </w:r>
      <w:r w:rsidR="001A05DE" w:rsidRPr="004D2B96">
        <w:rPr>
          <w:rFonts w:ascii="Times New Roman" w:eastAsia="Times New Roman" w:hAnsi="Times New Roman" w:cs="Times New Roman"/>
          <w:sz w:val="24"/>
          <w:szCs w:val="24"/>
        </w:rPr>
        <w:t xml:space="preserve">S.” </w:t>
      </w:r>
      <w:r w:rsidR="00EE2636" w:rsidRPr="004D2B96">
        <w:rPr>
          <w:rFonts w:ascii="Times New Roman" w:eastAsia="Times New Roman" w:hAnsi="Times New Roman" w:cs="Times New Roman"/>
          <w:sz w:val="24"/>
          <w:szCs w:val="24"/>
        </w:rPr>
        <w:t xml:space="preserve"> </w:t>
      </w:r>
    </w:p>
    <w:p w:rsidR="001A05DE" w:rsidRPr="004D2B96" w:rsidRDefault="001A05DE" w:rsidP="004D2B96">
      <w:pPr>
        <w:tabs>
          <w:tab w:val="left" w:pos="1418"/>
        </w:tabs>
        <w:spacing w:after="0" w:line="240" w:lineRule="auto"/>
        <w:ind w:left="1418"/>
        <w:jc w:val="both"/>
        <w:rPr>
          <w:rFonts w:ascii="Times New Roman" w:eastAsia="Times New Roman" w:hAnsi="Times New Roman" w:cs="Times New Roman"/>
          <w:color w:val="777777"/>
          <w:sz w:val="24"/>
          <w:szCs w:val="24"/>
        </w:rPr>
      </w:pPr>
    </w:p>
    <w:p w:rsidR="001A05DE" w:rsidRPr="004D2B96" w:rsidRDefault="001A05DE" w:rsidP="004D2B96">
      <w:pPr>
        <w:pStyle w:val="BodyText"/>
        <w:tabs>
          <w:tab w:val="left" w:pos="851"/>
        </w:tabs>
        <w:spacing w:after="0" w:line="240" w:lineRule="auto"/>
        <w:jc w:val="center"/>
        <w:rPr>
          <w:rFonts w:ascii="Times New Roman" w:hAnsi="Times New Roman" w:cs="Times New Roman"/>
          <w:b/>
          <w:bCs/>
          <w:sz w:val="24"/>
          <w:szCs w:val="24"/>
        </w:rPr>
      </w:pPr>
    </w:p>
    <w:p w:rsidR="0046078F" w:rsidRPr="004D2B96" w:rsidRDefault="0046078F" w:rsidP="004D2B96">
      <w:pPr>
        <w:pStyle w:val="BodyText"/>
        <w:tabs>
          <w:tab w:val="left" w:pos="851"/>
        </w:tabs>
        <w:spacing w:after="0" w:line="240" w:lineRule="auto"/>
        <w:jc w:val="center"/>
        <w:rPr>
          <w:rFonts w:ascii="Times New Roman" w:hAnsi="Times New Roman" w:cs="Times New Roman"/>
          <w:b/>
          <w:bCs/>
          <w:sz w:val="24"/>
          <w:szCs w:val="24"/>
        </w:rPr>
      </w:pPr>
      <w:r w:rsidRPr="004D2B96">
        <w:rPr>
          <w:rFonts w:ascii="Times New Roman" w:hAnsi="Times New Roman" w:cs="Times New Roman"/>
          <w:b/>
          <w:bCs/>
          <w:sz w:val="24"/>
          <w:szCs w:val="24"/>
        </w:rPr>
        <w:t>Capitolul 16</w:t>
      </w:r>
    </w:p>
    <w:p w:rsidR="00DF69A1" w:rsidRPr="004D2B96" w:rsidRDefault="00DF69A1" w:rsidP="004D2B96">
      <w:pPr>
        <w:pStyle w:val="BodyText"/>
        <w:tabs>
          <w:tab w:val="left" w:pos="851"/>
        </w:tabs>
        <w:spacing w:after="0" w:line="240" w:lineRule="auto"/>
        <w:jc w:val="center"/>
        <w:rPr>
          <w:rFonts w:ascii="Times New Roman" w:hAnsi="Times New Roman" w:cs="Times New Roman"/>
          <w:b/>
          <w:bCs/>
          <w:sz w:val="24"/>
          <w:szCs w:val="24"/>
        </w:rPr>
      </w:pPr>
    </w:p>
    <w:p w:rsidR="0046078F" w:rsidRPr="004D2B96" w:rsidRDefault="0046078F" w:rsidP="004D2B96">
      <w:pPr>
        <w:pStyle w:val="BodyText"/>
        <w:tabs>
          <w:tab w:val="left" w:pos="851"/>
        </w:tabs>
        <w:spacing w:after="0" w:line="240" w:lineRule="auto"/>
        <w:jc w:val="center"/>
        <w:rPr>
          <w:rFonts w:ascii="Times New Roman" w:hAnsi="Times New Roman" w:cs="Times New Roman"/>
          <w:b/>
          <w:bCs/>
          <w:iCs/>
          <w:sz w:val="24"/>
          <w:szCs w:val="24"/>
        </w:rPr>
      </w:pPr>
      <w:r w:rsidRPr="004D2B96">
        <w:rPr>
          <w:rFonts w:ascii="Times New Roman" w:hAnsi="Times New Roman" w:cs="Times New Roman"/>
          <w:b/>
          <w:bCs/>
          <w:iCs/>
          <w:sz w:val="24"/>
          <w:szCs w:val="24"/>
        </w:rPr>
        <w:t>Cerințe privind exploatarea</w:t>
      </w:r>
    </w:p>
    <w:p w:rsidR="0046078F" w:rsidRPr="004D2B96" w:rsidRDefault="0046078F" w:rsidP="004D2B96">
      <w:pPr>
        <w:pStyle w:val="BodyText"/>
        <w:tabs>
          <w:tab w:val="left" w:pos="851"/>
        </w:tabs>
        <w:spacing w:after="0" w:line="240" w:lineRule="auto"/>
        <w:rPr>
          <w:rFonts w:ascii="Times New Roman" w:hAnsi="Times New Roman" w:cs="Times New Roman"/>
          <w:sz w:val="24"/>
          <w:szCs w:val="24"/>
        </w:rPr>
      </w:pPr>
    </w:p>
    <w:p w:rsidR="0046078F" w:rsidRPr="004D2B96" w:rsidRDefault="0046078F" w:rsidP="004D2B96">
      <w:pPr>
        <w:tabs>
          <w:tab w:val="left" w:pos="851"/>
        </w:tabs>
        <w:spacing w:after="0" w:line="240" w:lineRule="auto"/>
        <w:ind w:left="1418" w:hanging="1418"/>
        <w:jc w:val="both"/>
        <w:rPr>
          <w:rFonts w:ascii="Times New Roman" w:hAnsi="Times New Roman" w:cs="Times New Roman"/>
          <w:bCs/>
          <w:sz w:val="24"/>
          <w:szCs w:val="24"/>
        </w:rPr>
      </w:pPr>
      <w:r w:rsidRPr="004D2B96">
        <w:rPr>
          <w:rFonts w:ascii="Times New Roman" w:hAnsi="Times New Roman" w:cs="Times New Roman"/>
          <w:bCs/>
          <w:sz w:val="24"/>
          <w:szCs w:val="24"/>
        </w:rPr>
        <w:t>5</w:t>
      </w:r>
      <w:r w:rsidRPr="004D2B96">
        <w:rPr>
          <w:rFonts w:ascii="Times New Roman" w:hAnsi="Times New Roman" w:cs="Times New Roman"/>
          <w:b/>
          <w:bCs/>
          <w:sz w:val="24"/>
          <w:szCs w:val="24"/>
        </w:rPr>
        <w:tab/>
      </w:r>
      <w:r w:rsidRPr="004D2B96">
        <w:rPr>
          <w:rFonts w:ascii="Times New Roman" w:hAnsi="Times New Roman" w:cs="Times New Roman"/>
          <w:bCs/>
          <w:sz w:val="24"/>
          <w:szCs w:val="24"/>
        </w:rPr>
        <w:t>Paragraful 16.2.7 se înlocuiește cu următorul:</w:t>
      </w:r>
    </w:p>
    <w:p w:rsidR="0046078F" w:rsidRPr="004D2B96" w:rsidRDefault="0046078F" w:rsidP="004D2B96">
      <w:pPr>
        <w:tabs>
          <w:tab w:val="left" w:pos="851"/>
        </w:tabs>
        <w:spacing w:after="0" w:line="240" w:lineRule="auto"/>
        <w:ind w:left="1418" w:hanging="1418"/>
        <w:jc w:val="both"/>
        <w:rPr>
          <w:rFonts w:ascii="Times New Roman" w:hAnsi="Times New Roman" w:cs="Times New Roman"/>
          <w:bCs/>
          <w:sz w:val="24"/>
          <w:szCs w:val="24"/>
        </w:rPr>
      </w:pPr>
    </w:p>
    <w:p w:rsidR="00C24CC4" w:rsidRPr="004D2B96" w:rsidRDefault="0046078F" w:rsidP="004D2B96">
      <w:pPr>
        <w:tabs>
          <w:tab w:val="left" w:pos="851"/>
          <w:tab w:val="left" w:pos="1985"/>
        </w:tabs>
        <w:spacing w:after="0" w:line="240" w:lineRule="auto"/>
        <w:ind w:left="1980" w:hanging="1980"/>
        <w:jc w:val="both"/>
        <w:rPr>
          <w:rFonts w:ascii="Times New Roman" w:hAnsi="Times New Roman" w:cs="Times New Roman"/>
          <w:bCs/>
          <w:sz w:val="24"/>
          <w:szCs w:val="24"/>
        </w:rPr>
      </w:pPr>
      <w:r w:rsidRPr="004D2B96">
        <w:rPr>
          <w:rFonts w:ascii="Times New Roman" w:hAnsi="Times New Roman" w:cs="Times New Roman"/>
          <w:bCs/>
          <w:sz w:val="24"/>
          <w:szCs w:val="24"/>
        </w:rPr>
        <w:tab/>
        <w:t>„16.2.7</w:t>
      </w:r>
      <w:r w:rsidRPr="004D2B96">
        <w:rPr>
          <w:rFonts w:ascii="Times New Roman" w:hAnsi="Times New Roman" w:cs="Times New Roman"/>
          <w:bCs/>
          <w:sz w:val="24"/>
          <w:szCs w:val="24"/>
        </w:rPr>
        <w:tab/>
      </w:r>
      <w:r w:rsidR="00BE462D" w:rsidRPr="004D2B96">
        <w:rPr>
          <w:rFonts w:ascii="Times New Roman" w:hAnsi="Times New Roman" w:cs="Times New Roman"/>
          <w:bCs/>
          <w:sz w:val="24"/>
          <w:szCs w:val="24"/>
        </w:rPr>
        <w:t xml:space="preserve">Atunci când se face referire la acest paragraf în </w:t>
      </w:r>
      <w:r w:rsidR="00C24CC4" w:rsidRPr="004D2B96">
        <w:rPr>
          <w:rFonts w:ascii="Times New Roman" w:hAnsi="Times New Roman" w:cs="Times New Roman"/>
          <w:bCs/>
          <w:i/>
          <w:sz w:val="24"/>
          <w:szCs w:val="24"/>
        </w:rPr>
        <w:t>coloana o</w:t>
      </w:r>
      <w:r w:rsidR="00C24CC4" w:rsidRPr="004D2B96">
        <w:rPr>
          <w:rFonts w:ascii="Times New Roman" w:hAnsi="Times New Roman" w:cs="Times New Roman"/>
          <w:bCs/>
          <w:sz w:val="24"/>
          <w:szCs w:val="24"/>
        </w:rPr>
        <w:t xml:space="preserve"> din tabelul capitolului 17, marfa este supusă cerințelor de prespălare din regula 13.7.1.4 din </w:t>
      </w:r>
      <w:r w:rsidR="00BE462D" w:rsidRPr="004D2B96">
        <w:rPr>
          <w:rFonts w:ascii="Times New Roman" w:hAnsi="Times New Roman" w:cs="Times New Roman"/>
          <w:bCs/>
          <w:sz w:val="24"/>
          <w:szCs w:val="24"/>
        </w:rPr>
        <w:t xml:space="preserve">Anexa </w:t>
      </w:r>
      <w:r w:rsidR="00C24CC4" w:rsidRPr="004D2B96">
        <w:rPr>
          <w:rFonts w:ascii="Times New Roman" w:hAnsi="Times New Roman" w:cs="Times New Roman"/>
          <w:bCs/>
          <w:sz w:val="24"/>
          <w:szCs w:val="24"/>
        </w:rPr>
        <w:t>II la MARPOL. "</w:t>
      </w:r>
    </w:p>
    <w:p w:rsidR="0046078F" w:rsidRPr="004D2B96" w:rsidRDefault="0046078F" w:rsidP="004D2B96">
      <w:pPr>
        <w:tabs>
          <w:tab w:val="left" w:pos="851"/>
          <w:tab w:val="left" w:pos="1985"/>
        </w:tabs>
        <w:spacing w:after="0" w:line="240" w:lineRule="auto"/>
        <w:ind w:left="1418" w:hanging="1418"/>
        <w:jc w:val="both"/>
        <w:rPr>
          <w:rFonts w:ascii="Times New Roman" w:hAnsi="Times New Roman" w:cs="Times New Roman"/>
          <w:bCs/>
          <w:sz w:val="24"/>
          <w:szCs w:val="24"/>
        </w:rPr>
      </w:pPr>
      <w:r w:rsidRPr="004D2B96">
        <w:rPr>
          <w:rFonts w:ascii="Times New Roman" w:hAnsi="Times New Roman" w:cs="Times New Roman"/>
          <w:bCs/>
          <w:sz w:val="24"/>
          <w:szCs w:val="24"/>
        </w:rPr>
        <w:tab/>
      </w:r>
    </w:p>
    <w:p w:rsidR="008E2239" w:rsidRPr="004D2B96" w:rsidRDefault="008E2239" w:rsidP="004D2B96">
      <w:pPr>
        <w:tabs>
          <w:tab w:val="left" w:pos="851"/>
          <w:tab w:val="left" w:pos="1985"/>
        </w:tabs>
        <w:spacing w:after="0" w:line="240" w:lineRule="auto"/>
        <w:jc w:val="both"/>
        <w:rPr>
          <w:rFonts w:ascii="Times New Roman" w:hAnsi="Times New Roman" w:cs="Times New Roman"/>
          <w:bCs/>
          <w:sz w:val="24"/>
          <w:szCs w:val="24"/>
        </w:rPr>
      </w:pPr>
      <w:r w:rsidRPr="004D2B96">
        <w:rPr>
          <w:rFonts w:ascii="Times New Roman" w:hAnsi="Times New Roman" w:cs="Times New Roman"/>
          <w:bCs/>
          <w:sz w:val="24"/>
          <w:szCs w:val="24"/>
        </w:rPr>
        <w:t>6</w:t>
      </w:r>
      <w:r w:rsidRPr="004D2B96">
        <w:rPr>
          <w:rFonts w:ascii="Times New Roman" w:hAnsi="Times New Roman" w:cs="Times New Roman"/>
          <w:bCs/>
          <w:sz w:val="24"/>
          <w:szCs w:val="24"/>
        </w:rPr>
        <w:tab/>
        <w:t>Textul complet al capitolelor 17, 18 și 19 se înlocuiește cu următorul:</w:t>
      </w:r>
    </w:p>
    <w:p w:rsidR="008E2239" w:rsidRPr="004D2B96" w:rsidRDefault="008E2239" w:rsidP="004D2B96">
      <w:pPr>
        <w:tabs>
          <w:tab w:val="left" w:pos="851"/>
          <w:tab w:val="left" w:pos="1985"/>
        </w:tabs>
        <w:spacing w:after="0" w:line="240" w:lineRule="auto"/>
        <w:jc w:val="both"/>
        <w:rPr>
          <w:rFonts w:ascii="Times New Roman" w:hAnsi="Times New Roman" w:cs="Times New Roman"/>
          <w:bCs/>
          <w:sz w:val="24"/>
          <w:szCs w:val="24"/>
        </w:rPr>
      </w:pPr>
    </w:p>
    <w:p w:rsidR="008E2239" w:rsidRPr="004D2B96" w:rsidRDefault="004234AB" w:rsidP="004D2B96">
      <w:pPr>
        <w:tabs>
          <w:tab w:val="left" w:pos="851"/>
          <w:tab w:val="left" w:pos="1985"/>
        </w:tabs>
        <w:spacing w:after="0" w:line="240" w:lineRule="auto"/>
        <w:jc w:val="center"/>
        <w:rPr>
          <w:rFonts w:ascii="Times New Roman" w:hAnsi="Times New Roman" w:cs="Times New Roman"/>
          <w:b/>
          <w:bCs/>
          <w:sz w:val="24"/>
          <w:szCs w:val="24"/>
        </w:rPr>
      </w:pPr>
      <w:r w:rsidRPr="004D2B96">
        <w:rPr>
          <w:rFonts w:ascii="Times New Roman" w:hAnsi="Times New Roman" w:cs="Times New Roman"/>
          <w:b/>
          <w:bCs/>
          <w:sz w:val="24"/>
          <w:szCs w:val="24"/>
        </w:rPr>
        <w:t xml:space="preserve"> </w:t>
      </w:r>
      <w:r w:rsidR="008E2239" w:rsidRPr="004D2B96">
        <w:rPr>
          <w:rFonts w:ascii="Times New Roman" w:hAnsi="Times New Roman" w:cs="Times New Roman"/>
          <w:b/>
          <w:bCs/>
          <w:sz w:val="24"/>
          <w:szCs w:val="24"/>
        </w:rPr>
        <w:t>„Capitolul  17</w:t>
      </w:r>
    </w:p>
    <w:p w:rsidR="004234AB" w:rsidRPr="004D2B96" w:rsidRDefault="004234AB" w:rsidP="004D2B96">
      <w:pPr>
        <w:tabs>
          <w:tab w:val="left" w:pos="851"/>
          <w:tab w:val="left" w:pos="1985"/>
        </w:tabs>
        <w:spacing w:after="0" w:line="240" w:lineRule="auto"/>
        <w:jc w:val="center"/>
        <w:rPr>
          <w:rFonts w:ascii="Times New Roman" w:hAnsi="Times New Roman" w:cs="Times New Roman"/>
          <w:b/>
          <w:bCs/>
          <w:sz w:val="24"/>
          <w:szCs w:val="24"/>
        </w:rPr>
      </w:pPr>
    </w:p>
    <w:p w:rsidR="008E2239" w:rsidRPr="004D2B96" w:rsidRDefault="008E2239" w:rsidP="004D2B96">
      <w:pPr>
        <w:tabs>
          <w:tab w:val="left" w:pos="851"/>
          <w:tab w:val="left" w:pos="1985"/>
        </w:tabs>
        <w:spacing w:after="0" w:line="240" w:lineRule="auto"/>
        <w:jc w:val="center"/>
        <w:rPr>
          <w:rFonts w:ascii="Times New Roman" w:hAnsi="Times New Roman" w:cs="Times New Roman"/>
          <w:b/>
          <w:bCs/>
          <w:iCs/>
          <w:sz w:val="24"/>
          <w:szCs w:val="24"/>
        </w:rPr>
      </w:pPr>
      <w:r w:rsidRPr="004D2B96">
        <w:rPr>
          <w:rFonts w:ascii="Times New Roman" w:hAnsi="Times New Roman" w:cs="Times New Roman"/>
          <w:b/>
          <w:bCs/>
          <w:iCs/>
          <w:sz w:val="24"/>
          <w:szCs w:val="24"/>
        </w:rPr>
        <w:t>Rezumatul cerințelor minime</w:t>
      </w:r>
    </w:p>
    <w:p w:rsidR="00013833" w:rsidRPr="004D2B96" w:rsidRDefault="00013833" w:rsidP="004D2B96">
      <w:pPr>
        <w:pStyle w:val="BodyText"/>
        <w:tabs>
          <w:tab w:val="left" w:pos="851"/>
          <w:tab w:val="left" w:pos="1701"/>
        </w:tabs>
        <w:spacing w:after="0" w:line="240" w:lineRule="auto"/>
        <w:rPr>
          <w:rFonts w:ascii="Times New Roman" w:hAnsi="Times New Roman" w:cs="Times New Roman"/>
          <w:sz w:val="24"/>
          <w:szCs w:val="24"/>
        </w:rPr>
      </w:pPr>
    </w:p>
    <w:p w:rsidR="00013833" w:rsidRPr="004D2B96" w:rsidRDefault="00013833" w:rsidP="004D2B96">
      <w:pPr>
        <w:pStyle w:val="BodyText"/>
        <w:tabs>
          <w:tab w:val="left" w:pos="851"/>
          <w:tab w:val="left" w:pos="1701"/>
        </w:tabs>
        <w:spacing w:after="0" w:line="240" w:lineRule="auto"/>
        <w:jc w:val="both"/>
        <w:rPr>
          <w:rFonts w:ascii="Times New Roman" w:hAnsi="Times New Roman" w:cs="Times New Roman"/>
          <w:sz w:val="24"/>
          <w:szCs w:val="24"/>
        </w:rPr>
      </w:pPr>
      <w:r w:rsidRPr="004D2B96">
        <w:rPr>
          <w:rFonts w:ascii="Times New Roman" w:hAnsi="Times New Roman" w:cs="Times New Roman"/>
          <w:sz w:val="24"/>
          <w:szCs w:val="24"/>
        </w:rPr>
        <w:t>17.1</w:t>
      </w:r>
      <w:r w:rsidRPr="004D2B96">
        <w:rPr>
          <w:rFonts w:ascii="Times New Roman" w:hAnsi="Times New Roman" w:cs="Times New Roman"/>
          <w:sz w:val="24"/>
          <w:szCs w:val="24"/>
        </w:rPr>
        <w:tab/>
        <w:t xml:space="preserve">Amestecurile de substanțe lichide nocive care prezintă numai </w:t>
      </w:r>
      <w:r w:rsidR="00DF69A1" w:rsidRPr="004D2B96">
        <w:rPr>
          <w:rFonts w:ascii="Times New Roman" w:hAnsi="Times New Roman" w:cs="Times New Roman"/>
          <w:sz w:val="24"/>
          <w:szCs w:val="24"/>
        </w:rPr>
        <w:t>pericole</w:t>
      </w:r>
      <w:r w:rsidRPr="004D2B96">
        <w:rPr>
          <w:rFonts w:ascii="Times New Roman" w:hAnsi="Times New Roman" w:cs="Times New Roman"/>
          <w:sz w:val="24"/>
          <w:szCs w:val="24"/>
        </w:rPr>
        <w:t xml:space="preserve"> de poluare </w:t>
      </w:r>
      <w:r w:rsidR="00BE462D" w:rsidRPr="004D2B96">
        <w:rPr>
          <w:rFonts w:ascii="Times New Roman" w:hAnsi="Times New Roman" w:cs="Times New Roman"/>
          <w:sz w:val="24"/>
          <w:szCs w:val="24"/>
        </w:rPr>
        <w:t>și</w:t>
      </w:r>
      <w:r w:rsidRPr="004D2B96">
        <w:rPr>
          <w:rFonts w:ascii="Times New Roman" w:hAnsi="Times New Roman" w:cs="Times New Roman"/>
          <w:sz w:val="24"/>
          <w:szCs w:val="24"/>
        </w:rPr>
        <w:t xml:space="preserve"> care sunt </w:t>
      </w:r>
      <w:r w:rsidR="00DD7850" w:rsidRPr="004D2B96">
        <w:rPr>
          <w:rFonts w:ascii="Times New Roman" w:hAnsi="Times New Roman" w:cs="Times New Roman"/>
          <w:sz w:val="24"/>
          <w:szCs w:val="24"/>
        </w:rPr>
        <w:t>evaluate</w:t>
      </w:r>
      <w:r w:rsidRPr="004D2B96">
        <w:rPr>
          <w:rFonts w:ascii="Times New Roman" w:hAnsi="Times New Roman" w:cs="Times New Roman"/>
          <w:sz w:val="24"/>
          <w:szCs w:val="24"/>
        </w:rPr>
        <w:t xml:space="preserve"> sau </w:t>
      </w:r>
      <w:r w:rsidR="00DD7850" w:rsidRPr="004D2B96">
        <w:rPr>
          <w:rFonts w:ascii="Times New Roman" w:hAnsi="Times New Roman" w:cs="Times New Roman"/>
          <w:sz w:val="24"/>
          <w:szCs w:val="24"/>
        </w:rPr>
        <w:t>evaluate</w:t>
      </w:r>
      <w:r w:rsidRPr="004D2B96">
        <w:rPr>
          <w:rFonts w:ascii="Times New Roman" w:hAnsi="Times New Roman" w:cs="Times New Roman"/>
          <w:sz w:val="24"/>
          <w:szCs w:val="24"/>
        </w:rPr>
        <w:t xml:space="preserve"> provizoriu potrivit regulii 6.3 din Anexa II din Convenția MARPOL, pot fi transportate în conformitate cu cerințele Codului aplicabile </w:t>
      </w:r>
      <w:r w:rsidR="001345D3" w:rsidRPr="004D2B96">
        <w:rPr>
          <w:rFonts w:ascii="Times New Roman" w:hAnsi="Times New Roman" w:cs="Times New Roman"/>
          <w:sz w:val="24"/>
          <w:szCs w:val="24"/>
        </w:rPr>
        <w:t xml:space="preserve">poziției corespunzătoare </w:t>
      </w:r>
      <w:r w:rsidR="00986804" w:rsidRPr="004D2B96">
        <w:rPr>
          <w:rFonts w:ascii="Times New Roman" w:hAnsi="Times New Roman" w:cs="Times New Roman"/>
          <w:sz w:val="24"/>
          <w:szCs w:val="24"/>
        </w:rPr>
        <w:t>rubric</w:t>
      </w:r>
      <w:r w:rsidR="008A1D40" w:rsidRPr="004D2B96">
        <w:rPr>
          <w:rFonts w:ascii="Times New Roman" w:hAnsi="Times New Roman" w:cs="Times New Roman"/>
          <w:sz w:val="24"/>
          <w:szCs w:val="24"/>
        </w:rPr>
        <w:t>i</w:t>
      </w:r>
      <w:r w:rsidR="00986804" w:rsidRPr="004D2B96">
        <w:rPr>
          <w:rFonts w:ascii="Times New Roman" w:hAnsi="Times New Roman" w:cs="Times New Roman"/>
          <w:sz w:val="24"/>
          <w:szCs w:val="24"/>
        </w:rPr>
        <w:t>i</w:t>
      </w:r>
      <w:r w:rsidR="001345D3" w:rsidRPr="004D2B96">
        <w:rPr>
          <w:rFonts w:ascii="Times New Roman" w:hAnsi="Times New Roman" w:cs="Times New Roman"/>
          <w:sz w:val="24"/>
          <w:szCs w:val="24"/>
        </w:rPr>
        <w:t xml:space="preserve"> din acest capitol </w:t>
      </w:r>
      <w:r w:rsidRPr="004D2B96">
        <w:rPr>
          <w:rFonts w:ascii="Times New Roman" w:hAnsi="Times New Roman" w:cs="Times New Roman"/>
          <w:sz w:val="24"/>
          <w:szCs w:val="24"/>
        </w:rPr>
        <w:t>pentru Substanțe</w:t>
      </w:r>
      <w:r w:rsidR="001345D3" w:rsidRPr="004D2B96">
        <w:rPr>
          <w:rFonts w:ascii="Times New Roman" w:hAnsi="Times New Roman" w:cs="Times New Roman"/>
          <w:sz w:val="24"/>
          <w:szCs w:val="24"/>
        </w:rPr>
        <w:t>le</w:t>
      </w:r>
      <w:r w:rsidRPr="004D2B96">
        <w:rPr>
          <w:rFonts w:ascii="Times New Roman" w:hAnsi="Times New Roman" w:cs="Times New Roman"/>
          <w:sz w:val="24"/>
          <w:szCs w:val="24"/>
        </w:rPr>
        <w:t xml:space="preserve"> lichide nocive, dacă nu se specifică altfel (</w:t>
      </w:r>
      <w:r w:rsidR="0018643E" w:rsidRPr="004D2B96">
        <w:rPr>
          <w:rFonts w:ascii="Times New Roman" w:hAnsi="Times New Roman" w:cs="Times New Roman"/>
          <w:sz w:val="24"/>
          <w:szCs w:val="24"/>
        </w:rPr>
        <w:t>n.o.s.</w:t>
      </w:r>
      <w:r w:rsidR="00DE6B2E" w:rsidRPr="004D2B96">
        <w:rPr>
          <w:rFonts w:ascii="Times New Roman" w:hAnsi="Times New Roman" w:cs="Times New Roman"/>
          <w:sz w:val="24"/>
          <w:szCs w:val="24"/>
        </w:rPr>
        <w:t>).</w:t>
      </w:r>
    </w:p>
    <w:p w:rsidR="00BE462D" w:rsidRPr="004D2B96" w:rsidRDefault="00BE462D" w:rsidP="004D2B96">
      <w:pPr>
        <w:pStyle w:val="BodyText"/>
        <w:tabs>
          <w:tab w:val="left" w:pos="851"/>
          <w:tab w:val="left" w:pos="1701"/>
        </w:tabs>
        <w:spacing w:after="0" w:line="240" w:lineRule="auto"/>
        <w:jc w:val="both"/>
        <w:rPr>
          <w:rFonts w:ascii="Times New Roman" w:hAnsi="Times New Roman" w:cs="Times New Roman"/>
          <w:sz w:val="24"/>
          <w:szCs w:val="24"/>
        </w:rPr>
      </w:pPr>
    </w:p>
    <w:p w:rsidR="00013833" w:rsidRPr="004D2B96" w:rsidRDefault="00013833" w:rsidP="004D2B96">
      <w:pPr>
        <w:pStyle w:val="BodyText"/>
        <w:tabs>
          <w:tab w:val="left" w:pos="851"/>
        </w:tabs>
        <w:spacing w:after="0" w:line="240" w:lineRule="auto"/>
        <w:rPr>
          <w:rFonts w:ascii="Times New Roman" w:hAnsi="Times New Roman" w:cs="Times New Roman"/>
          <w:sz w:val="24"/>
          <w:szCs w:val="24"/>
        </w:rPr>
      </w:pPr>
      <w:r w:rsidRPr="004D2B96">
        <w:rPr>
          <w:rFonts w:ascii="Times New Roman" w:hAnsi="Times New Roman" w:cs="Times New Roman"/>
          <w:sz w:val="24"/>
          <w:szCs w:val="24"/>
        </w:rPr>
        <w:t xml:space="preserve">17.2     NOTE EXPLICATIVE </w:t>
      </w:r>
    </w:p>
    <w:p w:rsidR="00013833" w:rsidRPr="004D2B96" w:rsidRDefault="00013833" w:rsidP="004D2B96">
      <w:pPr>
        <w:pStyle w:val="BodyText"/>
        <w:tabs>
          <w:tab w:val="left" w:pos="851"/>
        </w:tabs>
        <w:spacing w:after="0" w:line="240" w:lineRule="auto"/>
        <w:rPr>
          <w:rFonts w:ascii="Times New Roman" w:hAnsi="Times New Roman" w:cs="Times New Roman"/>
          <w:sz w:val="24"/>
          <w:szCs w:val="24"/>
        </w:rPr>
      </w:pPr>
    </w:p>
    <w:tbl>
      <w:tblPr>
        <w:tblW w:w="10206" w:type="dxa"/>
        <w:tblLayout w:type="fixed"/>
        <w:tblLook w:val="0000" w:firstRow="0" w:lastRow="0" w:firstColumn="0" w:lastColumn="0" w:noHBand="0" w:noVBand="0"/>
      </w:tblPr>
      <w:tblGrid>
        <w:gridCol w:w="3344"/>
        <w:gridCol w:w="767"/>
        <w:gridCol w:w="1843"/>
        <w:gridCol w:w="4252"/>
      </w:tblGrid>
      <w:tr w:rsidR="00013833" w:rsidRPr="004D2B96" w:rsidTr="00013C21">
        <w:trPr>
          <w:trHeight w:val="1547"/>
        </w:trPr>
        <w:tc>
          <w:tcPr>
            <w:tcW w:w="3344" w:type="dxa"/>
          </w:tcPr>
          <w:p w:rsidR="00013833" w:rsidRPr="004D2B96" w:rsidRDefault="00013833" w:rsidP="004D2B96">
            <w:pPr>
              <w:pStyle w:val="BodyText"/>
              <w:tabs>
                <w:tab w:val="left" w:pos="851"/>
              </w:tabs>
              <w:spacing w:after="0" w:line="240" w:lineRule="auto"/>
              <w:rPr>
                <w:rFonts w:ascii="Times New Roman" w:hAnsi="Times New Roman" w:cs="Times New Roman"/>
                <w:iCs/>
                <w:sz w:val="24"/>
                <w:szCs w:val="24"/>
              </w:rPr>
            </w:pPr>
            <w:r w:rsidRPr="004D2B96">
              <w:rPr>
                <w:rFonts w:ascii="Times New Roman" w:hAnsi="Times New Roman" w:cs="Times New Roman"/>
                <w:iCs/>
                <w:sz w:val="24"/>
                <w:szCs w:val="24"/>
              </w:rPr>
              <w:t>Numele produsului</w:t>
            </w:r>
          </w:p>
          <w:p w:rsidR="00013833" w:rsidRPr="004D2B96" w:rsidRDefault="00013833" w:rsidP="004D2B96">
            <w:pPr>
              <w:pStyle w:val="BodyText"/>
              <w:tabs>
                <w:tab w:val="left" w:pos="851"/>
              </w:tabs>
              <w:spacing w:after="0" w:line="240" w:lineRule="auto"/>
              <w:rPr>
                <w:rFonts w:ascii="Times New Roman" w:hAnsi="Times New Roman" w:cs="Times New Roman"/>
                <w:i/>
                <w:sz w:val="24"/>
                <w:szCs w:val="24"/>
              </w:rPr>
            </w:pPr>
            <w:r w:rsidRPr="004D2B96">
              <w:rPr>
                <w:rFonts w:ascii="Times New Roman" w:hAnsi="Times New Roman" w:cs="Times New Roman"/>
                <w:i/>
                <w:sz w:val="24"/>
                <w:szCs w:val="24"/>
              </w:rPr>
              <w:t xml:space="preserve">(coloana </w:t>
            </w:r>
            <w:r w:rsidRPr="004D2B96">
              <w:rPr>
                <w:rFonts w:ascii="Times New Roman" w:hAnsi="Times New Roman" w:cs="Times New Roman"/>
                <w:i/>
                <w:iCs/>
                <w:sz w:val="24"/>
                <w:szCs w:val="24"/>
              </w:rPr>
              <w:t>a</w:t>
            </w:r>
            <w:r w:rsidRPr="004D2B96">
              <w:rPr>
                <w:rFonts w:ascii="Times New Roman" w:hAnsi="Times New Roman" w:cs="Times New Roman"/>
                <w:i/>
                <w:sz w:val="24"/>
                <w:szCs w:val="24"/>
              </w:rPr>
              <w:t>)</w:t>
            </w:r>
          </w:p>
        </w:tc>
        <w:tc>
          <w:tcPr>
            <w:tcW w:w="6862" w:type="dxa"/>
            <w:gridSpan w:val="3"/>
          </w:tcPr>
          <w:p w:rsidR="00013833" w:rsidRPr="004D2B96" w:rsidRDefault="00013833" w:rsidP="004D2B96">
            <w:pPr>
              <w:pStyle w:val="BodyText"/>
              <w:tabs>
                <w:tab w:val="left" w:pos="851"/>
              </w:tabs>
              <w:spacing w:after="0" w:line="240" w:lineRule="auto"/>
              <w:jc w:val="both"/>
              <w:rPr>
                <w:rFonts w:ascii="Times New Roman" w:hAnsi="Times New Roman" w:cs="Times New Roman"/>
                <w:sz w:val="24"/>
                <w:szCs w:val="24"/>
              </w:rPr>
            </w:pPr>
            <w:r w:rsidRPr="004D2B96">
              <w:rPr>
                <w:rFonts w:ascii="Times New Roman" w:hAnsi="Times New Roman" w:cs="Times New Roman"/>
                <w:sz w:val="24"/>
                <w:szCs w:val="24"/>
              </w:rPr>
              <w:t>Numele produsului trebuie să fie utilizat în documentul de transport pentru orice marfă care se transportă în vrac. Orice nume suplimentar poate fi inclus între paranteze, după numele produsului. În unele cazuri, numele produs</w:t>
            </w:r>
            <w:r w:rsidR="001345D3" w:rsidRPr="004D2B96">
              <w:rPr>
                <w:rFonts w:ascii="Times New Roman" w:hAnsi="Times New Roman" w:cs="Times New Roman"/>
                <w:sz w:val="24"/>
                <w:szCs w:val="24"/>
              </w:rPr>
              <w:t xml:space="preserve">elor nu sunt identice cu </w:t>
            </w:r>
            <w:r w:rsidRPr="004D2B96">
              <w:rPr>
                <w:rFonts w:ascii="Times New Roman" w:hAnsi="Times New Roman" w:cs="Times New Roman"/>
                <w:sz w:val="24"/>
                <w:szCs w:val="24"/>
              </w:rPr>
              <w:t xml:space="preserve">numele </w:t>
            </w:r>
            <w:r w:rsidR="001345D3" w:rsidRPr="004D2B96">
              <w:rPr>
                <w:rFonts w:ascii="Times New Roman" w:hAnsi="Times New Roman" w:cs="Times New Roman"/>
                <w:sz w:val="24"/>
                <w:szCs w:val="24"/>
              </w:rPr>
              <w:t>date</w:t>
            </w:r>
            <w:r w:rsidRPr="004D2B96">
              <w:rPr>
                <w:rFonts w:ascii="Times New Roman" w:hAnsi="Times New Roman" w:cs="Times New Roman"/>
                <w:sz w:val="24"/>
                <w:szCs w:val="24"/>
              </w:rPr>
              <w:t xml:space="preserve"> în </w:t>
            </w:r>
            <w:r w:rsidR="00734528" w:rsidRPr="004D2B96">
              <w:rPr>
                <w:rFonts w:ascii="Times New Roman" w:hAnsi="Times New Roman" w:cs="Times New Roman"/>
                <w:sz w:val="24"/>
                <w:szCs w:val="24"/>
              </w:rPr>
              <w:t>edițiile</w:t>
            </w:r>
            <w:r w:rsidRPr="004D2B96">
              <w:rPr>
                <w:rFonts w:ascii="Times New Roman" w:hAnsi="Times New Roman" w:cs="Times New Roman"/>
                <w:sz w:val="24"/>
                <w:szCs w:val="24"/>
              </w:rPr>
              <w:t xml:space="preserve"> anterioare ale Codului.</w:t>
            </w:r>
          </w:p>
        </w:tc>
      </w:tr>
      <w:tr w:rsidR="00013833" w:rsidRPr="004D2B96" w:rsidTr="00013C21">
        <w:tc>
          <w:tcPr>
            <w:tcW w:w="3344" w:type="dxa"/>
          </w:tcPr>
          <w:p w:rsidR="00013833" w:rsidRPr="004D2B96" w:rsidRDefault="00013833" w:rsidP="004D2B96">
            <w:pPr>
              <w:pStyle w:val="BodyText"/>
              <w:tabs>
                <w:tab w:val="left" w:pos="851"/>
              </w:tabs>
              <w:spacing w:after="0" w:line="240" w:lineRule="auto"/>
              <w:rPr>
                <w:rFonts w:ascii="Times New Roman" w:hAnsi="Times New Roman" w:cs="Times New Roman"/>
                <w:iCs/>
                <w:sz w:val="24"/>
                <w:szCs w:val="24"/>
              </w:rPr>
            </w:pPr>
            <w:r w:rsidRPr="004D2B96">
              <w:rPr>
                <w:rFonts w:ascii="Times New Roman" w:hAnsi="Times New Roman" w:cs="Times New Roman"/>
                <w:iCs/>
                <w:sz w:val="24"/>
                <w:szCs w:val="24"/>
              </w:rPr>
              <w:t xml:space="preserve">Număr </w:t>
            </w:r>
            <w:r w:rsidR="004234AB" w:rsidRPr="004D2B96">
              <w:rPr>
                <w:rFonts w:ascii="Times New Roman" w:hAnsi="Times New Roman" w:cs="Times New Roman"/>
                <w:iCs/>
                <w:sz w:val="24"/>
                <w:szCs w:val="24"/>
              </w:rPr>
              <w:t>UN</w:t>
            </w:r>
          </w:p>
          <w:p w:rsidR="00013833" w:rsidRPr="004D2B96" w:rsidRDefault="00013833" w:rsidP="004D2B96">
            <w:pPr>
              <w:pStyle w:val="BodyText"/>
              <w:tabs>
                <w:tab w:val="left" w:pos="851"/>
              </w:tabs>
              <w:spacing w:after="0" w:line="240" w:lineRule="auto"/>
              <w:rPr>
                <w:rFonts w:ascii="Times New Roman" w:hAnsi="Times New Roman" w:cs="Times New Roman"/>
                <w:i/>
                <w:sz w:val="24"/>
                <w:szCs w:val="24"/>
              </w:rPr>
            </w:pPr>
            <w:r w:rsidRPr="004D2B96">
              <w:rPr>
                <w:rFonts w:ascii="Times New Roman" w:hAnsi="Times New Roman" w:cs="Times New Roman"/>
                <w:i/>
                <w:sz w:val="24"/>
                <w:szCs w:val="24"/>
              </w:rPr>
              <w:t xml:space="preserve">(coloana </w:t>
            </w:r>
            <w:r w:rsidRPr="004D2B96">
              <w:rPr>
                <w:rFonts w:ascii="Times New Roman" w:hAnsi="Times New Roman" w:cs="Times New Roman"/>
                <w:i/>
                <w:iCs/>
                <w:sz w:val="24"/>
                <w:szCs w:val="24"/>
              </w:rPr>
              <w:t>b</w:t>
            </w:r>
            <w:r w:rsidRPr="004D2B96">
              <w:rPr>
                <w:rFonts w:ascii="Times New Roman" w:hAnsi="Times New Roman" w:cs="Times New Roman"/>
                <w:i/>
                <w:sz w:val="24"/>
                <w:szCs w:val="24"/>
              </w:rPr>
              <w:t>)</w:t>
            </w:r>
          </w:p>
        </w:tc>
        <w:tc>
          <w:tcPr>
            <w:tcW w:w="6862" w:type="dxa"/>
            <w:gridSpan w:val="3"/>
          </w:tcPr>
          <w:p w:rsidR="00013833" w:rsidRPr="004D2B96" w:rsidRDefault="00013833" w:rsidP="004D2B96">
            <w:pPr>
              <w:pStyle w:val="BodyText"/>
              <w:tabs>
                <w:tab w:val="left" w:pos="851"/>
              </w:tabs>
              <w:spacing w:after="0" w:line="240" w:lineRule="auto"/>
              <w:rPr>
                <w:rFonts w:ascii="Times New Roman" w:hAnsi="Times New Roman" w:cs="Times New Roman"/>
                <w:sz w:val="24"/>
                <w:szCs w:val="24"/>
              </w:rPr>
            </w:pPr>
            <w:r w:rsidRPr="004D2B96">
              <w:rPr>
                <w:rFonts w:ascii="Times New Roman" w:hAnsi="Times New Roman" w:cs="Times New Roman"/>
                <w:sz w:val="24"/>
                <w:szCs w:val="24"/>
              </w:rPr>
              <w:t>Se elimină</w:t>
            </w:r>
          </w:p>
          <w:p w:rsidR="00013833" w:rsidRPr="004D2B96" w:rsidRDefault="00013833" w:rsidP="004D2B96">
            <w:pPr>
              <w:pStyle w:val="BodyText"/>
              <w:tabs>
                <w:tab w:val="left" w:pos="851"/>
              </w:tabs>
              <w:spacing w:after="0" w:line="240" w:lineRule="auto"/>
              <w:rPr>
                <w:rFonts w:ascii="Times New Roman" w:hAnsi="Times New Roman" w:cs="Times New Roman"/>
                <w:sz w:val="24"/>
                <w:szCs w:val="24"/>
              </w:rPr>
            </w:pPr>
          </w:p>
        </w:tc>
      </w:tr>
      <w:tr w:rsidR="00013833" w:rsidRPr="004D2B96" w:rsidTr="00013C21">
        <w:trPr>
          <w:trHeight w:val="792"/>
        </w:trPr>
        <w:tc>
          <w:tcPr>
            <w:tcW w:w="3344" w:type="dxa"/>
          </w:tcPr>
          <w:p w:rsidR="00013833" w:rsidRPr="004D2B96" w:rsidRDefault="00013833" w:rsidP="004D2B96">
            <w:pPr>
              <w:pStyle w:val="BodyText"/>
              <w:tabs>
                <w:tab w:val="left" w:pos="851"/>
              </w:tabs>
              <w:spacing w:after="0" w:line="240" w:lineRule="auto"/>
              <w:rPr>
                <w:rFonts w:ascii="Times New Roman" w:hAnsi="Times New Roman" w:cs="Times New Roman"/>
                <w:iCs/>
                <w:sz w:val="24"/>
                <w:szCs w:val="24"/>
              </w:rPr>
            </w:pPr>
            <w:r w:rsidRPr="004D2B96">
              <w:rPr>
                <w:rFonts w:ascii="Times New Roman" w:hAnsi="Times New Roman" w:cs="Times New Roman"/>
                <w:iCs/>
                <w:sz w:val="24"/>
                <w:szCs w:val="24"/>
              </w:rPr>
              <w:t>Categoria de poluare</w:t>
            </w:r>
          </w:p>
          <w:p w:rsidR="00013833" w:rsidRPr="004D2B96" w:rsidRDefault="00013833" w:rsidP="004D2B96">
            <w:pPr>
              <w:pStyle w:val="BodyText"/>
              <w:tabs>
                <w:tab w:val="left" w:pos="851"/>
              </w:tabs>
              <w:spacing w:after="0" w:line="240" w:lineRule="auto"/>
              <w:rPr>
                <w:rFonts w:ascii="Times New Roman" w:hAnsi="Times New Roman" w:cs="Times New Roman"/>
                <w:i/>
                <w:sz w:val="24"/>
                <w:szCs w:val="24"/>
              </w:rPr>
            </w:pPr>
            <w:r w:rsidRPr="004D2B96">
              <w:rPr>
                <w:rFonts w:ascii="Times New Roman" w:hAnsi="Times New Roman" w:cs="Times New Roman"/>
                <w:i/>
                <w:sz w:val="24"/>
                <w:szCs w:val="24"/>
              </w:rPr>
              <w:t xml:space="preserve">(coloana </w:t>
            </w:r>
            <w:r w:rsidRPr="004D2B96">
              <w:rPr>
                <w:rFonts w:ascii="Times New Roman" w:hAnsi="Times New Roman" w:cs="Times New Roman"/>
                <w:i/>
                <w:iCs/>
                <w:sz w:val="24"/>
                <w:szCs w:val="24"/>
              </w:rPr>
              <w:t>c</w:t>
            </w:r>
            <w:r w:rsidRPr="004D2B96">
              <w:rPr>
                <w:rFonts w:ascii="Times New Roman" w:hAnsi="Times New Roman" w:cs="Times New Roman"/>
                <w:i/>
                <w:sz w:val="24"/>
                <w:szCs w:val="24"/>
              </w:rPr>
              <w:t>)</w:t>
            </w:r>
          </w:p>
        </w:tc>
        <w:tc>
          <w:tcPr>
            <w:tcW w:w="6862" w:type="dxa"/>
            <w:gridSpan w:val="3"/>
          </w:tcPr>
          <w:p w:rsidR="001345D3" w:rsidRPr="004D2B96" w:rsidRDefault="001345D3" w:rsidP="004D2B96">
            <w:pPr>
              <w:pStyle w:val="BodyText"/>
              <w:tabs>
                <w:tab w:val="left" w:pos="851"/>
              </w:tabs>
              <w:spacing w:after="0" w:line="240" w:lineRule="auto"/>
              <w:jc w:val="both"/>
              <w:rPr>
                <w:rFonts w:ascii="Times New Roman" w:hAnsi="Times New Roman" w:cs="Times New Roman"/>
                <w:sz w:val="24"/>
                <w:szCs w:val="24"/>
              </w:rPr>
            </w:pPr>
            <w:r w:rsidRPr="004D2B96">
              <w:rPr>
                <w:rFonts w:ascii="Times New Roman" w:hAnsi="Times New Roman" w:cs="Times New Roman"/>
                <w:sz w:val="24"/>
                <w:szCs w:val="24"/>
              </w:rPr>
              <w:t xml:space="preserve">Litera X, Y, Z înseamnă categoria de poluare atribuită fiecărui produs în conformitate cu anexa II MARPOL </w:t>
            </w:r>
          </w:p>
        </w:tc>
      </w:tr>
      <w:tr w:rsidR="00013833" w:rsidRPr="004D2B96" w:rsidTr="00013C21">
        <w:trPr>
          <w:trHeight w:val="2050"/>
        </w:trPr>
        <w:tc>
          <w:tcPr>
            <w:tcW w:w="3344" w:type="dxa"/>
          </w:tcPr>
          <w:p w:rsidR="00013833" w:rsidRPr="004D2B96" w:rsidRDefault="00DF69A1" w:rsidP="004D2B96">
            <w:pPr>
              <w:pStyle w:val="BodyText"/>
              <w:tabs>
                <w:tab w:val="left" w:pos="851"/>
              </w:tabs>
              <w:spacing w:after="0" w:line="240" w:lineRule="auto"/>
              <w:rPr>
                <w:rFonts w:ascii="Times New Roman" w:hAnsi="Times New Roman" w:cs="Times New Roman"/>
                <w:iCs/>
                <w:sz w:val="24"/>
                <w:szCs w:val="24"/>
              </w:rPr>
            </w:pPr>
            <w:r w:rsidRPr="004D2B96">
              <w:rPr>
                <w:rFonts w:ascii="Times New Roman" w:hAnsi="Times New Roman" w:cs="Times New Roman"/>
                <w:iCs/>
                <w:sz w:val="24"/>
                <w:szCs w:val="24"/>
              </w:rPr>
              <w:t>Pericole</w:t>
            </w:r>
          </w:p>
          <w:p w:rsidR="00013833" w:rsidRPr="004D2B96" w:rsidRDefault="00013833" w:rsidP="004D2B96">
            <w:pPr>
              <w:pStyle w:val="BodyText"/>
              <w:tabs>
                <w:tab w:val="left" w:pos="851"/>
              </w:tabs>
              <w:spacing w:after="0" w:line="240" w:lineRule="auto"/>
              <w:rPr>
                <w:rFonts w:ascii="Times New Roman" w:hAnsi="Times New Roman" w:cs="Times New Roman"/>
                <w:i/>
                <w:sz w:val="24"/>
                <w:szCs w:val="24"/>
              </w:rPr>
            </w:pPr>
            <w:r w:rsidRPr="004D2B96">
              <w:rPr>
                <w:rFonts w:ascii="Times New Roman" w:hAnsi="Times New Roman" w:cs="Times New Roman"/>
                <w:i/>
                <w:sz w:val="24"/>
                <w:szCs w:val="24"/>
              </w:rPr>
              <w:t xml:space="preserve">(coloana </w:t>
            </w:r>
            <w:r w:rsidRPr="004D2B96">
              <w:rPr>
                <w:rFonts w:ascii="Times New Roman" w:hAnsi="Times New Roman" w:cs="Times New Roman"/>
                <w:i/>
                <w:iCs/>
                <w:sz w:val="24"/>
                <w:szCs w:val="24"/>
              </w:rPr>
              <w:t>d</w:t>
            </w:r>
            <w:r w:rsidRPr="004D2B96">
              <w:rPr>
                <w:rFonts w:ascii="Times New Roman" w:hAnsi="Times New Roman" w:cs="Times New Roman"/>
                <w:i/>
                <w:sz w:val="24"/>
                <w:szCs w:val="24"/>
              </w:rPr>
              <w:t>)</w:t>
            </w:r>
          </w:p>
        </w:tc>
        <w:tc>
          <w:tcPr>
            <w:tcW w:w="6862" w:type="dxa"/>
            <w:gridSpan w:val="3"/>
          </w:tcPr>
          <w:p w:rsidR="00013833" w:rsidRPr="004D2B96" w:rsidRDefault="00013833" w:rsidP="004D2B96">
            <w:pPr>
              <w:pStyle w:val="BodyText"/>
              <w:tabs>
                <w:tab w:val="left" w:pos="851"/>
              </w:tabs>
              <w:spacing w:after="0" w:line="240" w:lineRule="auto"/>
              <w:jc w:val="both"/>
              <w:rPr>
                <w:rFonts w:ascii="Times New Roman" w:hAnsi="Times New Roman" w:cs="Times New Roman"/>
                <w:sz w:val="24"/>
                <w:szCs w:val="24"/>
              </w:rPr>
            </w:pPr>
            <w:r w:rsidRPr="004D2B96">
              <w:rPr>
                <w:rFonts w:ascii="Times New Roman" w:hAnsi="Times New Roman" w:cs="Times New Roman"/>
                <w:sz w:val="24"/>
                <w:szCs w:val="24"/>
              </w:rPr>
              <w:t xml:space="preserve">,,S” </w:t>
            </w:r>
            <w:r w:rsidR="001345D3" w:rsidRPr="004D2B96">
              <w:rPr>
                <w:rFonts w:ascii="Times New Roman" w:hAnsi="Times New Roman" w:cs="Times New Roman"/>
                <w:sz w:val="24"/>
                <w:szCs w:val="24"/>
              </w:rPr>
              <w:t>înseamnă că produsul este inclus</w:t>
            </w:r>
            <w:r w:rsidRPr="004D2B96">
              <w:rPr>
                <w:rFonts w:ascii="Times New Roman" w:hAnsi="Times New Roman" w:cs="Times New Roman"/>
                <w:sz w:val="24"/>
                <w:szCs w:val="24"/>
              </w:rPr>
              <w:t xml:space="preserve"> în Cod datorită pericolelor pe care le prezintă din punct de vedere al </w:t>
            </w:r>
            <w:r w:rsidR="00734528" w:rsidRPr="004D2B96">
              <w:rPr>
                <w:rFonts w:ascii="Times New Roman" w:hAnsi="Times New Roman" w:cs="Times New Roman"/>
                <w:sz w:val="24"/>
                <w:szCs w:val="24"/>
              </w:rPr>
              <w:t>siguranței</w:t>
            </w:r>
            <w:r w:rsidRPr="004D2B96">
              <w:rPr>
                <w:rFonts w:ascii="Times New Roman" w:hAnsi="Times New Roman" w:cs="Times New Roman"/>
                <w:sz w:val="24"/>
                <w:szCs w:val="24"/>
              </w:rPr>
              <w:t>;</w:t>
            </w:r>
          </w:p>
          <w:p w:rsidR="00013833" w:rsidRPr="004D2B96" w:rsidRDefault="00013833" w:rsidP="004D2B96">
            <w:pPr>
              <w:pStyle w:val="BodyText"/>
              <w:tabs>
                <w:tab w:val="left" w:pos="851"/>
              </w:tabs>
              <w:spacing w:after="0" w:line="240" w:lineRule="auto"/>
              <w:jc w:val="both"/>
              <w:rPr>
                <w:rFonts w:ascii="Times New Roman" w:hAnsi="Times New Roman" w:cs="Times New Roman"/>
                <w:sz w:val="24"/>
                <w:szCs w:val="24"/>
              </w:rPr>
            </w:pPr>
            <w:r w:rsidRPr="004D2B96">
              <w:rPr>
                <w:rFonts w:ascii="Times New Roman" w:hAnsi="Times New Roman" w:cs="Times New Roman"/>
                <w:sz w:val="24"/>
                <w:szCs w:val="24"/>
              </w:rPr>
              <w:t xml:space="preserve">,,P” </w:t>
            </w:r>
            <w:r w:rsidR="00C32F7C" w:rsidRPr="004D2B96">
              <w:rPr>
                <w:rFonts w:ascii="Times New Roman" w:hAnsi="Times New Roman" w:cs="Times New Roman"/>
                <w:sz w:val="24"/>
                <w:szCs w:val="24"/>
              </w:rPr>
              <w:t xml:space="preserve">înseamnă că produsul este inclus </w:t>
            </w:r>
            <w:r w:rsidRPr="004D2B96">
              <w:rPr>
                <w:rFonts w:ascii="Times New Roman" w:hAnsi="Times New Roman" w:cs="Times New Roman"/>
                <w:sz w:val="24"/>
                <w:szCs w:val="24"/>
              </w:rPr>
              <w:t xml:space="preserve">în Cod datorită pericolelor pe care le prezintă din punct de vedere al poluării; </w:t>
            </w:r>
            <w:r w:rsidR="00734528" w:rsidRPr="004D2B96">
              <w:rPr>
                <w:rFonts w:ascii="Times New Roman" w:hAnsi="Times New Roman" w:cs="Times New Roman"/>
                <w:sz w:val="24"/>
                <w:szCs w:val="24"/>
              </w:rPr>
              <w:t>și</w:t>
            </w:r>
          </w:p>
          <w:p w:rsidR="00013833" w:rsidRPr="004D2B96" w:rsidRDefault="00013833" w:rsidP="004D2B96">
            <w:pPr>
              <w:pStyle w:val="BodyText"/>
              <w:tabs>
                <w:tab w:val="left" w:pos="851"/>
              </w:tabs>
              <w:spacing w:after="0" w:line="240" w:lineRule="auto"/>
              <w:jc w:val="both"/>
              <w:rPr>
                <w:rFonts w:ascii="Times New Roman" w:hAnsi="Times New Roman" w:cs="Times New Roman"/>
                <w:sz w:val="24"/>
                <w:szCs w:val="24"/>
              </w:rPr>
            </w:pPr>
            <w:r w:rsidRPr="004D2B96">
              <w:rPr>
                <w:rFonts w:ascii="Times New Roman" w:hAnsi="Times New Roman" w:cs="Times New Roman"/>
                <w:sz w:val="24"/>
                <w:szCs w:val="24"/>
              </w:rPr>
              <w:t xml:space="preserve">,,S/P” </w:t>
            </w:r>
            <w:r w:rsidR="00C32F7C" w:rsidRPr="004D2B96">
              <w:rPr>
                <w:rFonts w:ascii="Times New Roman" w:hAnsi="Times New Roman" w:cs="Times New Roman"/>
                <w:sz w:val="24"/>
                <w:szCs w:val="24"/>
              </w:rPr>
              <w:t xml:space="preserve">înseamnă că produsul este inclus </w:t>
            </w:r>
            <w:r w:rsidRPr="004D2B96">
              <w:rPr>
                <w:rFonts w:ascii="Times New Roman" w:hAnsi="Times New Roman" w:cs="Times New Roman"/>
                <w:sz w:val="24"/>
                <w:szCs w:val="24"/>
              </w:rPr>
              <w:t xml:space="preserve">în Cod datorită pericolelor pe care le prezintă atât din punct de vedere al </w:t>
            </w:r>
            <w:r w:rsidR="00734528" w:rsidRPr="004D2B96">
              <w:rPr>
                <w:rFonts w:ascii="Times New Roman" w:hAnsi="Times New Roman" w:cs="Times New Roman"/>
                <w:sz w:val="24"/>
                <w:szCs w:val="24"/>
              </w:rPr>
              <w:t>siguranței</w:t>
            </w:r>
            <w:r w:rsidRPr="004D2B96">
              <w:rPr>
                <w:rFonts w:ascii="Times New Roman" w:hAnsi="Times New Roman" w:cs="Times New Roman"/>
                <w:sz w:val="24"/>
                <w:szCs w:val="24"/>
              </w:rPr>
              <w:t xml:space="preserve"> cât </w:t>
            </w:r>
            <w:r w:rsidR="00C32F7C" w:rsidRPr="004D2B96">
              <w:rPr>
                <w:rFonts w:ascii="Times New Roman" w:hAnsi="Times New Roman" w:cs="Times New Roman"/>
                <w:sz w:val="24"/>
                <w:szCs w:val="24"/>
              </w:rPr>
              <w:t>și</w:t>
            </w:r>
            <w:r w:rsidRPr="004D2B96">
              <w:rPr>
                <w:rFonts w:ascii="Times New Roman" w:hAnsi="Times New Roman" w:cs="Times New Roman"/>
                <w:sz w:val="24"/>
                <w:szCs w:val="24"/>
              </w:rPr>
              <w:t xml:space="preserve"> al poluării</w:t>
            </w:r>
          </w:p>
        </w:tc>
      </w:tr>
      <w:tr w:rsidR="00013833" w:rsidRPr="004D2B96" w:rsidTr="00013C21">
        <w:trPr>
          <w:trHeight w:val="976"/>
        </w:trPr>
        <w:tc>
          <w:tcPr>
            <w:tcW w:w="3344" w:type="dxa"/>
          </w:tcPr>
          <w:p w:rsidR="00013833" w:rsidRPr="004D2B96" w:rsidRDefault="00013833" w:rsidP="004D2B96">
            <w:pPr>
              <w:pStyle w:val="BodyText"/>
              <w:tabs>
                <w:tab w:val="left" w:pos="851"/>
              </w:tabs>
              <w:spacing w:after="0" w:line="240" w:lineRule="auto"/>
              <w:rPr>
                <w:rFonts w:ascii="Times New Roman" w:hAnsi="Times New Roman" w:cs="Times New Roman"/>
                <w:iCs/>
                <w:sz w:val="24"/>
                <w:szCs w:val="24"/>
              </w:rPr>
            </w:pPr>
            <w:r w:rsidRPr="004D2B96">
              <w:rPr>
                <w:rFonts w:ascii="Times New Roman" w:hAnsi="Times New Roman" w:cs="Times New Roman"/>
                <w:iCs/>
                <w:sz w:val="24"/>
                <w:szCs w:val="24"/>
              </w:rPr>
              <w:lastRenderedPageBreak/>
              <w:t xml:space="preserve">Tipul navei </w:t>
            </w:r>
          </w:p>
          <w:p w:rsidR="00013833" w:rsidRPr="004D2B96" w:rsidRDefault="00013833" w:rsidP="004D2B96">
            <w:pPr>
              <w:pStyle w:val="BodyText"/>
              <w:tabs>
                <w:tab w:val="left" w:pos="851"/>
              </w:tabs>
              <w:spacing w:after="0" w:line="240" w:lineRule="auto"/>
              <w:rPr>
                <w:rFonts w:ascii="Times New Roman" w:hAnsi="Times New Roman" w:cs="Times New Roman"/>
                <w:i/>
                <w:sz w:val="24"/>
                <w:szCs w:val="24"/>
              </w:rPr>
            </w:pPr>
            <w:r w:rsidRPr="004D2B96">
              <w:rPr>
                <w:rFonts w:ascii="Times New Roman" w:hAnsi="Times New Roman" w:cs="Times New Roman"/>
                <w:i/>
                <w:sz w:val="24"/>
                <w:szCs w:val="24"/>
              </w:rPr>
              <w:t xml:space="preserve">(coloana </w:t>
            </w:r>
            <w:r w:rsidRPr="004D2B96">
              <w:rPr>
                <w:rFonts w:ascii="Times New Roman" w:hAnsi="Times New Roman" w:cs="Times New Roman"/>
                <w:i/>
                <w:iCs/>
                <w:sz w:val="24"/>
                <w:szCs w:val="24"/>
              </w:rPr>
              <w:t>e</w:t>
            </w:r>
            <w:r w:rsidRPr="004D2B96">
              <w:rPr>
                <w:rFonts w:ascii="Times New Roman" w:hAnsi="Times New Roman" w:cs="Times New Roman"/>
                <w:i/>
                <w:sz w:val="24"/>
                <w:szCs w:val="24"/>
              </w:rPr>
              <w:t>)</w:t>
            </w:r>
          </w:p>
        </w:tc>
        <w:tc>
          <w:tcPr>
            <w:tcW w:w="6862" w:type="dxa"/>
            <w:gridSpan w:val="3"/>
          </w:tcPr>
          <w:p w:rsidR="00013833" w:rsidRPr="004D2B96" w:rsidRDefault="00013833" w:rsidP="004D2B96">
            <w:pPr>
              <w:pStyle w:val="BodyText"/>
              <w:tabs>
                <w:tab w:val="left" w:pos="851"/>
              </w:tabs>
              <w:spacing w:after="0" w:line="240" w:lineRule="auto"/>
              <w:rPr>
                <w:rFonts w:ascii="Times New Roman" w:hAnsi="Times New Roman" w:cs="Times New Roman"/>
                <w:sz w:val="24"/>
                <w:szCs w:val="24"/>
              </w:rPr>
            </w:pPr>
            <w:r w:rsidRPr="004D2B96">
              <w:rPr>
                <w:rFonts w:ascii="Times New Roman" w:hAnsi="Times New Roman" w:cs="Times New Roman"/>
                <w:sz w:val="24"/>
                <w:szCs w:val="24"/>
              </w:rPr>
              <w:t>1 = navă de tip 1 (2.1.2.1)</w:t>
            </w:r>
          </w:p>
          <w:p w:rsidR="00013833" w:rsidRPr="004D2B96" w:rsidRDefault="00013833" w:rsidP="004D2B96">
            <w:pPr>
              <w:pStyle w:val="BodyText"/>
              <w:tabs>
                <w:tab w:val="left" w:pos="851"/>
              </w:tabs>
              <w:spacing w:after="0" w:line="240" w:lineRule="auto"/>
              <w:rPr>
                <w:rFonts w:ascii="Times New Roman" w:hAnsi="Times New Roman" w:cs="Times New Roman"/>
                <w:sz w:val="24"/>
                <w:szCs w:val="24"/>
              </w:rPr>
            </w:pPr>
            <w:r w:rsidRPr="004D2B96">
              <w:rPr>
                <w:rFonts w:ascii="Times New Roman" w:hAnsi="Times New Roman" w:cs="Times New Roman"/>
                <w:sz w:val="24"/>
                <w:szCs w:val="24"/>
              </w:rPr>
              <w:t>2 = navă de tip 2 (2.1.2.2)</w:t>
            </w:r>
          </w:p>
          <w:p w:rsidR="00013833" w:rsidRPr="004D2B96" w:rsidRDefault="00013833" w:rsidP="004D2B96">
            <w:pPr>
              <w:pStyle w:val="BodyText"/>
              <w:tabs>
                <w:tab w:val="left" w:pos="851"/>
              </w:tabs>
              <w:spacing w:after="0" w:line="240" w:lineRule="auto"/>
              <w:rPr>
                <w:rFonts w:ascii="Times New Roman" w:hAnsi="Times New Roman" w:cs="Times New Roman"/>
                <w:sz w:val="24"/>
                <w:szCs w:val="24"/>
              </w:rPr>
            </w:pPr>
            <w:r w:rsidRPr="004D2B96">
              <w:rPr>
                <w:rFonts w:ascii="Times New Roman" w:hAnsi="Times New Roman" w:cs="Times New Roman"/>
                <w:sz w:val="24"/>
                <w:szCs w:val="24"/>
              </w:rPr>
              <w:t>3 = navă de tip 3 (2.1.2.3)</w:t>
            </w:r>
          </w:p>
        </w:tc>
      </w:tr>
      <w:tr w:rsidR="00013833" w:rsidRPr="004D2B96" w:rsidTr="00013C21">
        <w:trPr>
          <w:trHeight w:val="1268"/>
        </w:trPr>
        <w:tc>
          <w:tcPr>
            <w:tcW w:w="3344" w:type="dxa"/>
          </w:tcPr>
          <w:p w:rsidR="00013833" w:rsidRPr="004D2B96" w:rsidRDefault="00013833" w:rsidP="004D2B96">
            <w:pPr>
              <w:pStyle w:val="BodyText"/>
              <w:tabs>
                <w:tab w:val="left" w:pos="851"/>
              </w:tabs>
              <w:spacing w:after="0" w:line="240" w:lineRule="auto"/>
              <w:rPr>
                <w:rFonts w:ascii="Times New Roman" w:hAnsi="Times New Roman" w:cs="Times New Roman"/>
                <w:iCs/>
                <w:sz w:val="24"/>
                <w:szCs w:val="24"/>
              </w:rPr>
            </w:pPr>
            <w:r w:rsidRPr="004D2B96">
              <w:rPr>
                <w:rFonts w:ascii="Times New Roman" w:hAnsi="Times New Roman" w:cs="Times New Roman"/>
                <w:iCs/>
                <w:sz w:val="24"/>
                <w:szCs w:val="24"/>
              </w:rPr>
              <w:t>Tipul tancului</w:t>
            </w:r>
          </w:p>
          <w:p w:rsidR="00013833" w:rsidRPr="004D2B96" w:rsidRDefault="00013833" w:rsidP="004D2B96">
            <w:pPr>
              <w:pStyle w:val="BodyText"/>
              <w:tabs>
                <w:tab w:val="left" w:pos="851"/>
              </w:tabs>
              <w:spacing w:after="0" w:line="240" w:lineRule="auto"/>
              <w:rPr>
                <w:rFonts w:ascii="Times New Roman" w:hAnsi="Times New Roman" w:cs="Times New Roman"/>
                <w:i/>
                <w:iCs/>
                <w:sz w:val="24"/>
                <w:szCs w:val="24"/>
              </w:rPr>
            </w:pPr>
            <w:r w:rsidRPr="004D2B96">
              <w:rPr>
                <w:rFonts w:ascii="Times New Roman" w:hAnsi="Times New Roman" w:cs="Times New Roman"/>
                <w:i/>
                <w:sz w:val="24"/>
                <w:szCs w:val="24"/>
              </w:rPr>
              <w:t xml:space="preserve">(coloana </w:t>
            </w:r>
            <w:r w:rsidRPr="004D2B96">
              <w:rPr>
                <w:rFonts w:ascii="Times New Roman" w:hAnsi="Times New Roman" w:cs="Times New Roman"/>
                <w:i/>
                <w:iCs/>
                <w:sz w:val="24"/>
                <w:szCs w:val="24"/>
              </w:rPr>
              <w:t>f</w:t>
            </w:r>
            <w:r w:rsidRPr="004D2B96">
              <w:rPr>
                <w:rFonts w:ascii="Times New Roman" w:hAnsi="Times New Roman" w:cs="Times New Roman"/>
                <w:i/>
                <w:sz w:val="24"/>
                <w:szCs w:val="24"/>
              </w:rPr>
              <w:t>)</w:t>
            </w:r>
          </w:p>
        </w:tc>
        <w:tc>
          <w:tcPr>
            <w:tcW w:w="6862" w:type="dxa"/>
            <w:gridSpan w:val="3"/>
          </w:tcPr>
          <w:p w:rsidR="00013833" w:rsidRPr="004D2B96" w:rsidRDefault="00013833" w:rsidP="004D2B96">
            <w:pPr>
              <w:pStyle w:val="BodyText"/>
              <w:tabs>
                <w:tab w:val="left" w:pos="851"/>
              </w:tabs>
              <w:spacing w:after="0" w:line="240" w:lineRule="auto"/>
              <w:rPr>
                <w:rFonts w:ascii="Times New Roman" w:hAnsi="Times New Roman" w:cs="Times New Roman"/>
                <w:sz w:val="24"/>
                <w:szCs w:val="24"/>
              </w:rPr>
            </w:pPr>
            <w:r w:rsidRPr="004D2B96">
              <w:rPr>
                <w:rFonts w:ascii="Times New Roman" w:hAnsi="Times New Roman" w:cs="Times New Roman"/>
                <w:sz w:val="24"/>
                <w:szCs w:val="24"/>
              </w:rPr>
              <w:t xml:space="preserve">1 =  tanc independent   (4.1.1) </w:t>
            </w:r>
          </w:p>
          <w:p w:rsidR="00013833" w:rsidRPr="004D2B96" w:rsidRDefault="00013833" w:rsidP="004D2B96">
            <w:pPr>
              <w:pStyle w:val="BodyText"/>
              <w:tabs>
                <w:tab w:val="left" w:pos="851"/>
              </w:tabs>
              <w:spacing w:after="0" w:line="240" w:lineRule="auto"/>
              <w:rPr>
                <w:rFonts w:ascii="Times New Roman" w:hAnsi="Times New Roman" w:cs="Times New Roman"/>
                <w:sz w:val="24"/>
                <w:szCs w:val="24"/>
              </w:rPr>
            </w:pPr>
            <w:r w:rsidRPr="004D2B96">
              <w:rPr>
                <w:rFonts w:ascii="Times New Roman" w:hAnsi="Times New Roman" w:cs="Times New Roman"/>
                <w:sz w:val="24"/>
                <w:szCs w:val="24"/>
              </w:rPr>
              <w:t>2 =  tanc structural       (4.1.2)</w:t>
            </w:r>
          </w:p>
          <w:p w:rsidR="00013833" w:rsidRPr="004D2B96" w:rsidRDefault="00013833" w:rsidP="004D2B96">
            <w:pPr>
              <w:pStyle w:val="BodyText"/>
              <w:tabs>
                <w:tab w:val="left" w:pos="851"/>
              </w:tabs>
              <w:spacing w:after="0" w:line="240" w:lineRule="auto"/>
              <w:rPr>
                <w:rFonts w:ascii="Times New Roman" w:hAnsi="Times New Roman" w:cs="Times New Roman"/>
                <w:sz w:val="24"/>
                <w:szCs w:val="24"/>
              </w:rPr>
            </w:pPr>
            <w:r w:rsidRPr="004D2B96">
              <w:rPr>
                <w:rFonts w:ascii="Times New Roman" w:hAnsi="Times New Roman" w:cs="Times New Roman"/>
                <w:sz w:val="24"/>
                <w:szCs w:val="24"/>
              </w:rPr>
              <w:t xml:space="preserve">G = tanc </w:t>
            </w:r>
            <w:r w:rsidR="00734528" w:rsidRPr="004D2B96">
              <w:rPr>
                <w:rFonts w:ascii="Times New Roman" w:hAnsi="Times New Roman" w:cs="Times New Roman"/>
                <w:sz w:val="24"/>
                <w:szCs w:val="24"/>
              </w:rPr>
              <w:t>gravitațional</w:t>
            </w:r>
            <w:r w:rsidRPr="004D2B96">
              <w:rPr>
                <w:rFonts w:ascii="Times New Roman" w:hAnsi="Times New Roman" w:cs="Times New Roman"/>
                <w:sz w:val="24"/>
                <w:szCs w:val="24"/>
              </w:rPr>
              <w:t xml:space="preserve">  (4.1.3)</w:t>
            </w:r>
          </w:p>
          <w:p w:rsidR="00013833" w:rsidRPr="004D2B96" w:rsidRDefault="00013833" w:rsidP="004D2B96">
            <w:pPr>
              <w:pStyle w:val="BodyText"/>
              <w:tabs>
                <w:tab w:val="left" w:pos="851"/>
              </w:tabs>
              <w:spacing w:after="0" w:line="240" w:lineRule="auto"/>
              <w:rPr>
                <w:rFonts w:ascii="Times New Roman" w:hAnsi="Times New Roman" w:cs="Times New Roman"/>
                <w:sz w:val="24"/>
                <w:szCs w:val="24"/>
              </w:rPr>
            </w:pPr>
            <w:r w:rsidRPr="004D2B96">
              <w:rPr>
                <w:rFonts w:ascii="Times New Roman" w:hAnsi="Times New Roman" w:cs="Times New Roman"/>
                <w:sz w:val="24"/>
                <w:szCs w:val="24"/>
              </w:rPr>
              <w:t>P =  tanc de presiune    (4.1.4)</w:t>
            </w:r>
          </w:p>
        </w:tc>
      </w:tr>
      <w:tr w:rsidR="00013833" w:rsidRPr="004D2B96" w:rsidTr="00013C21">
        <w:trPr>
          <w:trHeight w:val="672"/>
        </w:trPr>
        <w:tc>
          <w:tcPr>
            <w:tcW w:w="3344" w:type="dxa"/>
          </w:tcPr>
          <w:p w:rsidR="00013833" w:rsidRPr="004D2B96" w:rsidRDefault="00013833" w:rsidP="004D2B96">
            <w:pPr>
              <w:pStyle w:val="BodyText"/>
              <w:tabs>
                <w:tab w:val="left" w:pos="851"/>
              </w:tabs>
              <w:spacing w:after="0" w:line="240" w:lineRule="auto"/>
              <w:rPr>
                <w:rFonts w:ascii="Times New Roman" w:hAnsi="Times New Roman" w:cs="Times New Roman"/>
                <w:iCs/>
                <w:sz w:val="24"/>
                <w:szCs w:val="24"/>
              </w:rPr>
            </w:pPr>
            <w:r w:rsidRPr="004D2B96">
              <w:rPr>
                <w:rFonts w:ascii="Times New Roman" w:hAnsi="Times New Roman" w:cs="Times New Roman"/>
                <w:iCs/>
                <w:sz w:val="24"/>
                <w:szCs w:val="24"/>
              </w:rPr>
              <w:t>Sisteme de aerisire a</w:t>
            </w:r>
            <w:r w:rsidR="00E232F4" w:rsidRPr="004D2B96">
              <w:rPr>
                <w:rFonts w:ascii="Times New Roman" w:hAnsi="Times New Roman" w:cs="Times New Roman"/>
                <w:iCs/>
                <w:sz w:val="24"/>
                <w:szCs w:val="24"/>
              </w:rPr>
              <w:t>le</w:t>
            </w:r>
            <w:r w:rsidRPr="004D2B96">
              <w:rPr>
                <w:rFonts w:ascii="Times New Roman" w:hAnsi="Times New Roman" w:cs="Times New Roman"/>
                <w:iCs/>
                <w:sz w:val="24"/>
                <w:szCs w:val="24"/>
              </w:rPr>
              <w:t xml:space="preserve"> tancului </w:t>
            </w:r>
          </w:p>
          <w:p w:rsidR="00013833" w:rsidRPr="004D2B96" w:rsidRDefault="00013833" w:rsidP="004D2B96">
            <w:pPr>
              <w:pStyle w:val="BodyText"/>
              <w:tabs>
                <w:tab w:val="left" w:pos="851"/>
              </w:tabs>
              <w:spacing w:after="0" w:line="240" w:lineRule="auto"/>
              <w:rPr>
                <w:rFonts w:ascii="Times New Roman" w:hAnsi="Times New Roman" w:cs="Times New Roman"/>
                <w:iCs/>
                <w:sz w:val="24"/>
                <w:szCs w:val="24"/>
              </w:rPr>
            </w:pPr>
            <w:r w:rsidRPr="004D2B96">
              <w:rPr>
                <w:rFonts w:ascii="Times New Roman" w:hAnsi="Times New Roman" w:cs="Times New Roman"/>
                <w:i/>
                <w:sz w:val="24"/>
                <w:szCs w:val="24"/>
              </w:rPr>
              <w:t xml:space="preserve">(coloana </w:t>
            </w:r>
            <w:r w:rsidRPr="004D2B96">
              <w:rPr>
                <w:rFonts w:ascii="Times New Roman" w:hAnsi="Times New Roman" w:cs="Times New Roman"/>
                <w:i/>
                <w:iCs/>
                <w:sz w:val="24"/>
                <w:szCs w:val="24"/>
              </w:rPr>
              <w:t>g</w:t>
            </w:r>
            <w:r w:rsidRPr="004D2B96">
              <w:rPr>
                <w:rFonts w:ascii="Times New Roman" w:hAnsi="Times New Roman" w:cs="Times New Roman"/>
                <w:i/>
                <w:sz w:val="24"/>
                <w:szCs w:val="24"/>
              </w:rPr>
              <w:t>)</w:t>
            </w:r>
          </w:p>
        </w:tc>
        <w:tc>
          <w:tcPr>
            <w:tcW w:w="6862" w:type="dxa"/>
            <w:gridSpan w:val="3"/>
          </w:tcPr>
          <w:p w:rsidR="00013833" w:rsidRPr="004D2B96" w:rsidRDefault="00013833" w:rsidP="004D2B96">
            <w:pPr>
              <w:pStyle w:val="BodyText"/>
              <w:tabs>
                <w:tab w:val="left" w:pos="851"/>
              </w:tabs>
              <w:spacing w:after="0" w:line="240" w:lineRule="auto"/>
              <w:rPr>
                <w:rFonts w:ascii="Times New Roman" w:hAnsi="Times New Roman" w:cs="Times New Roman"/>
                <w:sz w:val="24"/>
                <w:szCs w:val="24"/>
              </w:rPr>
            </w:pPr>
            <w:r w:rsidRPr="004D2B96">
              <w:rPr>
                <w:rFonts w:ascii="Times New Roman" w:hAnsi="Times New Roman" w:cs="Times New Roman"/>
                <w:sz w:val="24"/>
                <w:szCs w:val="24"/>
              </w:rPr>
              <w:t>Cont</w:t>
            </w:r>
            <w:r w:rsidR="00043394" w:rsidRPr="004D2B96">
              <w:rPr>
                <w:rFonts w:ascii="Times New Roman" w:hAnsi="Times New Roman" w:cs="Times New Roman"/>
                <w:sz w:val="24"/>
                <w:szCs w:val="24"/>
              </w:rPr>
              <w:t>.</w:t>
            </w:r>
            <w:r w:rsidRPr="004D2B96">
              <w:rPr>
                <w:rFonts w:ascii="Times New Roman" w:hAnsi="Times New Roman" w:cs="Times New Roman"/>
                <w:sz w:val="24"/>
                <w:szCs w:val="24"/>
              </w:rPr>
              <w:t xml:space="preserve">: aerisire </w:t>
            </w:r>
            <w:r w:rsidR="00CD432A" w:rsidRPr="004D2B96">
              <w:rPr>
                <w:rFonts w:ascii="Times New Roman" w:hAnsi="Times New Roman" w:cs="Times New Roman"/>
                <w:sz w:val="24"/>
                <w:szCs w:val="24"/>
              </w:rPr>
              <w:t>de tip controlată</w:t>
            </w:r>
          </w:p>
          <w:p w:rsidR="00013833" w:rsidRPr="004D2B96" w:rsidRDefault="00CD432A" w:rsidP="004D2B96">
            <w:pPr>
              <w:pStyle w:val="BodyText"/>
              <w:tabs>
                <w:tab w:val="left" w:pos="851"/>
              </w:tabs>
              <w:spacing w:after="0" w:line="240" w:lineRule="auto"/>
              <w:rPr>
                <w:rFonts w:ascii="Times New Roman" w:hAnsi="Times New Roman" w:cs="Times New Roman"/>
                <w:sz w:val="24"/>
                <w:szCs w:val="24"/>
              </w:rPr>
            </w:pPr>
            <w:r w:rsidRPr="004D2B96">
              <w:rPr>
                <w:rFonts w:ascii="Times New Roman" w:hAnsi="Times New Roman" w:cs="Times New Roman"/>
                <w:sz w:val="24"/>
                <w:szCs w:val="24"/>
              </w:rPr>
              <w:t xml:space="preserve">Deschisă: </w:t>
            </w:r>
            <w:r w:rsidR="00013833" w:rsidRPr="004D2B96">
              <w:rPr>
                <w:rFonts w:ascii="Times New Roman" w:hAnsi="Times New Roman" w:cs="Times New Roman"/>
                <w:sz w:val="24"/>
                <w:szCs w:val="24"/>
              </w:rPr>
              <w:t xml:space="preserve">aerisire </w:t>
            </w:r>
            <w:r w:rsidRPr="004D2B96">
              <w:rPr>
                <w:rFonts w:ascii="Times New Roman" w:hAnsi="Times New Roman" w:cs="Times New Roman"/>
                <w:sz w:val="24"/>
                <w:szCs w:val="24"/>
              </w:rPr>
              <w:t>de tip</w:t>
            </w:r>
            <w:r w:rsidR="00013833" w:rsidRPr="004D2B96">
              <w:rPr>
                <w:rFonts w:ascii="Times New Roman" w:hAnsi="Times New Roman" w:cs="Times New Roman"/>
                <w:sz w:val="24"/>
                <w:szCs w:val="24"/>
              </w:rPr>
              <w:t xml:space="preserve"> deschis</w:t>
            </w:r>
            <w:r w:rsidRPr="004D2B96">
              <w:rPr>
                <w:rFonts w:ascii="Times New Roman" w:hAnsi="Times New Roman" w:cs="Times New Roman"/>
                <w:sz w:val="24"/>
                <w:szCs w:val="24"/>
              </w:rPr>
              <w:t>ă</w:t>
            </w:r>
          </w:p>
          <w:p w:rsidR="009855F8" w:rsidRPr="004D2B96" w:rsidRDefault="009855F8" w:rsidP="004D2B96">
            <w:pPr>
              <w:pStyle w:val="BodyText"/>
              <w:tabs>
                <w:tab w:val="left" w:pos="851"/>
              </w:tabs>
              <w:spacing w:after="0" w:line="240" w:lineRule="auto"/>
              <w:rPr>
                <w:rFonts w:ascii="Times New Roman" w:hAnsi="Times New Roman" w:cs="Times New Roman"/>
                <w:sz w:val="24"/>
                <w:szCs w:val="24"/>
              </w:rPr>
            </w:pPr>
          </w:p>
        </w:tc>
      </w:tr>
      <w:tr w:rsidR="00013833" w:rsidRPr="004D2B96" w:rsidTr="00013C21">
        <w:trPr>
          <w:trHeight w:val="1836"/>
        </w:trPr>
        <w:tc>
          <w:tcPr>
            <w:tcW w:w="3344" w:type="dxa"/>
          </w:tcPr>
          <w:p w:rsidR="00013833" w:rsidRPr="004D2B96" w:rsidRDefault="00013833" w:rsidP="004D2B96">
            <w:pPr>
              <w:pStyle w:val="BodyText"/>
              <w:tabs>
                <w:tab w:val="left" w:pos="851"/>
              </w:tabs>
              <w:spacing w:after="0" w:line="240" w:lineRule="auto"/>
              <w:rPr>
                <w:rFonts w:ascii="Times New Roman" w:hAnsi="Times New Roman" w:cs="Times New Roman"/>
                <w:iCs/>
                <w:sz w:val="24"/>
                <w:szCs w:val="24"/>
              </w:rPr>
            </w:pPr>
            <w:r w:rsidRPr="004D2B96">
              <w:rPr>
                <w:rFonts w:ascii="Times New Roman" w:hAnsi="Times New Roman" w:cs="Times New Roman"/>
                <w:iCs/>
                <w:sz w:val="24"/>
                <w:szCs w:val="24"/>
              </w:rPr>
              <w:t>Controlul atmosferei</w:t>
            </w:r>
          </w:p>
          <w:p w:rsidR="00013833" w:rsidRPr="004D2B96" w:rsidRDefault="00013833" w:rsidP="004D2B96">
            <w:pPr>
              <w:pStyle w:val="BodyText"/>
              <w:tabs>
                <w:tab w:val="left" w:pos="851"/>
              </w:tabs>
              <w:spacing w:after="0" w:line="240" w:lineRule="auto"/>
              <w:rPr>
                <w:rFonts w:ascii="Times New Roman" w:hAnsi="Times New Roman" w:cs="Times New Roman"/>
                <w:iCs/>
                <w:sz w:val="24"/>
                <w:szCs w:val="24"/>
              </w:rPr>
            </w:pPr>
            <w:r w:rsidRPr="004D2B96">
              <w:rPr>
                <w:rFonts w:ascii="Times New Roman" w:hAnsi="Times New Roman" w:cs="Times New Roman"/>
                <w:iCs/>
                <w:sz w:val="24"/>
                <w:szCs w:val="24"/>
              </w:rPr>
              <w:t>din tanc</w:t>
            </w:r>
          </w:p>
          <w:p w:rsidR="00013833" w:rsidRPr="004D2B96" w:rsidRDefault="00013833" w:rsidP="004D2B96">
            <w:pPr>
              <w:pStyle w:val="BodyText"/>
              <w:tabs>
                <w:tab w:val="left" w:pos="851"/>
              </w:tabs>
              <w:spacing w:after="0" w:line="240" w:lineRule="auto"/>
              <w:rPr>
                <w:rFonts w:ascii="Times New Roman" w:hAnsi="Times New Roman" w:cs="Times New Roman"/>
                <w:i/>
                <w:iCs/>
                <w:sz w:val="24"/>
                <w:szCs w:val="24"/>
              </w:rPr>
            </w:pPr>
            <w:r w:rsidRPr="004D2B96">
              <w:rPr>
                <w:rFonts w:ascii="Times New Roman" w:hAnsi="Times New Roman" w:cs="Times New Roman"/>
                <w:i/>
                <w:sz w:val="24"/>
                <w:szCs w:val="24"/>
              </w:rPr>
              <w:t xml:space="preserve">(coloana </w:t>
            </w:r>
            <w:r w:rsidRPr="004D2B96">
              <w:rPr>
                <w:rFonts w:ascii="Times New Roman" w:hAnsi="Times New Roman" w:cs="Times New Roman"/>
                <w:i/>
                <w:iCs/>
                <w:sz w:val="24"/>
                <w:szCs w:val="24"/>
              </w:rPr>
              <w:t>h</w:t>
            </w:r>
            <w:r w:rsidRPr="004D2B96">
              <w:rPr>
                <w:rFonts w:ascii="Times New Roman" w:hAnsi="Times New Roman" w:cs="Times New Roman"/>
                <w:i/>
                <w:sz w:val="24"/>
                <w:szCs w:val="24"/>
              </w:rPr>
              <w:t>)</w:t>
            </w:r>
          </w:p>
        </w:tc>
        <w:tc>
          <w:tcPr>
            <w:tcW w:w="6862" w:type="dxa"/>
            <w:gridSpan w:val="3"/>
          </w:tcPr>
          <w:p w:rsidR="00013833" w:rsidRPr="004D2B96" w:rsidRDefault="00013833" w:rsidP="004D2B96">
            <w:pPr>
              <w:pStyle w:val="BodyText"/>
              <w:tabs>
                <w:tab w:val="left" w:pos="851"/>
              </w:tabs>
              <w:spacing w:after="0" w:line="240" w:lineRule="auto"/>
              <w:rPr>
                <w:rFonts w:ascii="Times New Roman" w:hAnsi="Times New Roman" w:cs="Times New Roman"/>
                <w:sz w:val="24"/>
                <w:szCs w:val="24"/>
              </w:rPr>
            </w:pPr>
            <w:r w:rsidRPr="004D2B96">
              <w:rPr>
                <w:rFonts w:ascii="Times New Roman" w:hAnsi="Times New Roman" w:cs="Times New Roman"/>
                <w:sz w:val="24"/>
                <w:szCs w:val="24"/>
              </w:rPr>
              <w:t>Inert. :   inertizare  (9.1.2.1)</w:t>
            </w:r>
          </w:p>
          <w:p w:rsidR="00013833" w:rsidRPr="004D2B96" w:rsidRDefault="00013833" w:rsidP="004D2B96">
            <w:pPr>
              <w:pStyle w:val="BodyText"/>
              <w:tabs>
                <w:tab w:val="left" w:pos="851"/>
              </w:tabs>
              <w:spacing w:after="0" w:line="240" w:lineRule="auto"/>
              <w:rPr>
                <w:rFonts w:ascii="Times New Roman" w:hAnsi="Times New Roman" w:cs="Times New Roman"/>
                <w:sz w:val="24"/>
                <w:szCs w:val="24"/>
              </w:rPr>
            </w:pPr>
            <w:r w:rsidRPr="004D2B96">
              <w:rPr>
                <w:rFonts w:ascii="Times New Roman" w:hAnsi="Times New Roman" w:cs="Times New Roman"/>
                <w:sz w:val="24"/>
                <w:szCs w:val="24"/>
              </w:rPr>
              <w:t>Strat</w:t>
            </w:r>
            <w:r w:rsidR="000260D0" w:rsidRPr="004D2B96">
              <w:rPr>
                <w:rFonts w:ascii="Times New Roman" w:hAnsi="Times New Roman" w:cs="Times New Roman"/>
                <w:sz w:val="24"/>
                <w:szCs w:val="24"/>
              </w:rPr>
              <w:t xml:space="preserve">:    </w:t>
            </w:r>
            <w:r w:rsidRPr="004D2B96">
              <w:rPr>
                <w:rFonts w:ascii="Times New Roman" w:hAnsi="Times New Roman" w:cs="Times New Roman"/>
                <w:sz w:val="24"/>
                <w:szCs w:val="24"/>
              </w:rPr>
              <w:t xml:space="preserve"> </w:t>
            </w:r>
            <w:r w:rsidR="00CD432A" w:rsidRPr="004D2B96">
              <w:rPr>
                <w:rFonts w:ascii="Times New Roman" w:hAnsi="Times New Roman" w:cs="Times New Roman"/>
                <w:sz w:val="24"/>
                <w:szCs w:val="24"/>
              </w:rPr>
              <w:t xml:space="preserve">izolare de protecție cu </w:t>
            </w:r>
            <w:r w:rsidRPr="004D2B96">
              <w:rPr>
                <w:rFonts w:ascii="Times New Roman" w:hAnsi="Times New Roman" w:cs="Times New Roman"/>
                <w:sz w:val="24"/>
                <w:szCs w:val="24"/>
              </w:rPr>
              <w:t xml:space="preserve">lichid sau gaz (9.1.2.2) </w:t>
            </w:r>
          </w:p>
          <w:p w:rsidR="00013833" w:rsidRPr="004D2B96" w:rsidRDefault="00013833" w:rsidP="004D2B96">
            <w:pPr>
              <w:pStyle w:val="BodyText"/>
              <w:tabs>
                <w:tab w:val="left" w:pos="851"/>
              </w:tabs>
              <w:spacing w:after="0" w:line="240" w:lineRule="auto"/>
              <w:rPr>
                <w:rFonts w:ascii="Times New Roman" w:hAnsi="Times New Roman" w:cs="Times New Roman"/>
                <w:sz w:val="24"/>
                <w:szCs w:val="24"/>
              </w:rPr>
            </w:pPr>
            <w:r w:rsidRPr="004D2B96">
              <w:rPr>
                <w:rFonts w:ascii="Times New Roman" w:hAnsi="Times New Roman" w:cs="Times New Roman"/>
                <w:sz w:val="24"/>
                <w:szCs w:val="24"/>
              </w:rPr>
              <w:t>Uscat :  prin uscare  (9.1.2.3)</w:t>
            </w:r>
          </w:p>
          <w:p w:rsidR="00013833" w:rsidRPr="004D2B96" w:rsidRDefault="00013833" w:rsidP="004D2B96">
            <w:pPr>
              <w:pStyle w:val="BodyText"/>
              <w:tabs>
                <w:tab w:val="left" w:pos="851"/>
              </w:tabs>
              <w:spacing w:after="0" w:line="240" w:lineRule="auto"/>
              <w:rPr>
                <w:rFonts w:ascii="Times New Roman" w:hAnsi="Times New Roman" w:cs="Times New Roman"/>
                <w:sz w:val="24"/>
                <w:szCs w:val="24"/>
              </w:rPr>
            </w:pPr>
            <w:r w:rsidRPr="004D2B96">
              <w:rPr>
                <w:rFonts w:ascii="Times New Roman" w:hAnsi="Times New Roman" w:cs="Times New Roman"/>
                <w:sz w:val="24"/>
                <w:szCs w:val="24"/>
              </w:rPr>
              <w:t xml:space="preserve">Vent.:   </w:t>
            </w:r>
            <w:r w:rsidR="00734528" w:rsidRPr="004D2B96">
              <w:rPr>
                <w:rFonts w:ascii="Times New Roman" w:hAnsi="Times New Roman" w:cs="Times New Roman"/>
                <w:sz w:val="24"/>
                <w:szCs w:val="24"/>
              </w:rPr>
              <w:t>ventilație</w:t>
            </w:r>
            <w:r w:rsidR="009F008B" w:rsidRPr="004D2B96">
              <w:rPr>
                <w:rFonts w:ascii="Times New Roman" w:hAnsi="Times New Roman" w:cs="Times New Roman"/>
                <w:sz w:val="24"/>
                <w:szCs w:val="24"/>
              </w:rPr>
              <w:t xml:space="preserve"> </w:t>
            </w:r>
            <w:r w:rsidR="00CD432A" w:rsidRPr="004D2B96">
              <w:rPr>
                <w:rFonts w:ascii="Times New Roman" w:hAnsi="Times New Roman" w:cs="Times New Roman"/>
                <w:sz w:val="24"/>
                <w:szCs w:val="24"/>
              </w:rPr>
              <w:t xml:space="preserve">mecanică sau </w:t>
            </w:r>
            <w:r w:rsidR="009F008B" w:rsidRPr="004D2B96">
              <w:rPr>
                <w:rFonts w:ascii="Times New Roman" w:hAnsi="Times New Roman" w:cs="Times New Roman"/>
                <w:sz w:val="24"/>
                <w:szCs w:val="24"/>
              </w:rPr>
              <w:t xml:space="preserve">naturală </w:t>
            </w:r>
            <w:r w:rsidRPr="004D2B96">
              <w:rPr>
                <w:rFonts w:ascii="Times New Roman" w:hAnsi="Times New Roman" w:cs="Times New Roman"/>
                <w:sz w:val="24"/>
                <w:szCs w:val="24"/>
              </w:rPr>
              <w:t>(9.1.2.4)</w:t>
            </w:r>
          </w:p>
          <w:p w:rsidR="00013833" w:rsidRPr="004D2B96" w:rsidRDefault="00013833" w:rsidP="004D2B96">
            <w:pPr>
              <w:pStyle w:val="BodyText"/>
              <w:tabs>
                <w:tab w:val="left" w:pos="851"/>
              </w:tabs>
              <w:spacing w:after="0" w:line="240" w:lineRule="auto"/>
              <w:rPr>
                <w:rFonts w:ascii="Times New Roman" w:hAnsi="Times New Roman" w:cs="Times New Roman"/>
                <w:sz w:val="24"/>
                <w:szCs w:val="24"/>
              </w:rPr>
            </w:pPr>
            <w:r w:rsidRPr="004D2B96">
              <w:rPr>
                <w:rFonts w:ascii="Times New Roman" w:hAnsi="Times New Roman" w:cs="Times New Roman"/>
                <w:sz w:val="24"/>
                <w:szCs w:val="24"/>
              </w:rPr>
              <w:t xml:space="preserve">Nu:        </w:t>
            </w:r>
            <w:r w:rsidR="009F008B" w:rsidRPr="004D2B96">
              <w:rPr>
                <w:rFonts w:ascii="Times New Roman" w:hAnsi="Times New Roman" w:cs="Times New Roman"/>
                <w:sz w:val="24"/>
                <w:szCs w:val="24"/>
              </w:rPr>
              <w:t xml:space="preserve">nu sunt </w:t>
            </w:r>
            <w:r w:rsidR="00734528" w:rsidRPr="004D2B96">
              <w:rPr>
                <w:rFonts w:ascii="Times New Roman" w:hAnsi="Times New Roman" w:cs="Times New Roman"/>
                <w:sz w:val="24"/>
                <w:szCs w:val="24"/>
              </w:rPr>
              <w:t>cerințe</w:t>
            </w:r>
            <w:r w:rsidR="009F008B" w:rsidRPr="004D2B96">
              <w:rPr>
                <w:rFonts w:ascii="Times New Roman" w:hAnsi="Times New Roman" w:cs="Times New Roman"/>
                <w:sz w:val="24"/>
                <w:szCs w:val="24"/>
              </w:rPr>
              <w:t xml:space="preserve"> speciale conform prezentului </w:t>
            </w:r>
            <w:r w:rsidRPr="004D2B96">
              <w:rPr>
                <w:rFonts w:ascii="Times New Roman" w:hAnsi="Times New Roman" w:cs="Times New Roman"/>
                <w:sz w:val="24"/>
                <w:szCs w:val="24"/>
              </w:rPr>
              <w:t>Cod</w:t>
            </w:r>
          </w:p>
          <w:p w:rsidR="000260D0" w:rsidRPr="004D2B96" w:rsidRDefault="000260D0" w:rsidP="004D2B96">
            <w:pPr>
              <w:pStyle w:val="BodyText"/>
              <w:tabs>
                <w:tab w:val="left" w:pos="851"/>
              </w:tabs>
              <w:spacing w:after="0" w:line="240" w:lineRule="auto"/>
              <w:rPr>
                <w:rFonts w:ascii="Times New Roman" w:hAnsi="Times New Roman" w:cs="Times New Roman"/>
                <w:sz w:val="24"/>
                <w:szCs w:val="24"/>
              </w:rPr>
            </w:pPr>
            <w:r w:rsidRPr="004D2B96">
              <w:rPr>
                <w:rFonts w:ascii="Times New Roman" w:hAnsi="Times New Roman" w:cs="Times New Roman"/>
                <w:sz w:val="24"/>
                <w:szCs w:val="24"/>
              </w:rPr>
              <w:t>(inertizarea poate fi cerută conform SOLAS)</w:t>
            </w:r>
          </w:p>
        </w:tc>
      </w:tr>
      <w:tr w:rsidR="00013833" w:rsidRPr="004D2B96" w:rsidTr="00013C21">
        <w:trPr>
          <w:trHeight w:val="3817"/>
        </w:trPr>
        <w:tc>
          <w:tcPr>
            <w:tcW w:w="3344" w:type="dxa"/>
          </w:tcPr>
          <w:p w:rsidR="00013833" w:rsidRPr="004D2B96" w:rsidRDefault="00013833" w:rsidP="004D2B96">
            <w:pPr>
              <w:pStyle w:val="BodyText"/>
              <w:tabs>
                <w:tab w:val="left" w:pos="851"/>
              </w:tabs>
              <w:spacing w:after="0" w:line="240" w:lineRule="auto"/>
              <w:rPr>
                <w:rFonts w:ascii="Times New Roman" w:hAnsi="Times New Roman" w:cs="Times New Roman"/>
                <w:iCs/>
                <w:sz w:val="24"/>
                <w:szCs w:val="24"/>
              </w:rPr>
            </w:pPr>
            <w:r w:rsidRPr="004D2B96">
              <w:rPr>
                <w:rFonts w:ascii="Times New Roman" w:hAnsi="Times New Roman" w:cs="Times New Roman"/>
                <w:iCs/>
                <w:sz w:val="24"/>
                <w:szCs w:val="24"/>
              </w:rPr>
              <w:t>Echipament electric</w:t>
            </w:r>
          </w:p>
          <w:p w:rsidR="00013833" w:rsidRPr="004D2B96" w:rsidRDefault="00013833" w:rsidP="004D2B96">
            <w:pPr>
              <w:pStyle w:val="BodyText"/>
              <w:tabs>
                <w:tab w:val="left" w:pos="851"/>
              </w:tabs>
              <w:spacing w:after="0" w:line="240" w:lineRule="auto"/>
              <w:rPr>
                <w:rFonts w:ascii="Times New Roman" w:hAnsi="Times New Roman" w:cs="Times New Roman"/>
                <w:i/>
                <w:sz w:val="24"/>
                <w:szCs w:val="24"/>
              </w:rPr>
            </w:pPr>
            <w:r w:rsidRPr="004D2B96">
              <w:rPr>
                <w:rFonts w:ascii="Times New Roman" w:hAnsi="Times New Roman" w:cs="Times New Roman"/>
                <w:i/>
                <w:sz w:val="24"/>
                <w:szCs w:val="24"/>
              </w:rPr>
              <w:t xml:space="preserve">(coloana </w:t>
            </w:r>
            <w:r w:rsidRPr="004D2B96">
              <w:rPr>
                <w:rFonts w:ascii="Times New Roman" w:hAnsi="Times New Roman" w:cs="Times New Roman"/>
                <w:i/>
                <w:iCs/>
                <w:sz w:val="24"/>
                <w:szCs w:val="24"/>
              </w:rPr>
              <w:t>i</w:t>
            </w:r>
            <w:r w:rsidRPr="004D2B96">
              <w:rPr>
                <w:rFonts w:ascii="Times New Roman" w:hAnsi="Times New Roman" w:cs="Times New Roman"/>
                <w:i/>
                <w:sz w:val="24"/>
                <w:szCs w:val="24"/>
              </w:rPr>
              <w:t>)</w:t>
            </w:r>
          </w:p>
        </w:tc>
        <w:tc>
          <w:tcPr>
            <w:tcW w:w="2610" w:type="dxa"/>
            <w:gridSpan w:val="2"/>
          </w:tcPr>
          <w:p w:rsidR="00013833" w:rsidRPr="004D2B96" w:rsidRDefault="004B117A" w:rsidP="004D2B96">
            <w:pPr>
              <w:pStyle w:val="BodyText"/>
              <w:tabs>
                <w:tab w:val="left" w:pos="851"/>
              </w:tabs>
              <w:spacing w:after="0" w:line="240" w:lineRule="auto"/>
              <w:rPr>
                <w:rFonts w:ascii="Times New Roman" w:hAnsi="Times New Roman" w:cs="Times New Roman"/>
                <w:sz w:val="24"/>
                <w:szCs w:val="24"/>
              </w:rPr>
            </w:pPr>
            <w:r w:rsidRPr="004D2B96">
              <w:rPr>
                <w:rFonts w:ascii="Times New Roman" w:hAnsi="Times New Roman" w:cs="Times New Roman"/>
                <w:sz w:val="24"/>
                <w:szCs w:val="24"/>
              </w:rPr>
              <w:t xml:space="preserve">Clase </w:t>
            </w:r>
            <w:r w:rsidR="00013833" w:rsidRPr="004D2B96">
              <w:rPr>
                <w:rFonts w:ascii="Times New Roman" w:hAnsi="Times New Roman" w:cs="Times New Roman"/>
                <w:sz w:val="24"/>
                <w:szCs w:val="24"/>
              </w:rPr>
              <w:t>de temperaturi (i’)</w:t>
            </w:r>
          </w:p>
          <w:p w:rsidR="00013833" w:rsidRPr="004D2B96" w:rsidRDefault="00013833" w:rsidP="004D2B96">
            <w:pPr>
              <w:pStyle w:val="BodyText"/>
              <w:tabs>
                <w:tab w:val="left" w:pos="851"/>
              </w:tabs>
              <w:spacing w:after="0" w:line="240" w:lineRule="auto"/>
              <w:rPr>
                <w:rFonts w:ascii="Times New Roman" w:hAnsi="Times New Roman" w:cs="Times New Roman"/>
                <w:sz w:val="24"/>
                <w:szCs w:val="24"/>
              </w:rPr>
            </w:pPr>
          </w:p>
          <w:p w:rsidR="00013833" w:rsidRPr="004D2B96" w:rsidRDefault="00013833" w:rsidP="004D2B96">
            <w:pPr>
              <w:pStyle w:val="BodyText"/>
              <w:tabs>
                <w:tab w:val="left" w:pos="851"/>
              </w:tabs>
              <w:spacing w:after="0" w:line="240" w:lineRule="auto"/>
              <w:rPr>
                <w:rFonts w:ascii="Times New Roman" w:hAnsi="Times New Roman" w:cs="Times New Roman"/>
                <w:sz w:val="24"/>
                <w:szCs w:val="24"/>
              </w:rPr>
            </w:pPr>
          </w:p>
          <w:p w:rsidR="00013833" w:rsidRPr="004D2B96" w:rsidRDefault="00013833" w:rsidP="004D2B96">
            <w:pPr>
              <w:pStyle w:val="BodyText"/>
              <w:tabs>
                <w:tab w:val="left" w:pos="851"/>
              </w:tabs>
              <w:spacing w:after="0" w:line="240" w:lineRule="auto"/>
              <w:rPr>
                <w:rFonts w:ascii="Times New Roman" w:hAnsi="Times New Roman" w:cs="Times New Roman"/>
                <w:sz w:val="24"/>
                <w:szCs w:val="24"/>
              </w:rPr>
            </w:pPr>
          </w:p>
          <w:p w:rsidR="00013833" w:rsidRPr="004D2B96" w:rsidRDefault="00013833" w:rsidP="004D2B96">
            <w:pPr>
              <w:pStyle w:val="BodyText"/>
              <w:tabs>
                <w:tab w:val="left" w:pos="851"/>
              </w:tabs>
              <w:spacing w:after="0" w:line="240" w:lineRule="auto"/>
              <w:rPr>
                <w:rFonts w:ascii="Times New Roman" w:hAnsi="Times New Roman" w:cs="Times New Roman"/>
                <w:sz w:val="24"/>
                <w:szCs w:val="24"/>
              </w:rPr>
            </w:pPr>
          </w:p>
          <w:p w:rsidR="00013833" w:rsidRPr="004D2B96" w:rsidRDefault="004B117A" w:rsidP="004D2B96">
            <w:pPr>
              <w:pStyle w:val="BodyText"/>
              <w:tabs>
                <w:tab w:val="left" w:pos="851"/>
              </w:tabs>
              <w:spacing w:after="0" w:line="240" w:lineRule="auto"/>
              <w:rPr>
                <w:rFonts w:ascii="Times New Roman" w:hAnsi="Times New Roman" w:cs="Times New Roman"/>
                <w:sz w:val="24"/>
                <w:szCs w:val="24"/>
              </w:rPr>
            </w:pPr>
            <w:r w:rsidRPr="004D2B96">
              <w:rPr>
                <w:rFonts w:ascii="Times New Roman" w:hAnsi="Times New Roman" w:cs="Times New Roman"/>
                <w:sz w:val="24"/>
                <w:szCs w:val="24"/>
              </w:rPr>
              <w:t xml:space="preserve">Grupe </w:t>
            </w:r>
            <w:r w:rsidR="00013833" w:rsidRPr="004D2B96">
              <w:rPr>
                <w:rFonts w:ascii="Times New Roman" w:hAnsi="Times New Roman" w:cs="Times New Roman"/>
                <w:sz w:val="24"/>
                <w:szCs w:val="24"/>
              </w:rPr>
              <w:t>de aparate (i’’)</w:t>
            </w:r>
          </w:p>
          <w:p w:rsidR="00013833" w:rsidRPr="004D2B96" w:rsidRDefault="00013833" w:rsidP="004D2B96">
            <w:pPr>
              <w:pStyle w:val="BodyText"/>
              <w:tabs>
                <w:tab w:val="left" w:pos="851"/>
              </w:tabs>
              <w:spacing w:after="0" w:line="240" w:lineRule="auto"/>
              <w:rPr>
                <w:rFonts w:ascii="Times New Roman" w:hAnsi="Times New Roman" w:cs="Times New Roman"/>
                <w:sz w:val="24"/>
                <w:szCs w:val="24"/>
              </w:rPr>
            </w:pPr>
          </w:p>
          <w:p w:rsidR="00013833" w:rsidRPr="004D2B96" w:rsidRDefault="00013833" w:rsidP="004D2B96">
            <w:pPr>
              <w:pStyle w:val="BodyText"/>
              <w:tabs>
                <w:tab w:val="left" w:pos="851"/>
              </w:tabs>
              <w:spacing w:after="0" w:line="240" w:lineRule="auto"/>
              <w:rPr>
                <w:rFonts w:ascii="Times New Roman" w:hAnsi="Times New Roman" w:cs="Times New Roman"/>
                <w:sz w:val="24"/>
                <w:szCs w:val="24"/>
              </w:rPr>
            </w:pPr>
          </w:p>
          <w:p w:rsidR="00013833" w:rsidRPr="004D2B96" w:rsidRDefault="00013833" w:rsidP="004D2B96">
            <w:pPr>
              <w:pStyle w:val="BodyText"/>
              <w:tabs>
                <w:tab w:val="left" w:pos="851"/>
              </w:tabs>
              <w:spacing w:after="0" w:line="240" w:lineRule="auto"/>
              <w:rPr>
                <w:rFonts w:ascii="Times New Roman" w:hAnsi="Times New Roman" w:cs="Times New Roman"/>
                <w:sz w:val="24"/>
                <w:szCs w:val="24"/>
              </w:rPr>
            </w:pPr>
          </w:p>
          <w:p w:rsidR="002303B7" w:rsidRPr="004D2B96" w:rsidRDefault="002303B7" w:rsidP="004D2B96">
            <w:pPr>
              <w:pStyle w:val="BodyText"/>
              <w:tabs>
                <w:tab w:val="left" w:pos="851"/>
              </w:tabs>
              <w:spacing w:after="0" w:line="240" w:lineRule="auto"/>
              <w:rPr>
                <w:rFonts w:ascii="Times New Roman" w:hAnsi="Times New Roman" w:cs="Times New Roman"/>
                <w:sz w:val="24"/>
                <w:szCs w:val="24"/>
              </w:rPr>
            </w:pPr>
          </w:p>
          <w:p w:rsidR="00013833" w:rsidRPr="004D2B96" w:rsidRDefault="004B117A" w:rsidP="004D2B96">
            <w:pPr>
              <w:pStyle w:val="BodyText"/>
              <w:tabs>
                <w:tab w:val="left" w:pos="851"/>
              </w:tabs>
              <w:spacing w:after="0" w:line="240" w:lineRule="auto"/>
              <w:rPr>
                <w:rFonts w:ascii="Times New Roman" w:hAnsi="Times New Roman" w:cs="Times New Roman"/>
                <w:sz w:val="24"/>
                <w:szCs w:val="24"/>
              </w:rPr>
            </w:pPr>
            <w:r w:rsidRPr="004D2B96">
              <w:rPr>
                <w:rFonts w:ascii="Times New Roman" w:hAnsi="Times New Roman" w:cs="Times New Roman"/>
                <w:sz w:val="24"/>
                <w:szCs w:val="24"/>
              </w:rPr>
              <w:t xml:space="preserve">Punctul </w:t>
            </w:r>
            <w:r w:rsidR="00013833" w:rsidRPr="004D2B96">
              <w:rPr>
                <w:rFonts w:ascii="Times New Roman" w:hAnsi="Times New Roman" w:cs="Times New Roman"/>
                <w:sz w:val="24"/>
                <w:szCs w:val="24"/>
              </w:rPr>
              <w:t xml:space="preserve">de aprindere (i’’’) </w:t>
            </w:r>
          </w:p>
          <w:p w:rsidR="00013833" w:rsidRPr="004D2B96" w:rsidRDefault="00013833" w:rsidP="004D2B96">
            <w:pPr>
              <w:pStyle w:val="BodyText"/>
              <w:tabs>
                <w:tab w:val="left" w:pos="851"/>
              </w:tabs>
              <w:spacing w:after="0" w:line="240" w:lineRule="auto"/>
              <w:rPr>
                <w:rFonts w:ascii="Times New Roman" w:hAnsi="Times New Roman" w:cs="Times New Roman"/>
                <w:sz w:val="24"/>
                <w:szCs w:val="24"/>
              </w:rPr>
            </w:pPr>
          </w:p>
        </w:tc>
        <w:tc>
          <w:tcPr>
            <w:tcW w:w="4252" w:type="dxa"/>
          </w:tcPr>
          <w:p w:rsidR="00013833" w:rsidRPr="004D2B96" w:rsidRDefault="00013833" w:rsidP="004D2B96">
            <w:pPr>
              <w:pStyle w:val="BodyText"/>
              <w:tabs>
                <w:tab w:val="left" w:pos="851"/>
              </w:tabs>
              <w:spacing w:after="0" w:line="240" w:lineRule="auto"/>
              <w:jc w:val="both"/>
              <w:rPr>
                <w:rFonts w:ascii="Times New Roman" w:hAnsi="Times New Roman" w:cs="Times New Roman"/>
                <w:sz w:val="24"/>
                <w:szCs w:val="24"/>
              </w:rPr>
            </w:pPr>
            <w:r w:rsidRPr="004D2B96">
              <w:rPr>
                <w:rFonts w:ascii="Times New Roman" w:hAnsi="Times New Roman" w:cs="Times New Roman"/>
                <w:sz w:val="24"/>
                <w:szCs w:val="24"/>
              </w:rPr>
              <w:t>T1 până la T6</w:t>
            </w:r>
          </w:p>
          <w:p w:rsidR="00013833" w:rsidRPr="004D2B96" w:rsidRDefault="002872F5" w:rsidP="004D2B96">
            <w:pPr>
              <w:pStyle w:val="BodyText"/>
              <w:tabs>
                <w:tab w:val="left" w:pos="851"/>
              </w:tabs>
              <w:spacing w:after="0" w:line="240" w:lineRule="auto"/>
              <w:ind w:left="943" w:hanging="943"/>
              <w:rPr>
                <w:rFonts w:ascii="Times New Roman" w:hAnsi="Times New Roman" w:cs="Times New Roman"/>
                <w:sz w:val="24"/>
                <w:szCs w:val="24"/>
              </w:rPr>
            </w:pPr>
            <w:r w:rsidRPr="004D2B96">
              <w:rPr>
                <w:rFonts w:ascii="Times New Roman" w:hAnsi="Times New Roman" w:cs="Times New Roman"/>
                <w:sz w:val="24"/>
                <w:szCs w:val="24"/>
              </w:rPr>
              <w:t>-</w:t>
            </w:r>
            <w:r w:rsidR="000260D0" w:rsidRPr="004D2B96">
              <w:rPr>
                <w:rFonts w:ascii="Times New Roman" w:hAnsi="Times New Roman" w:cs="Times New Roman"/>
                <w:sz w:val="24"/>
                <w:szCs w:val="24"/>
              </w:rPr>
              <w:t xml:space="preserve"> </w:t>
            </w:r>
            <w:r w:rsidR="00013833" w:rsidRPr="004D2B96">
              <w:rPr>
                <w:rFonts w:ascii="Times New Roman" w:hAnsi="Times New Roman" w:cs="Times New Roman"/>
                <w:sz w:val="24"/>
                <w:szCs w:val="24"/>
              </w:rPr>
              <w:t>(</w:t>
            </w:r>
            <w:r w:rsidR="00734528" w:rsidRPr="004D2B96">
              <w:rPr>
                <w:rFonts w:ascii="Times New Roman" w:hAnsi="Times New Roman" w:cs="Times New Roman"/>
                <w:sz w:val="24"/>
                <w:szCs w:val="24"/>
              </w:rPr>
              <w:t>liniuța</w:t>
            </w:r>
            <w:r w:rsidR="00013833" w:rsidRPr="004D2B96">
              <w:rPr>
                <w:rFonts w:ascii="Times New Roman" w:hAnsi="Times New Roman" w:cs="Times New Roman"/>
                <w:sz w:val="24"/>
                <w:szCs w:val="24"/>
              </w:rPr>
              <w:t>)</w:t>
            </w:r>
            <w:r w:rsidRPr="004D2B96">
              <w:rPr>
                <w:rFonts w:ascii="Times New Roman" w:hAnsi="Times New Roman" w:cs="Times New Roman"/>
                <w:sz w:val="24"/>
                <w:szCs w:val="24"/>
              </w:rPr>
              <w:t xml:space="preserve">   </w:t>
            </w:r>
            <w:r w:rsidR="004B117A" w:rsidRPr="004D2B96">
              <w:rPr>
                <w:rFonts w:ascii="Times New Roman" w:hAnsi="Times New Roman" w:cs="Times New Roman"/>
                <w:sz w:val="24"/>
                <w:szCs w:val="24"/>
              </w:rPr>
              <w:t xml:space="preserve"> arată că nu există</w:t>
            </w:r>
            <w:r w:rsidR="000260D0" w:rsidRPr="004D2B96">
              <w:rPr>
                <w:rFonts w:ascii="Times New Roman" w:hAnsi="Times New Roman" w:cs="Times New Roman"/>
                <w:sz w:val="24"/>
                <w:szCs w:val="24"/>
              </w:rPr>
              <w:t xml:space="preserve"> </w:t>
            </w:r>
            <w:r w:rsidR="00734528" w:rsidRPr="004D2B96">
              <w:rPr>
                <w:rFonts w:ascii="Times New Roman" w:hAnsi="Times New Roman" w:cs="Times New Roman"/>
                <w:sz w:val="24"/>
                <w:szCs w:val="24"/>
              </w:rPr>
              <w:t>cerințe</w:t>
            </w:r>
          </w:p>
          <w:p w:rsidR="00013833" w:rsidRPr="004D2B96" w:rsidRDefault="00734528" w:rsidP="004D2B96">
            <w:pPr>
              <w:pStyle w:val="BodyText"/>
              <w:tabs>
                <w:tab w:val="left" w:pos="851"/>
              </w:tabs>
              <w:spacing w:after="0" w:line="240" w:lineRule="auto"/>
              <w:rPr>
                <w:rFonts w:ascii="Times New Roman" w:hAnsi="Times New Roman" w:cs="Times New Roman"/>
                <w:sz w:val="24"/>
                <w:szCs w:val="24"/>
              </w:rPr>
            </w:pPr>
            <w:r w:rsidRPr="004D2B96">
              <w:rPr>
                <w:rFonts w:ascii="Times New Roman" w:hAnsi="Times New Roman" w:cs="Times New Roman"/>
                <w:sz w:val="24"/>
                <w:szCs w:val="24"/>
              </w:rPr>
              <w:t>spațiul</w:t>
            </w:r>
            <w:r w:rsidR="00013833" w:rsidRPr="004D2B96">
              <w:rPr>
                <w:rFonts w:ascii="Times New Roman" w:hAnsi="Times New Roman" w:cs="Times New Roman"/>
                <w:sz w:val="24"/>
                <w:szCs w:val="24"/>
              </w:rPr>
              <w:t xml:space="preserve"> gol arată că nu există</w:t>
            </w:r>
            <w:r w:rsidR="004B117A" w:rsidRPr="004D2B96">
              <w:rPr>
                <w:rFonts w:ascii="Times New Roman" w:hAnsi="Times New Roman" w:cs="Times New Roman"/>
                <w:sz w:val="24"/>
                <w:szCs w:val="24"/>
              </w:rPr>
              <w:t xml:space="preserve"> informații </w:t>
            </w:r>
          </w:p>
          <w:p w:rsidR="004B117A" w:rsidRPr="004D2B96" w:rsidRDefault="004B117A" w:rsidP="004D2B96">
            <w:pPr>
              <w:pStyle w:val="BodyText"/>
              <w:tabs>
                <w:tab w:val="left" w:pos="851"/>
              </w:tabs>
              <w:spacing w:after="0" w:line="240" w:lineRule="auto"/>
              <w:rPr>
                <w:rFonts w:ascii="Times New Roman" w:hAnsi="Times New Roman" w:cs="Times New Roman"/>
                <w:sz w:val="24"/>
                <w:szCs w:val="24"/>
              </w:rPr>
            </w:pPr>
          </w:p>
          <w:p w:rsidR="00013833" w:rsidRPr="004D2B96" w:rsidRDefault="00013833" w:rsidP="004D2B96">
            <w:pPr>
              <w:pStyle w:val="BodyText"/>
              <w:tabs>
                <w:tab w:val="left" w:pos="851"/>
              </w:tabs>
              <w:spacing w:after="0" w:line="240" w:lineRule="auto"/>
              <w:rPr>
                <w:rFonts w:ascii="Times New Roman" w:hAnsi="Times New Roman" w:cs="Times New Roman"/>
                <w:sz w:val="24"/>
                <w:szCs w:val="24"/>
              </w:rPr>
            </w:pPr>
            <w:r w:rsidRPr="004D2B96">
              <w:rPr>
                <w:rFonts w:ascii="Times New Roman" w:hAnsi="Times New Roman" w:cs="Times New Roman"/>
                <w:sz w:val="24"/>
                <w:szCs w:val="24"/>
              </w:rPr>
              <w:t>IIA, IIB sau IIC:</w:t>
            </w:r>
          </w:p>
          <w:p w:rsidR="00013833" w:rsidRPr="004D2B96" w:rsidRDefault="00013833" w:rsidP="004D2B96">
            <w:pPr>
              <w:pStyle w:val="BodyText"/>
              <w:tabs>
                <w:tab w:val="left" w:pos="851"/>
              </w:tabs>
              <w:spacing w:after="0" w:line="240" w:lineRule="auto"/>
              <w:rPr>
                <w:rFonts w:ascii="Times New Roman" w:hAnsi="Times New Roman" w:cs="Times New Roman"/>
                <w:sz w:val="24"/>
                <w:szCs w:val="24"/>
              </w:rPr>
            </w:pPr>
            <w:r w:rsidRPr="004D2B96">
              <w:rPr>
                <w:rFonts w:ascii="Times New Roman" w:hAnsi="Times New Roman" w:cs="Times New Roman"/>
                <w:sz w:val="24"/>
                <w:szCs w:val="24"/>
              </w:rPr>
              <w:t>- (</w:t>
            </w:r>
            <w:r w:rsidR="00734528" w:rsidRPr="004D2B96">
              <w:rPr>
                <w:rFonts w:ascii="Times New Roman" w:hAnsi="Times New Roman" w:cs="Times New Roman"/>
                <w:sz w:val="24"/>
                <w:szCs w:val="24"/>
              </w:rPr>
              <w:t>liniuța</w:t>
            </w:r>
            <w:r w:rsidRPr="004D2B96">
              <w:rPr>
                <w:rFonts w:ascii="Times New Roman" w:hAnsi="Times New Roman" w:cs="Times New Roman"/>
                <w:sz w:val="24"/>
                <w:szCs w:val="24"/>
              </w:rPr>
              <w:t>)</w:t>
            </w:r>
            <w:r w:rsidR="002872F5" w:rsidRPr="004D2B96">
              <w:rPr>
                <w:rFonts w:ascii="Times New Roman" w:hAnsi="Times New Roman" w:cs="Times New Roman"/>
                <w:sz w:val="24"/>
                <w:szCs w:val="24"/>
              </w:rPr>
              <w:t xml:space="preserve">  </w:t>
            </w:r>
            <w:r w:rsidRPr="004D2B96">
              <w:rPr>
                <w:rFonts w:ascii="Times New Roman" w:hAnsi="Times New Roman" w:cs="Times New Roman"/>
                <w:sz w:val="24"/>
                <w:szCs w:val="24"/>
              </w:rPr>
              <w:t xml:space="preserve"> arată că nu există </w:t>
            </w:r>
            <w:r w:rsidR="002872F5" w:rsidRPr="004D2B96">
              <w:rPr>
                <w:rFonts w:ascii="Times New Roman" w:hAnsi="Times New Roman" w:cs="Times New Roman"/>
                <w:sz w:val="24"/>
                <w:szCs w:val="24"/>
              </w:rPr>
              <w:t>c</w:t>
            </w:r>
            <w:r w:rsidR="00734528" w:rsidRPr="004D2B96">
              <w:rPr>
                <w:rFonts w:ascii="Times New Roman" w:hAnsi="Times New Roman" w:cs="Times New Roman"/>
                <w:sz w:val="24"/>
                <w:szCs w:val="24"/>
              </w:rPr>
              <w:t>erințe</w:t>
            </w:r>
          </w:p>
          <w:p w:rsidR="00013833" w:rsidRPr="004D2B96" w:rsidRDefault="00734528" w:rsidP="004D2B96">
            <w:pPr>
              <w:pStyle w:val="BodyText"/>
              <w:tabs>
                <w:tab w:val="left" w:pos="851"/>
              </w:tabs>
              <w:spacing w:after="0" w:line="240" w:lineRule="auto"/>
              <w:rPr>
                <w:rFonts w:ascii="Times New Roman" w:hAnsi="Times New Roman" w:cs="Times New Roman"/>
                <w:sz w:val="24"/>
                <w:szCs w:val="24"/>
              </w:rPr>
            </w:pPr>
            <w:r w:rsidRPr="004D2B96">
              <w:rPr>
                <w:rFonts w:ascii="Times New Roman" w:hAnsi="Times New Roman" w:cs="Times New Roman"/>
                <w:sz w:val="24"/>
                <w:szCs w:val="24"/>
              </w:rPr>
              <w:t>spațiul</w:t>
            </w:r>
            <w:r w:rsidR="004B117A" w:rsidRPr="004D2B96">
              <w:rPr>
                <w:rFonts w:ascii="Times New Roman" w:hAnsi="Times New Roman" w:cs="Times New Roman"/>
                <w:sz w:val="24"/>
                <w:szCs w:val="24"/>
              </w:rPr>
              <w:t xml:space="preserve"> gol arată că nu există informații</w:t>
            </w:r>
          </w:p>
          <w:p w:rsidR="00013833" w:rsidRPr="004D2B96" w:rsidRDefault="00013833" w:rsidP="004D2B96">
            <w:pPr>
              <w:pStyle w:val="BodyText"/>
              <w:tabs>
                <w:tab w:val="left" w:pos="851"/>
              </w:tabs>
              <w:spacing w:after="0" w:line="240" w:lineRule="auto"/>
              <w:jc w:val="both"/>
              <w:rPr>
                <w:rFonts w:ascii="Times New Roman" w:hAnsi="Times New Roman" w:cs="Times New Roman"/>
                <w:sz w:val="24"/>
                <w:szCs w:val="24"/>
              </w:rPr>
            </w:pPr>
          </w:p>
          <w:p w:rsidR="00013833" w:rsidRPr="004D2B96" w:rsidRDefault="00013833" w:rsidP="004D2B96">
            <w:pPr>
              <w:pStyle w:val="BodyText"/>
              <w:tabs>
                <w:tab w:val="left" w:pos="851"/>
              </w:tabs>
              <w:spacing w:after="0" w:line="240" w:lineRule="auto"/>
              <w:ind w:left="600" w:hanging="600"/>
              <w:jc w:val="both"/>
              <w:rPr>
                <w:rFonts w:ascii="Times New Roman" w:hAnsi="Times New Roman" w:cs="Times New Roman"/>
                <w:sz w:val="24"/>
                <w:szCs w:val="24"/>
              </w:rPr>
            </w:pPr>
            <w:r w:rsidRPr="004D2B96">
              <w:rPr>
                <w:rFonts w:ascii="Times New Roman" w:hAnsi="Times New Roman" w:cs="Times New Roman"/>
                <w:sz w:val="24"/>
                <w:szCs w:val="24"/>
              </w:rPr>
              <w:t xml:space="preserve">Da: </w:t>
            </w:r>
            <w:r w:rsidR="00115154">
              <w:rPr>
                <w:rFonts w:ascii="Times New Roman" w:hAnsi="Times New Roman" w:cs="Times New Roman"/>
                <w:sz w:val="24"/>
                <w:szCs w:val="24"/>
              </w:rPr>
              <w:t xml:space="preserve"> </w:t>
            </w:r>
            <w:r w:rsidRPr="004D2B96">
              <w:rPr>
                <w:rFonts w:ascii="Times New Roman" w:hAnsi="Times New Roman" w:cs="Times New Roman"/>
                <w:sz w:val="24"/>
                <w:szCs w:val="24"/>
              </w:rPr>
              <w:t xml:space="preserve">punct de aprindere care </w:t>
            </w:r>
            <w:r w:rsidR="00734528" w:rsidRPr="004D2B96">
              <w:rPr>
                <w:rFonts w:ascii="Times New Roman" w:hAnsi="Times New Roman" w:cs="Times New Roman"/>
                <w:sz w:val="24"/>
                <w:szCs w:val="24"/>
              </w:rPr>
              <w:t>depășește</w:t>
            </w:r>
            <w:r w:rsidRPr="004D2B96">
              <w:rPr>
                <w:rFonts w:ascii="Times New Roman" w:hAnsi="Times New Roman" w:cs="Times New Roman"/>
                <w:sz w:val="24"/>
                <w:szCs w:val="24"/>
              </w:rPr>
              <w:t xml:space="preserve"> </w:t>
            </w:r>
            <w:r w:rsidR="002872F5" w:rsidRPr="004D2B96">
              <w:rPr>
                <w:rFonts w:ascii="Times New Roman" w:hAnsi="Times New Roman" w:cs="Times New Roman"/>
                <w:sz w:val="24"/>
                <w:szCs w:val="24"/>
              </w:rPr>
              <w:t xml:space="preserve">    </w:t>
            </w:r>
            <w:r w:rsidRPr="004D2B96">
              <w:rPr>
                <w:rFonts w:ascii="Times New Roman" w:hAnsi="Times New Roman" w:cs="Times New Roman"/>
                <w:sz w:val="24"/>
                <w:szCs w:val="24"/>
              </w:rPr>
              <w:t>60</w:t>
            </w:r>
            <w:r w:rsidRPr="004D2B96">
              <w:rPr>
                <w:rFonts w:ascii="Times New Roman" w:hAnsi="Times New Roman" w:cs="Times New Roman"/>
                <w:sz w:val="24"/>
                <w:szCs w:val="24"/>
                <w:vertAlign w:val="superscript"/>
              </w:rPr>
              <w:t>0</w:t>
            </w:r>
            <w:r w:rsidRPr="004D2B96">
              <w:rPr>
                <w:rFonts w:ascii="Times New Roman" w:hAnsi="Times New Roman" w:cs="Times New Roman"/>
                <w:sz w:val="24"/>
                <w:szCs w:val="24"/>
              </w:rPr>
              <w:t>C (10.1.6)</w:t>
            </w:r>
          </w:p>
          <w:p w:rsidR="00013833" w:rsidRPr="004D2B96" w:rsidRDefault="00013833" w:rsidP="004D2B96">
            <w:pPr>
              <w:pStyle w:val="BodyText"/>
              <w:tabs>
                <w:tab w:val="left" w:pos="851"/>
              </w:tabs>
              <w:spacing w:after="0" w:line="240" w:lineRule="auto"/>
              <w:ind w:left="600" w:hanging="600"/>
              <w:jc w:val="both"/>
              <w:rPr>
                <w:rFonts w:ascii="Times New Roman" w:hAnsi="Times New Roman" w:cs="Times New Roman"/>
                <w:sz w:val="24"/>
                <w:szCs w:val="24"/>
              </w:rPr>
            </w:pPr>
            <w:r w:rsidRPr="004D2B96">
              <w:rPr>
                <w:rFonts w:ascii="Times New Roman" w:hAnsi="Times New Roman" w:cs="Times New Roman"/>
                <w:sz w:val="24"/>
                <w:szCs w:val="24"/>
              </w:rPr>
              <w:t>Nu:</w:t>
            </w:r>
            <w:r w:rsidR="002872F5" w:rsidRPr="004D2B96">
              <w:rPr>
                <w:rFonts w:ascii="Times New Roman" w:hAnsi="Times New Roman" w:cs="Times New Roman"/>
                <w:sz w:val="24"/>
                <w:szCs w:val="24"/>
              </w:rPr>
              <w:t xml:space="preserve"> </w:t>
            </w:r>
            <w:r w:rsidR="00115154">
              <w:rPr>
                <w:rFonts w:ascii="Times New Roman" w:hAnsi="Times New Roman" w:cs="Times New Roman"/>
                <w:sz w:val="24"/>
                <w:szCs w:val="24"/>
              </w:rPr>
              <w:t xml:space="preserve">    </w:t>
            </w:r>
            <w:r w:rsidRPr="004D2B96">
              <w:rPr>
                <w:rFonts w:ascii="Times New Roman" w:hAnsi="Times New Roman" w:cs="Times New Roman"/>
                <w:sz w:val="24"/>
                <w:szCs w:val="24"/>
              </w:rPr>
              <w:t xml:space="preserve">punct de aprindere care nu </w:t>
            </w:r>
            <w:r w:rsidR="00734528" w:rsidRPr="004D2B96">
              <w:rPr>
                <w:rFonts w:ascii="Times New Roman" w:hAnsi="Times New Roman" w:cs="Times New Roman"/>
                <w:sz w:val="24"/>
                <w:szCs w:val="24"/>
              </w:rPr>
              <w:t>depășește</w:t>
            </w:r>
            <w:r w:rsidRPr="004D2B96">
              <w:rPr>
                <w:rFonts w:ascii="Times New Roman" w:hAnsi="Times New Roman" w:cs="Times New Roman"/>
                <w:sz w:val="24"/>
                <w:szCs w:val="24"/>
              </w:rPr>
              <w:t xml:space="preserve"> 60</w:t>
            </w:r>
            <w:r w:rsidRPr="004D2B96">
              <w:rPr>
                <w:rFonts w:ascii="Times New Roman" w:hAnsi="Times New Roman" w:cs="Times New Roman"/>
                <w:sz w:val="24"/>
                <w:szCs w:val="24"/>
                <w:vertAlign w:val="superscript"/>
              </w:rPr>
              <w:t>0</w:t>
            </w:r>
            <w:r w:rsidRPr="004D2B96">
              <w:rPr>
                <w:rFonts w:ascii="Times New Roman" w:hAnsi="Times New Roman" w:cs="Times New Roman"/>
                <w:sz w:val="24"/>
                <w:szCs w:val="24"/>
              </w:rPr>
              <w:t>C (10.1.6)</w:t>
            </w:r>
          </w:p>
          <w:p w:rsidR="00013833" w:rsidRPr="004D2B96" w:rsidRDefault="00013833" w:rsidP="004D2B96">
            <w:pPr>
              <w:pStyle w:val="BodyText"/>
              <w:tabs>
                <w:tab w:val="left" w:pos="851"/>
              </w:tabs>
              <w:spacing w:after="0" w:line="240" w:lineRule="auto"/>
              <w:jc w:val="both"/>
              <w:rPr>
                <w:rFonts w:ascii="Times New Roman" w:hAnsi="Times New Roman" w:cs="Times New Roman"/>
                <w:sz w:val="24"/>
                <w:szCs w:val="24"/>
              </w:rPr>
            </w:pPr>
            <w:r w:rsidRPr="004D2B96">
              <w:rPr>
                <w:rFonts w:ascii="Times New Roman" w:hAnsi="Times New Roman" w:cs="Times New Roman"/>
                <w:sz w:val="24"/>
                <w:szCs w:val="24"/>
              </w:rPr>
              <w:t>NF:</w:t>
            </w:r>
            <w:r w:rsidR="002872F5" w:rsidRPr="004D2B96">
              <w:rPr>
                <w:rFonts w:ascii="Times New Roman" w:hAnsi="Times New Roman" w:cs="Times New Roman"/>
                <w:sz w:val="24"/>
                <w:szCs w:val="24"/>
              </w:rPr>
              <w:t xml:space="preserve">    </w:t>
            </w:r>
            <w:r w:rsidRPr="004D2B96">
              <w:rPr>
                <w:rFonts w:ascii="Times New Roman" w:hAnsi="Times New Roman" w:cs="Times New Roman"/>
                <w:sz w:val="24"/>
                <w:szCs w:val="24"/>
              </w:rPr>
              <w:t>produs neinflamabil (10.1.6)</w:t>
            </w:r>
          </w:p>
        </w:tc>
      </w:tr>
      <w:tr w:rsidR="00013833" w:rsidRPr="004D2B96" w:rsidTr="00013C21">
        <w:trPr>
          <w:trHeight w:val="972"/>
        </w:trPr>
        <w:tc>
          <w:tcPr>
            <w:tcW w:w="3344" w:type="dxa"/>
          </w:tcPr>
          <w:p w:rsidR="00013833" w:rsidRPr="004D2B96" w:rsidRDefault="00013833" w:rsidP="004D2B96">
            <w:pPr>
              <w:pStyle w:val="BodyText"/>
              <w:tabs>
                <w:tab w:val="left" w:pos="851"/>
              </w:tabs>
              <w:spacing w:after="0" w:line="240" w:lineRule="auto"/>
              <w:rPr>
                <w:rFonts w:ascii="Times New Roman" w:hAnsi="Times New Roman" w:cs="Times New Roman"/>
                <w:iCs/>
                <w:sz w:val="24"/>
                <w:szCs w:val="24"/>
              </w:rPr>
            </w:pPr>
            <w:r w:rsidRPr="004D2B96">
              <w:rPr>
                <w:rFonts w:ascii="Times New Roman" w:hAnsi="Times New Roman" w:cs="Times New Roman"/>
                <w:iCs/>
                <w:sz w:val="24"/>
                <w:szCs w:val="24"/>
              </w:rPr>
              <w:t>Dispozitiv de măsurare</w:t>
            </w:r>
          </w:p>
          <w:p w:rsidR="00013833" w:rsidRPr="004D2B96" w:rsidRDefault="00013833" w:rsidP="004D2B96">
            <w:pPr>
              <w:pStyle w:val="BodyText"/>
              <w:tabs>
                <w:tab w:val="left" w:pos="851"/>
              </w:tabs>
              <w:spacing w:after="0" w:line="240" w:lineRule="auto"/>
              <w:rPr>
                <w:rFonts w:ascii="Times New Roman" w:hAnsi="Times New Roman" w:cs="Times New Roman"/>
                <w:i/>
                <w:sz w:val="24"/>
                <w:szCs w:val="24"/>
              </w:rPr>
            </w:pPr>
            <w:r w:rsidRPr="004D2B96">
              <w:rPr>
                <w:rFonts w:ascii="Times New Roman" w:hAnsi="Times New Roman" w:cs="Times New Roman"/>
                <w:i/>
                <w:sz w:val="24"/>
                <w:szCs w:val="24"/>
              </w:rPr>
              <w:t xml:space="preserve">(coloana </w:t>
            </w:r>
            <w:r w:rsidRPr="004D2B96">
              <w:rPr>
                <w:rFonts w:ascii="Times New Roman" w:hAnsi="Times New Roman" w:cs="Times New Roman"/>
                <w:i/>
                <w:iCs/>
                <w:sz w:val="24"/>
                <w:szCs w:val="24"/>
              </w:rPr>
              <w:t>j</w:t>
            </w:r>
            <w:r w:rsidRPr="004D2B96">
              <w:rPr>
                <w:rFonts w:ascii="Times New Roman" w:hAnsi="Times New Roman" w:cs="Times New Roman"/>
                <w:i/>
                <w:sz w:val="24"/>
                <w:szCs w:val="24"/>
              </w:rPr>
              <w:t>)</w:t>
            </w:r>
          </w:p>
        </w:tc>
        <w:tc>
          <w:tcPr>
            <w:tcW w:w="767" w:type="dxa"/>
          </w:tcPr>
          <w:p w:rsidR="00013833" w:rsidRPr="004D2B96" w:rsidRDefault="00013833" w:rsidP="004D2B96">
            <w:pPr>
              <w:pStyle w:val="BodyText"/>
              <w:tabs>
                <w:tab w:val="left" w:pos="851"/>
              </w:tabs>
              <w:spacing w:after="0" w:line="240" w:lineRule="auto"/>
              <w:rPr>
                <w:rFonts w:ascii="Times New Roman" w:hAnsi="Times New Roman" w:cs="Times New Roman"/>
                <w:sz w:val="24"/>
                <w:szCs w:val="24"/>
              </w:rPr>
            </w:pPr>
            <w:r w:rsidRPr="004D2B96">
              <w:rPr>
                <w:rFonts w:ascii="Times New Roman" w:hAnsi="Times New Roman" w:cs="Times New Roman"/>
                <w:sz w:val="24"/>
                <w:szCs w:val="24"/>
              </w:rPr>
              <w:t>O:</w:t>
            </w:r>
          </w:p>
          <w:p w:rsidR="00013833" w:rsidRPr="004D2B96" w:rsidRDefault="00013833" w:rsidP="004D2B96">
            <w:pPr>
              <w:pStyle w:val="BodyText"/>
              <w:tabs>
                <w:tab w:val="left" w:pos="851"/>
              </w:tabs>
              <w:spacing w:after="0" w:line="240" w:lineRule="auto"/>
              <w:rPr>
                <w:rFonts w:ascii="Times New Roman" w:hAnsi="Times New Roman" w:cs="Times New Roman"/>
                <w:sz w:val="24"/>
                <w:szCs w:val="24"/>
              </w:rPr>
            </w:pPr>
            <w:r w:rsidRPr="004D2B96">
              <w:rPr>
                <w:rFonts w:ascii="Times New Roman" w:hAnsi="Times New Roman" w:cs="Times New Roman"/>
                <w:sz w:val="24"/>
                <w:szCs w:val="24"/>
              </w:rPr>
              <w:t>R:</w:t>
            </w:r>
          </w:p>
          <w:p w:rsidR="00013833" w:rsidRPr="004D2B96" w:rsidRDefault="00013833" w:rsidP="004D2B96">
            <w:pPr>
              <w:pStyle w:val="BodyText"/>
              <w:tabs>
                <w:tab w:val="left" w:pos="851"/>
              </w:tabs>
              <w:spacing w:after="0" w:line="240" w:lineRule="auto"/>
              <w:rPr>
                <w:rFonts w:ascii="Times New Roman" w:hAnsi="Times New Roman" w:cs="Times New Roman"/>
                <w:sz w:val="24"/>
                <w:szCs w:val="24"/>
              </w:rPr>
            </w:pPr>
            <w:r w:rsidRPr="004D2B96">
              <w:rPr>
                <w:rFonts w:ascii="Times New Roman" w:hAnsi="Times New Roman" w:cs="Times New Roman"/>
                <w:sz w:val="24"/>
                <w:szCs w:val="24"/>
              </w:rPr>
              <w:t>C:</w:t>
            </w:r>
          </w:p>
        </w:tc>
        <w:tc>
          <w:tcPr>
            <w:tcW w:w="6095" w:type="dxa"/>
            <w:gridSpan w:val="2"/>
          </w:tcPr>
          <w:p w:rsidR="00013833" w:rsidRPr="004D2B96" w:rsidRDefault="00013833" w:rsidP="004D2B96">
            <w:pPr>
              <w:pStyle w:val="BodyText"/>
              <w:tabs>
                <w:tab w:val="left" w:pos="851"/>
              </w:tabs>
              <w:spacing w:after="0" w:line="240" w:lineRule="auto"/>
              <w:rPr>
                <w:rFonts w:ascii="Times New Roman" w:hAnsi="Times New Roman" w:cs="Times New Roman"/>
                <w:sz w:val="24"/>
                <w:szCs w:val="24"/>
              </w:rPr>
            </w:pPr>
            <w:r w:rsidRPr="004D2B96">
              <w:rPr>
                <w:rFonts w:ascii="Times New Roman" w:hAnsi="Times New Roman" w:cs="Times New Roman"/>
                <w:sz w:val="24"/>
                <w:szCs w:val="24"/>
              </w:rPr>
              <w:t>tip deschis (13.1.1.1)</w:t>
            </w:r>
          </w:p>
          <w:p w:rsidR="00013833" w:rsidRPr="004D2B96" w:rsidRDefault="00013833" w:rsidP="004D2B96">
            <w:pPr>
              <w:pStyle w:val="BodyText"/>
              <w:tabs>
                <w:tab w:val="left" w:pos="851"/>
              </w:tabs>
              <w:spacing w:after="0" w:line="240" w:lineRule="auto"/>
              <w:rPr>
                <w:rFonts w:ascii="Times New Roman" w:hAnsi="Times New Roman" w:cs="Times New Roman"/>
                <w:sz w:val="24"/>
                <w:szCs w:val="24"/>
              </w:rPr>
            </w:pPr>
            <w:r w:rsidRPr="004D2B96">
              <w:rPr>
                <w:rFonts w:ascii="Times New Roman" w:hAnsi="Times New Roman" w:cs="Times New Roman"/>
                <w:sz w:val="24"/>
                <w:szCs w:val="24"/>
              </w:rPr>
              <w:t>tip cu deschidere limitată  (13.1.1.2)</w:t>
            </w:r>
          </w:p>
          <w:p w:rsidR="00013833" w:rsidRPr="004D2B96" w:rsidRDefault="00013833" w:rsidP="004D2B96">
            <w:pPr>
              <w:pStyle w:val="BodyText"/>
              <w:tabs>
                <w:tab w:val="left" w:pos="851"/>
              </w:tabs>
              <w:spacing w:after="0" w:line="240" w:lineRule="auto"/>
              <w:rPr>
                <w:rFonts w:ascii="Times New Roman" w:hAnsi="Times New Roman" w:cs="Times New Roman"/>
                <w:sz w:val="24"/>
                <w:szCs w:val="24"/>
              </w:rPr>
            </w:pPr>
            <w:r w:rsidRPr="004D2B96">
              <w:rPr>
                <w:rFonts w:ascii="Times New Roman" w:hAnsi="Times New Roman" w:cs="Times New Roman"/>
                <w:sz w:val="24"/>
                <w:szCs w:val="24"/>
              </w:rPr>
              <w:t>tip închis (13.1.1.3)</w:t>
            </w:r>
          </w:p>
        </w:tc>
      </w:tr>
      <w:tr w:rsidR="00013833" w:rsidRPr="004D2B96" w:rsidTr="00013C21">
        <w:trPr>
          <w:trHeight w:val="1014"/>
        </w:trPr>
        <w:tc>
          <w:tcPr>
            <w:tcW w:w="3344" w:type="dxa"/>
          </w:tcPr>
          <w:p w:rsidR="00013833" w:rsidRPr="004D2B96" w:rsidRDefault="00543B20" w:rsidP="004D2B96">
            <w:pPr>
              <w:pStyle w:val="BodyText"/>
              <w:tabs>
                <w:tab w:val="left" w:pos="851"/>
              </w:tabs>
              <w:spacing w:after="0" w:line="240" w:lineRule="auto"/>
              <w:rPr>
                <w:rFonts w:ascii="Times New Roman" w:hAnsi="Times New Roman" w:cs="Times New Roman"/>
                <w:i/>
                <w:sz w:val="24"/>
                <w:szCs w:val="24"/>
              </w:rPr>
            </w:pPr>
            <w:r w:rsidRPr="004D2B96">
              <w:rPr>
                <w:rFonts w:ascii="Times New Roman" w:hAnsi="Times New Roman" w:cs="Times New Roman"/>
                <w:iCs/>
                <w:sz w:val="24"/>
                <w:szCs w:val="24"/>
              </w:rPr>
              <w:t xml:space="preserve">Detectarea vaporilor </w:t>
            </w:r>
            <w:r w:rsidR="00013833" w:rsidRPr="004D2B96">
              <w:rPr>
                <w:rFonts w:ascii="Times New Roman" w:hAnsi="Times New Roman" w:cs="Times New Roman"/>
                <w:i/>
                <w:sz w:val="24"/>
                <w:szCs w:val="24"/>
              </w:rPr>
              <w:t xml:space="preserve">(coloana </w:t>
            </w:r>
            <w:r w:rsidR="00013833" w:rsidRPr="004D2B96">
              <w:rPr>
                <w:rFonts w:ascii="Times New Roman" w:hAnsi="Times New Roman" w:cs="Times New Roman"/>
                <w:i/>
                <w:iCs/>
                <w:sz w:val="24"/>
                <w:szCs w:val="24"/>
              </w:rPr>
              <w:t>k</w:t>
            </w:r>
            <w:r w:rsidR="00013833" w:rsidRPr="004D2B96">
              <w:rPr>
                <w:rFonts w:ascii="Times New Roman" w:hAnsi="Times New Roman" w:cs="Times New Roman"/>
                <w:i/>
                <w:sz w:val="24"/>
                <w:szCs w:val="24"/>
              </w:rPr>
              <w:t>)</w:t>
            </w:r>
          </w:p>
          <w:p w:rsidR="00013833" w:rsidRPr="004D2B96" w:rsidRDefault="00013833" w:rsidP="004D2B96">
            <w:pPr>
              <w:pStyle w:val="BodyText"/>
              <w:tabs>
                <w:tab w:val="left" w:pos="851"/>
              </w:tabs>
              <w:spacing w:after="0" w:line="240" w:lineRule="auto"/>
              <w:rPr>
                <w:rFonts w:ascii="Times New Roman" w:hAnsi="Times New Roman" w:cs="Times New Roman"/>
                <w:sz w:val="24"/>
                <w:szCs w:val="24"/>
              </w:rPr>
            </w:pPr>
          </w:p>
        </w:tc>
        <w:tc>
          <w:tcPr>
            <w:tcW w:w="767" w:type="dxa"/>
          </w:tcPr>
          <w:p w:rsidR="00013833" w:rsidRPr="004D2B96" w:rsidRDefault="00013833" w:rsidP="004D2B96">
            <w:pPr>
              <w:pStyle w:val="BodyText"/>
              <w:tabs>
                <w:tab w:val="left" w:pos="851"/>
              </w:tabs>
              <w:spacing w:after="0" w:line="240" w:lineRule="auto"/>
              <w:rPr>
                <w:rFonts w:ascii="Times New Roman" w:hAnsi="Times New Roman" w:cs="Times New Roman"/>
                <w:sz w:val="24"/>
                <w:szCs w:val="24"/>
              </w:rPr>
            </w:pPr>
            <w:r w:rsidRPr="004D2B96">
              <w:rPr>
                <w:rFonts w:ascii="Times New Roman" w:hAnsi="Times New Roman" w:cs="Times New Roman"/>
                <w:sz w:val="24"/>
                <w:szCs w:val="24"/>
              </w:rPr>
              <w:t>F:</w:t>
            </w:r>
          </w:p>
          <w:p w:rsidR="00013833" w:rsidRPr="004D2B96" w:rsidRDefault="00013833" w:rsidP="004D2B96">
            <w:pPr>
              <w:pStyle w:val="BodyText"/>
              <w:tabs>
                <w:tab w:val="left" w:pos="851"/>
              </w:tabs>
              <w:spacing w:after="0" w:line="240" w:lineRule="auto"/>
              <w:rPr>
                <w:rFonts w:ascii="Times New Roman" w:hAnsi="Times New Roman" w:cs="Times New Roman"/>
                <w:sz w:val="24"/>
                <w:szCs w:val="24"/>
              </w:rPr>
            </w:pPr>
            <w:r w:rsidRPr="004D2B96">
              <w:rPr>
                <w:rFonts w:ascii="Times New Roman" w:hAnsi="Times New Roman" w:cs="Times New Roman"/>
                <w:sz w:val="24"/>
                <w:szCs w:val="24"/>
              </w:rPr>
              <w:t>T:</w:t>
            </w:r>
          </w:p>
          <w:p w:rsidR="00013833" w:rsidRPr="004D2B96" w:rsidRDefault="00013833" w:rsidP="004D2B96">
            <w:pPr>
              <w:pStyle w:val="BodyText"/>
              <w:tabs>
                <w:tab w:val="left" w:pos="851"/>
              </w:tabs>
              <w:spacing w:after="0" w:line="240" w:lineRule="auto"/>
              <w:rPr>
                <w:rFonts w:ascii="Times New Roman" w:hAnsi="Times New Roman" w:cs="Times New Roman"/>
                <w:sz w:val="24"/>
                <w:szCs w:val="24"/>
              </w:rPr>
            </w:pPr>
            <w:r w:rsidRPr="004D2B96">
              <w:rPr>
                <w:rFonts w:ascii="Times New Roman" w:hAnsi="Times New Roman" w:cs="Times New Roman"/>
                <w:sz w:val="24"/>
                <w:szCs w:val="24"/>
              </w:rPr>
              <w:t>Nu:</w:t>
            </w:r>
          </w:p>
        </w:tc>
        <w:tc>
          <w:tcPr>
            <w:tcW w:w="6095" w:type="dxa"/>
            <w:gridSpan w:val="2"/>
          </w:tcPr>
          <w:p w:rsidR="00013833" w:rsidRPr="004D2B96" w:rsidRDefault="00013833" w:rsidP="004D2B96">
            <w:pPr>
              <w:pStyle w:val="BodyText"/>
              <w:tabs>
                <w:tab w:val="left" w:pos="851"/>
              </w:tabs>
              <w:spacing w:after="0" w:line="240" w:lineRule="auto"/>
              <w:rPr>
                <w:rFonts w:ascii="Times New Roman" w:hAnsi="Times New Roman" w:cs="Times New Roman"/>
                <w:sz w:val="24"/>
                <w:szCs w:val="24"/>
              </w:rPr>
            </w:pPr>
            <w:r w:rsidRPr="004D2B96">
              <w:rPr>
                <w:rFonts w:ascii="Times New Roman" w:hAnsi="Times New Roman" w:cs="Times New Roman"/>
                <w:sz w:val="24"/>
                <w:szCs w:val="24"/>
              </w:rPr>
              <w:t>vapori inflamabili</w:t>
            </w:r>
          </w:p>
          <w:p w:rsidR="00013833" w:rsidRPr="004D2B96" w:rsidRDefault="00013833" w:rsidP="004D2B96">
            <w:pPr>
              <w:pStyle w:val="BodyText"/>
              <w:tabs>
                <w:tab w:val="left" w:pos="851"/>
              </w:tabs>
              <w:spacing w:after="0" w:line="240" w:lineRule="auto"/>
              <w:rPr>
                <w:rFonts w:ascii="Times New Roman" w:hAnsi="Times New Roman" w:cs="Times New Roman"/>
                <w:sz w:val="24"/>
                <w:szCs w:val="24"/>
              </w:rPr>
            </w:pPr>
            <w:r w:rsidRPr="004D2B96">
              <w:rPr>
                <w:rFonts w:ascii="Times New Roman" w:hAnsi="Times New Roman" w:cs="Times New Roman"/>
                <w:sz w:val="24"/>
                <w:szCs w:val="24"/>
              </w:rPr>
              <w:t>vapori toxici</w:t>
            </w:r>
          </w:p>
          <w:p w:rsidR="00013833" w:rsidRPr="004D2B96" w:rsidRDefault="0062530F" w:rsidP="004D2B96">
            <w:pPr>
              <w:pStyle w:val="BodyText"/>
              <w:tabs>
                <w:tab w:val="left" w:pos="851"/>
              </w:tabs>
              <w:spacing w:after="0" w:line="240" w:lineRule="auto"/>
              <w:jc w:val="both"/>
              <w:rPr>
                <w:rFonts w:ascii="Times New Roman" w:hAnsi="Times New Roman" w:cs="Times New Roman"/>
                <w:sz w:val="24"/>
                <w:szCs w:val="24"/>
              </w:rPr>
            </w:pPr>
            <w:r w:rsidRPr="004D2B96">
              <w:rPr>
                <w:rFonts w:ascii="Times New Roman" w:hAnsi="Times New Roman" w:cs="Times New Roman"/>
                <w:sz w:val="24"/>
                <w:szCs w:val="24"/>
              </w:rPr>
              <w:t>indic</w:t>
            </w:r>
            <w:r w:rsidR="00FC5D28" w:rsidRPr="004D2B96">
              <w:rPr>
                <w:rFonts w:ascii="Times New Roman" w:hAnsi="Times New Roman" w:cs="Times New Roman"/>
                <w:sz w:val="24"/>
                <w:szCs w:val="24"/>
              </w:rPr>
              <w:t xml:space="preserve">ă </w:t>
            </w:r>
            <w:r w:rsidR="008A1D40" w:rsidRPr="004D2B96">
              <w:rPr>
                <w:rFonts w:ascii="Times New Roman" w:hAnsi="Times New Roman" w:cs="Times New Roman"/>
                <w:sz w:val="24"/>
                <w:szCs w:val="24"/>
              </w:rPr>
              <w:t xml:space="preserve">inexistența unor cerințe </w:t>
            </w:r>
            <w:r w:rsidRPr="004D2B96">
              <w:rPr>
                <w:rFonts w:ascii="Times New Roman" w:hAnsi="Times New Roman" w:cs="Times New Roman"/>
                <w:sz w:val="24"/>
                <w:szCs w:val="24"/>
              </w:rPr>
              <w:t>special</w:t>
            </w:r>
            <w:r w:rsidR="008A1D40" w:rsidRPr="004D2B96">
              <w:rPr>
                <w:rFonts w:ascii="Times New Roman" w:hAnsi="Times New Roman" w:cs="Times New Roman"/>
                <w:sz w:val="24"/>
                <w:szCs w:val="24"/>
              </w:rPr>
              <w:t>e</w:t>
            </w:r>
            <w:r w:rsidRPr="004D2B96">
              <w:rPr>
                <w:rFonts w:ascii="Times New Roman" w:hAnsi="Times New Roman" w:cs="Times New Roman"/>
                <w:sz w:val="24"/>
                <w:szCs w:val="24"/>
              </w:rPr>
              <w:t xml:space="preserve"> </w:t>
            </w:r>
            <w:r w:rsidR="00013833" w:rsidRPr="004D2B96">
              <w:rPr>
                <w:rFonts w:ascii="Times New Roman" w:hAnsi="Times New Roman" w:cs="Times New Roman"/>
                <w:sz w:val="24"/>
                <w:szCs w:val="24"/>
              </w:rPr>
              <w:t>conform prezentului Cod</w:t>
            </w:r>
          </w:p>
          <w:p w:rsidR="009855F8" w:rsidRPr="004D2B96" w:rsidRDefault="009855F8" w:rsidP="004D2B96">
            <w:pPr>
              <w:pStyle w:val="BodyText"/>
              <w:tabs>
                <w:tab w:val="left" w:pos="851"/>
              </w:tabs>
              <w:spacing w:after="0" w:line="240" w:lineRule="auto"/>
              <w:jc w:val="both"/>
              <w:rPr>
                <w:rFonts w:ascii="Times New Roman" w:hAnsi="Times New Roman" w:cs="Times New Roman"/>
                <w:sz w:val="24"/>
                <w:szCs w:val="24"/>
              </w:rPr>
            </w:pPr>
          </w:p>
        </w:tc>
      </w:tr>
      <w:tr w:rsidR="00013833" w:rsidRPr="004D2B96" w:rsidTr="00013C21">
        <w:trPr>
          <w:trHeight w:val="2082"/>
        </w:trPr>
        <w:tc>
          <w:tcPr>
            <w:tcW w:w="3344" w:type="dxa"/>
          </w:tcPr>
          <w:p w:rsidR="00013833" w:rsidRPr="004D2B96" w:rsidRDefault="001E3A35" w:rsidP="004D2B96">
            <w:pPr>
              <w:pStyle w:val="BodyText"/>
              <w:tabs>
                <w:tab w:val="left" w:pos="851"/>
              </w:tabs>
              <w:spacing w:after="0" w:line="240" w:lineRule="auto"/>
              <w:rPr>
                <w:rFonts w:ascii="Times New Roman" w:hAnsi="Times New Roman" w:cs="Times New Roman"/>
                <w:iCs/>
                <w:sz w:val="24"/>
                <w:szCs w:val="24"/>
              </w:rPr>
            </w:pPr>
            <w:r w:rsidRPr="004D2B96">
              <w:rPr>
                <w:rFonts w:ascii="Times New Roman" w:hAnsi="Times New Roman" w:cs="Times New Roman"/>
                <w:iCs/>
                <w:sz w:val="24"/>
                <w:szCs w:val="24"/>
              </w:rPr>
              <w:t>Protecția</w:t>
            </w:r>
            <w:r w:rsidR="00013833" w:rsidRPr="004D2B96">
              <w:rPr>
                <w:rFonts w:ascii="Times New Roman" w:hAnsi="Times New Roman" w:cs="Times New Roman"/>
                <w:iCs/>
                <w:sz w:val="24"/>
                <w:szCs w:val="24"/>
              </w:rPr>
              <w:t xml:space="preserve"> contra incendiului</w:t>
            </w:r>
          </w:p>
          <w:p w:rsidR="00013833" w:rsidRPr="004D2B96" w:rsidRDefault="00013833" w:rsidP="004D2B96">
            <w:pPr>
              <w:pStyle w:val="BodyText"/>
              <w:tabs>
                <w:tab w:val="left" w:pos="851"/>
              </w:tabs>
              <w:spacing w:after="0" w:line="240" w:lineRule="auto"/>
              <w:rPr>
                <w:rFonts w:ascii="Times New Roman" w:hAnsi="Times New Roman" w:cs="Times New Roman"/>
                <w:i/>
                <w:sz w:val="24"/>
                <w:szCs w:val="24"/>
              </w:rPr>
            </w:pPr>
            <w:r w:rsidRPr="004D2B96">
              <w:rPr>
                <w:rFonts w:ascii="Times New Roman" w:hAnsi="Times New Roman" w:cs="Times New Roman"/>
                <w:i/>
                <w:sz w:val="24"/>
                <w:szCs w:val="24"/>
              </w:rPr>
              <w:t xml:space="preserve">(coloana </w:t>
            </w:r>
            <w:r w:rsidRPr="004D2B96">
              <w:rPr>
                <w:rFonts w:ascii="Times New Roman" w:hAnsi="Times New Roman" w:cs="Times New Roman"/>
                <w:i/>
                <w:iCs/>
                <w:sz w:val="24"/>
                <w:szCs w:val="24"/>
              </w:rPr>
              <w:t>l</w:t>
            </w:r>
            <w:r w:rsidRPr="004D2B96">
              <w:rPr>
                <w:rFonts w:ascii="Times New Roman" w:hAnsi="Times New Roman" w:cs="Times New Roman"/>
                <w:i/>
                <w:sz w:val="24"/>
                <w:szCs w:val="24"/>
              </w:rPr>
              <w:t>)</w:t>
            </w:r>
          </w:p>
        </w:tc>
        <w:tc>
          <w:tcPr>
            <w:tcW w:w="767" w:type="dxa"/>
          </w:tcPr>
          <w:p w:rsidR="00013833" w:rsidRPr="004D2B96" w:rsidRDefault="00013833" w:rsidP="004D2B96">
            <w:pPr>
              <w:pStyle w:val="BodyText"/>
              <w:tabs>
                <w:tab w:val="left" w:pos="851"/>
              </w:tabs>
              <w:spacing w:after="0" w:line="240" w:lineRule="auto"/>
              <w:rPr>
                <w:rFonts w:ascii="Times New Roman" w:hAnsi="Times New Roman" w:cs="Times New Roman"/>
                <w:sz w:val="24"/>
                <w:szCs w:val="24"/>
              </w:rPr>
            </w:pPr>
            <w:r w:rsidRPr="004D2B96">
              <w:rPr>
                <w:rFonts w:ascii="Times New Roman" w:hAnsi="Times New Roman" w:cs="Times New Roman"/>
                <w:sz w:val="24"/>
                <w:szCs w:val="24"/>
              </w:rPr>
              <w:t>A:</w:t>
            </w:r>
          </w:p>
          <w:p w:rsidR="00013833" w:rsidRPr="004D2B96" w:rsidRDefault="00013833" w:rsidP="004D2B96">
            <w:pPr>
              <w:pStyle w:val="BodyText"/>
              <w:tabs>
                <w:tab w:val="left" w:pos="851"/>
              </w:tabs>
              <w:spacing w:after="0" w:line="240" w:lineRule="auto"/>
              <w:rPr>
                <w:rFonts w:ascii="Times New Roman" w:hAnsi="Times New Roman" w:cs="Times New Roman"/>
                <w:sz w:val="24"/>
                <w:szCs w:val="24"/>
              </w:rPr>
            </w:pPr>
            <w:r w:rsidRPr="004D2B96">
              <w:rPr>
                <w:rFonts w:ascii="Times New Roman" w:hAnsi="Times New Roman" w:cs="Times New Roman"/>
                <w:sz w:val="24"/>
                <w:szCs w:val="24"/>
              </w:rPr>
              <w:t>B:</w:t>
            </w:r>
          </w:p>
          <w:p w:rsidR="00013833" w:rsidRPr="004D2B96" w:rsidRDefault="00013833" w:rsidP="004D2B96">
            <w:pPr>
              <w:pStyle w:val="BodyText"/>
              <w:tabs>
                <w:tab w:val="left" w:pos="851"/>
              </w:tabs>
              <w:spacing w:after="0" w:line="240" w:lineRule="auto"/>
              <w:rPr>
                <w:rFonts w:ascii="Times New Roman" w:hAnsi="Times New Roman" w:cs="Times New Roman"/>
                <w:sz w:val="24"/>
                <w:szCs w:val="24"/>
              </w:rPr>
            </w:pPr>
          </w:p>
          <w:p w:rsidR="00013833" w:rsidRPr="004D2B96" w:rsidRDefault="00013833" w:rsidP="004D2B96">
            <w:pPr>
              <w:pStyle w:val="BodyText"/>
              <w:tabs>
                <w:tab w:val="left" w:pos="851"/>
              </w:tabs>
              <w:spacing w:after="0" w:line="240" w:lineRule="auto"/>
              <w:rPr>
                <w:rFonts w:ascii="Times New Roman" w:hAnsi="Times New Roman" w:cs="Times New Roman"/>
                <w:sz w:val="24"/>
                <w:szCs w:val="24"/>
              </w:rPr>
            </w:pPr>
          </w:p>
          <w:p w:rsidR="00013833" w:rsidRPr="004D2B96" w:rsidRDefault="00013833" w:rsidP="004D2B96">
            <w:pPr>
              <w:pStyle w:val="BodyText"/>
              <w:tabs>
                <w:tab w:val="left" w:pos="851"/>
              </w:tabs>
              <w:spacing w:after="0" w:line="240" w:lineRule="auto"/>
              <w:rPr>
                <w:rFonts w:ascii="Times New Roman" w:hAnsi="Times New Roman" w:cs="Times New Roman"/>
                <w:sz w:val="24"/>
                <w:szCs w:val="24"/>
              </w:rPr>
            </w:pPr>
            <w:r w:rsidRPr="004D2B96">
              <w:rPr>
                <w:rFonts w:ascii="Times New Roman" w:hAnsi="Times New Roman" w:cs="Times New Roman"/>
                <w:sz w:val="24"/>
                <w:szCs w:val="24"/>
              </w:rPr>
              <w:t>C:</w:t>
            </w:r>
          </w:p>
          <w:p w:rsidR="00013833" w:rsidRPr="004D2B96" w:rsidRDefault="00013833" w:rsidP="004D2B96">
            <w:pPr>
              <w:pStyle w:val="BodyText"/>
              <w:tabs>
                <w:tab w:val="left" w:pos="851"/>
              </w:tabs>
              <w:spacing w:after="0" w:line="240" w:lineRule="auto"/>
              <w:rPr>
                <w:rFonts w:ascii="Times New Roman" w:hAnsi="Times New Roman" w:cs="Times New Roman"/>
                <w:sz w:val="24"/>
                <w:szCs w:val="24"/>
              </w:rPr>
            </w:pPr>
            <w:r w:rsidRPr="004D2B96">
              <w:rPr>
                <w:rFonts w:ascii="Times New Roman" w:hAnsi="Times New Roman" w:cs="Times New Roman"/>
                <w:sz w:val="24"/>
                <w:szCs w:val="24"/>
              </w:rPr>
              <w:t>D:</w:t>
            </w:r>
          </w:p>
          <w:p w:rsidR="00013833" w:rsidRPr="004D2B96" w:rsidRDefault="00013833" w:rsidP="004D2B96">
            <w:pPr>
              <w:pStyle w:val="BodyText"/>
              <w:tabs>
                <w:tab w:val="left" w:pos="851"/>
              </w:tabs>
              <w:spacing w:after="0" w:line="240" w:lineRule="auto"/>
              <w:rPr>
                <w:rFonts w:ascii="Times New Roman" w:hAnsi="Times New Roman" w:cs="Times New Roman"/>
                <w:sz w:val="24"/>
                <w:szCs w:val="24"/>
              </w:rPr>
            </w:pPr>
            <w:r w:rsidRPr="004D2B96">
              <w:rPr>
                <w:rFonts w:ascii="Times New Roman" w:hAnsi="Times New Roman" w:cs="Times New Roman"/>
                <w:sz w:val="24"/>
                <w:szCs w:val="24"/>
              </w:rPr>
              <w:t>Nu:</w:t>
            </w:r>
          </w:p>
        </w:tc>
        <w:tc>
          <w:tcPr>
            <w:tcW w:w="6095" w:type="dxa"/>
            <w:gridSpan w:val="2"/>
          </w:tcPr>
          <w:p w:rsidR="00013833" w:rsidRPr="004D2B96" w:rsidRDefault="00013833" w:rsidP="004D2B96">
            <w:pPr>
              <w:pStyle w:val="BodyText"/>
              <w:tabs>
                <w:tab w:val="left" w:pos="851"/>
              </w:tabs>
              <w:spacing w:after="0" w:line="240" w:lineRule="auto"/>
              <w:jc w:val="both"/>
              <w:rPr>
                <w:rFonts w:ascii="Times New Roman" w:hAnsi="Times New Roman" w:cs="Times New Roman"/>
                <w:sz w:val="24"/>
                <w:szCs w:val="24"/>
              </w:rPr>
            </w:pPr>
            <w:r w:rsidRPr="004D2B96">
              <w:rPr>
                <w:rFonts w:ascii="Times New Roman" w:hAnsi="Times New Roman" w:cs="Times New Roman"/>
                <w:sz w:val="24"/>
                <w:szCs w:val="24"/>
              </w:rPr>
              <w:t>spumă rezistentă la alcool sau spumă cu utilizări multiple</w:t>
            </w:r>
          </w:p>
          <w:p w:rsidR="00013833" w:rsidRPr="004D2B96" w:rsidRDefault="00013833" w:rsidP="004D2B96">
            <w:pPr>
              <w:pStyle w:val="BodyText"/>
              <w:tabs>
                <w:tab w:val="left" w:pos="851"/>
              </w:tabs>
              <w:spacing w:after="0" w:line="240" w:lineRule="auto"/>
              <w:jc w:val="both"/>
              <w:rPr>
                <w:rFonts w:ascii="Times New Roman" w:hAnsi="Times New Roman" w:cs="Times New Roman"/>
                <w:sz w:val="24"/>
                <w:szCs w:val="24"/>
              </w:rPr>
            </w:pPr>
            <w:r w:rsidRPr="004D2B96">
              <w:rPr>
                <w:rFonts w:ascii="Times New Roman" w:hAnsi="Times New Roman" w:cs="Times New Roman"/>
                <w:sz w:val="24"/>
                <w:szCs w:val="24"/>
              </w:rPr>
              <w:t xml:space="preserve">spumă </w:t>
            </w:r>
            <w:r w:rsidR="00734528" w:rsidRPr="004D2B96">
              <w:rPr>
                <w:rFonts w:ascii="Times New Roman" w:hAnsi="Times New Roman" w:cs="Times New Roman"/>
                <w:sz w:val="24"/>
                <w:szCs w:val="24"/>
              </w:rPr>
              <w:t>obișnuită</w:t>
            </w:r>
            <w:r w:rsidRPr="004D2B96">
              <w:rPr>
                <w:rFonts w:ascii="Times New Roman" w:hAnsi="Times New Roman" w:cs="Times New Roman"/>
                <w:sz w:val="24"/>
                <w:szCs w:val="24"/>
              </w:rPr>
              <w:t xml:space="preserve">; </w:t>
            </w:r>
            <w:r w:rsidR="001018C7" w:rsidRPr="004D2B96">
              <w:rPr>
                <w:rFonts w:ascii="Times New Roman" w:hAnsi="Times New Roman" w:cs="Times New Roman"/>
                <w:sz w:val="24"/>
                <w:szCs w:val="24"/>
              </w:rPr>
              <w:t>cuprinde</w:t>
            </w:r>
            <w:r w:rsidRPr="004D2B96">
              <w:rPr>
                <w:rFonts w:ascii="Times New Roman" w:hAnsi="Times New Roman" w:cs="Times New Roman"/>
                <w:sz w:val="24"/>
                <w:szCs w:val="24"/>
              </w:rPr>
              <w:t xml:space="preserve"> toate spumele ce nu sunt </w:t>
            </w:r>
            <w:r w:rsidR="001018C7" w:rsidRPr="004D2B96">
              <w:rPr>
                <w:rFonts w:ascii="Times New Roman" w:hAnsi="Times New Roman" w:cs="Times New Roman"/>
                <w:sz w:val="24"/>
                <w:szCs w:val="24"/>
              </w:rPr>
              <w:t xml:space="preserve">de tip </w:t>
            </w:r>
            <w:r w:rsidRPr="004D2B96">
              <w:rPr>
                <w:rFonts w:ascii="Times New Roman" w:hAnsi="Times New Roman" w:cs="Times New Roman"/>
                <w:sz w:val="24"/>
                <w:szCs w:val="24"/>
              </w:rPr>
              <w:t>rezistent la alcool</w:t>
            </w:r>
            <w:r w:rsidR="006F589C" w:rsidRPr="004D2B96">
              <w:rPr>
                <w:rFonts w:ascii="Times New Roman" w:hAnsi="Times New Roman" w:cs="Times New Roman"/>
                <w:sz w:val="24"/>
                <w:szCs w:val="24"/>
              </w:rPr>
              <w:t>,</w:t>
            </w:r>
            <w:r w:rsidRPr="004D2B96">
              <w:rPr>
                <w:rFonts w:ascii="Times New Roman" w:hAnsi="Times New Roman" w:cs="Times New Roman"/>
                <w:sz w:val="24"/>
                <w:szCs w:val="24"/>
              </w:rPr>
              <w:t xml:space="preserve"> </w:t>
            </w:r>
            <w:r w:rsidR="002303B7" w:rsidRPr="004D2B96">
              <w:rPr>
                <w:rFonts w:ascii="Times New Roman" w:hAnsi="Times New Roman" w:cs="Times New Roman"/>
                <w:sz w:val="24"/>
                <w:szCs w:val="24"/>
              </w:rPr>
              <w:t>inclusiv</w:t>
            </w:r>
            <w:r w:rsidRPr="004D2B96">
              <w:rPr>
                <w:rFonts w:ascii="Times New Roman" w:hAnsi="Times New Roman" w:cs="Times New Roman"/>
                <w:sz w:val="24"/>
                <w:szCs w:val="24"/>
              </w:rPr>
              <w:t xml:space="preserve"> spumele fluoro</w:t>
            </w:r>
            <w:r w:rsidR="002303B7" w:rsidRPr="004D2B96">
              <w:rPr>
                <w:rFonts w:ascii="Times New Roman" w:hAnsi="Times New Roman" w:cs="Times New Roman"/>
                <w:sz w:val="24"/>
                <w:szCs w:val="24"/>
              </w:rPr>
              <w:t>-</w:t>
            </w:r>
            <w:r w:rsidRPr="004D2B96">
              <w:rPr>
                <w:rFonts w:ascii="Times New Roman" w:hAnsi="Times New Roman" w:cs="Times New Roman"/>
                <w:sz w:val="24"/>
                <w:szCs w:val="24"/>
              </w:rPr>
              <w:t xml:space="preserve">proteinice </w:t>
            </w:r>
            <w:r w:rsidR="00734528" w:rsidRPr="004D2B96">
              <w:rPr>
                <w:rFonts w:ascii="Times New Roman" w:hAnsi="Times New Roman" w:cs="Times New Roman"/>
                <w:sz w:val="24"/>
                <w:szCs w:val="24"/>
              </w:rPr>
              <w:t>și</w:t>
            </w:r>
            <w:r w:rsidRPr="004D2B96">
              <w:rPr>
                <w:rFonts w:ascii="Times New Roman" w:hAnsi="Times New Roman" w:cs="Times New Roman"/>
                <w:sz w:val="24"/>
                <w:szCs w:val="24"/>
              </w:rPr>
              <w:t xml:space="preserve"> cele ce formează o peliculă apoasă (AFFF)</w:t>
            </w:r>
          </w:p>
          <w:p w:rsidR="00013833" w:rsidRPr="004D2B96" w:rsidRDefault="00013833" w:rsidP="004D2B96">
            <w:pPr>
              <w:pStyle w:val="BodyText"/>
              <w:tabs>
                <w:tab w:val="left" w:pos="851"/>
              </w:tabs>
              <w:spacing w:after="0" w:line="240" w:lineRule="auto"/>
              <w:jc w:val="both"/>
              <w:rPr>
                <w:rFonts w:ascii="Times New Roman" w:hAnsi="Times New Roman" w:cs="Times New Roman"/>
                <w:sz w:val="24"/>
                <w:szCs w:val="24"/>
              </w:rPr>
            </w:pPr>
            <w:r w:rsidRPr="004D2B96">
              <w:rPr>
                <w:rFonts w:ascii="Times New Roman" w:hAnsi="Times New Roman" w:cs="Times New Roman"/>
                <w:sz w:val="24"/>
                <w:szCs w:val="24"/>
              </w:rPr>
              <w:t>pulverizarea apei</w:t>
            </w:r>
          </w:p>
          <w:p w:rsidR="00013833" w:rsidRPr="004D2B96" w:rsidRDefault="00013833" w:rsidP="004D2B96">
            <w:pPr>
              <w:pStyle w:val="BodyText"/>
              <w:tabs>
                <w:tab w:val="left" w:pos="851"/>
              </w:tabs>
              <w:spacing w:after="0" w:line="240" w:lineRule="auto"/>
              <w:jc w:val="both"/>
              <w:rPr>
                <w:rFonts w:ascii="Times New Roman" w:hAnsi="Times New Roman" w:cs="Times New Roman"/>
                <w:sz w:val="24"/>
                <w:szCs w:val="24"/>
              </w:rPr>
            </w:pPr>
            <w:r w:rsidRPr="004D2B96">
              <w:rPr>
                <w:rFonts w:ascii="Times New Roman" w:hAnsi="Times New Roman" w:cs="Times New Roman"/>
                <w:sz w:val="24"/>
                <w:szCs w:val="24"/>
              </w:rPr>
              <w:t>produs chimic uscat</w:t>
            </w:r>
          </w:p>
          <w:p w:rsidR="00013833" w:rsidRPr="004D2B96" w:rsidRDefault="002872F5" w:rsidP="004D2B96">
            <w:pPr>
              <w:pStyle w:val="BodyText"/>
              <w:tabs>
                <w:tab w:val="left" w:pos="851"/>
              </w:tabs>
              <w:spacing w:after="0" w:line="240" w:lineRule="auto"/>
              <w:jc w:val="both"/>
              <w:rPr>
                <w:rFonts w:ascii="Times New Roman" w:hAnsi="Times New Roman" w:cs="Times New Roman"/>
                <w:sz w:val="24"/>
                <w:szCs w:val="24"/>
              </w:rPr>
            </w:pPr>
            <w:r w:rsidRPr="004D2B96">
              <w:rPr>
                <w:rFonts w:ascii="Times New Roman" w:hAnsi="Times New Roman" w:cs="Times New Roman"/>
                <w:sz w:val="24"/>
                <w:szCs w:val="24"/>
              </w:rPr>
              <w:t>nu sunt cerințe speciale conform prezentului Cod</w:t>
            </w:r>
          </w:p>
        </w:tc>
      </w:tr>
      <w:tr w:rsidR="00013833" w:rsidRPr="004D2B96" w:rsidTr="00013C21">
        <w:trPr>
          <w:trHeight w:val="649"/>
        </w:trPr>
        <w:tc>
          <w:tcPr>
            <w:tcW w:w="3344" w:type="dxa"/>
          </w:tcPr>
          <w:p w:rsidR="00013833" w:rsidRPr="004D2B96" w:rsidRDefault="00013833" w:rsidP="004D2B96">
            <w:pPr>
              <w:pStyle w:val="BodyText"/>
              <w:tabs>
                <w:tab w:val="left" w:pos="851"/>
              </w:tabs>
              <w:spacing w:after="0" w:line="240" w:lineRule="auto"/>
              <w:rPr>
                <w:rFonts w:ascii="Times New Roman" w:hAnsi="Times New Roman" w:cs="Times New Roman"/>
                <w:iCs/>
                <w:sz w:val="24"/>
                <w:szCs w:val="24"/>
              </w:rPr>
            </w:pPr>
            <w:r w:rsidRPr="004D2B96">
              <w:rPr>
                <w:rFonts w:ascii="Times New Roman" w:hAnsi="Times New Roman" w:cs="Times New Roman"/>
                <w:iCs/>
                <w:sz w:val="24"/>
                <w:szCs w:val="24"/>
              </w:rPr>
              <w:t xml:space="preserve">Materiale de </w:t>
            </w:r>
            <w:r w:rsidR="00734528" w:rsidRPr="004D2B96">
              <w:rPr>
                <w:rFonts w:ascii="Times New Roman" w:hAnsi="Times New Roman" w:cs="Times New Roman"/>
                <w:iCs/>
                <w:sz w:val="24"/>
                <w:szCs w:val="24"/>
              </w:rPr>
              <w:t>construcție</w:t>
            </w:r>
          </w:p>
          <w:p w:rsidR="00013833" w:rsidRPr="004D2B96" w:rsidRDefault="00013833" w:rsidP="004D2B96">
            <w:pPr>
              <w:pStyle w:val="BodyText"/>
              <w:tabs>
                <w:tab w:val="left" w:pos="851"/>
              </w:tabs>
              <w:spacing w:after="0" w:line="240" w:lineRule="auto"/>
              <w:rPr>
                <w:rFonts w:ascii="Times New Roman" w:hAnsi="Times New Roman" w:cs="Times New Roman"/>
                <w:i/>
                <w:sz w:val="24"/>
                <w:szCs w:val="24"/>
              </w:rPr>
            </w:pPr>
            <w:r w:rsidRPr="004D2B96">
              <w:rPr>
                <w:rFonts w:ascii="Times New Roman" w:hAnsi="Times New Roman" w:cs="Times New Roman"/>
                <w:i/>
                <w:sz w:val="24"/>
                <w:szCs w:val="24"/>
              </w:rPr>
              <w:t xml:space="preserve">(coloana </w:t>
            </w:r>
            <w:r w:rsidRPr="004D2B96">
              <w:rPr>
                <w:rFonts w:ascii="Times New Roman" w:hAnsi="Times New Roman" w:cs="Times New Roman"/>
                <w:i/>
                <w:iCs/>
                <w:sz w:val="24"/>
                <w:szCs w:val="24"/>
              </w:rPr>
              <w:t>m</w:t>
            </w:r>
            <w:r w:rsidRPr="004D2B96">
              <w:rPr>
                <w:rFonts w:ascii="Times New Roman" w:hAnsi="Times New Roman" w:cs="Times New Roman"/>
                <w:i/>
                <w:sz w:val="24"/>
                <w:szCs w:val="24"/>
              </w:rPr>
              <w:t>)</w:t>
            </w:r>
          </w:p>
          <w:p w:rsidR="00013833" w:rsidRPr="004D2B96" w:rsidRDefault="00013833" w:rsidP="004D2B96">
            <w:pPr>
              <w:pStyle w:val="BodyText"/>
              <w:tabs>
                <w:tab w:val="left" w:pos="851"/>
              </w:tabs>
              <w:spacing w:after="0" w:line="240" w:lineRule="auto"/>
              <w:rPr>
                <w:rFonts w:ascii="Times New Roman" w:hAnsi="Times New Roman" w:cs="Times New Roman"/>
                <w:i/>
                <w:sz w:val="24"/>
                <w:szCs w:val="24"/>
              </w:rPr>
            </w:pPr>
          </w:p>
        </w:tc>
        <w:tc>
          <w:tcPr>
            <w:tcW w:w="6862" w:type="dxa"/>
            <w:gridSpan w:val="3"/>
          </w:tcPr>
          <w:p w:rsidR="00013833" w:rsidRPr="004D2B96" w:rsidRDefault="00013833" w:rsidP="004D2B96">
            <w:pPr>
              <w:pStyle w:val="BodyText"/>
              <w:tabs>
                <w:tab w:val="left" w:pos="851"/>
              </w:tabs>
              <w:spacing w:after="0" w:line="240" w:lineRule="auto"/>
              <w:rPr>
                <w:rFonts w:ascii="Times New Roman" w:hAnsi="Times New Roman" w:cs="Times New Roman"/>
                <w:sz w:val="24"/>
                <w:szCs w:val="24"/>
              </w:rPr>
            </w:pPr>
            <w:r w:rsidRPr="004D2B96">
              <w:rPr>
                <w:rFonts w:ascii="Times New Roman" w:hAnsi="Times New Roman" w:cs="Times New Roman"/>
                <w:sz w:val="24"/>
                <w:szCs w:val="24"/>
              </w:rPr>
              <w:t>Se elimină</w:t>
            </w:r>
          </w:p>
          <w:p w:rsidR="00013833" w:rsidRPr="004D2B96" w:rsidRDefault="00013833" w:rsidP="004D2B96">
            <w:pPr>
              <w:pStyle w:val="BodyText"/>
              <w:tabs>
                <w:tab w:val="left" w:pos="851"/>
              </w:tabs>
              <w:spacing w:after="0" w:line="240" w:lineRule="auto"/>
              <w:rPr>
                <w:rFonts w:ascii="Times New Roman" w:hAnsi="Times New Roman" w:cs="Times New Roman"/>
                <w:sz w:val="24"/>
                <w:szCs w:val="24"/>
              </w:rPr>
            </w:pPr>
          </w:p>
        </w:tc>
      </w:tr>
      <w:tr w:rsidR="00013833" w:rsidRPr="004D2B96" w:rsidTr="00013C21">
        <w:tc>
          <w:tcPr>
            <w:tcW w:w="3344" w:type="dxa"/>
          </w:tcPr>
          <w:p w:rsidR="00013833" w:rsidRPr="004D2B96" w:rsidRDefault="00013833" w:rsidP="004D2B96">
            <w:pPr>
              <w:pStyle w:val="BodyText"/>
              <w:tabs>
                <w:tab w:val="left" w:pos="851"/>
              </w:tabs>
              <w:spacing w:after="0" w:line="240" w:lineRule="auto"/>
              <w:rPr>
                <w:rFonts w:ascii="Times New Roman" w:hAnsi="Times New Roman" w:cs="Times New Roman"/>
                <w:iCs/>
                <w:sz w:val="24"/>
                <w:szCs w:val="24"/>
              </w:rPr>
            </w:pPr>
            <w:r w:rsidRPr="004D2B96">
              <w:rPr>
                <w:rFonts w:ascii="Times New Roman" w:hAnsi="Times New Roman" w:cs="Times New Roman"/>
                <w:iCs/>
                <w:sz w:val="24"/>
                <w:szCs w:val="24"/>
              </w:rPr>
              <w:lastRenderedPageBreak/>
              <w:t xml:space="preserve">Echipament de </w:t>
            </w:r>
            <w:r w:rsidR="00734528" w:rsidRPr="004D2B96">
              <w:rPr>
                <w:rFonts w:ascii="Times New Roman" w:hAnsi="Times New Roman" w:cs="Times New Roman"/>
                <w:iCs/>
                <w:sz w:val="24"/>
                <w:szCs w:val="24"/>
              </w:rPr>
              <w:t>urgență</w:t>
            </w:r>
          </w:p>
          <w:p w:rsidR="00013833" w:rsidRPr="004D2B96" w:rsidRDefault="00013833" w:rsidP="004D2B96">
            <w:pPr>
              <w:pStyle w:val="BodyText"/>
              <w:tabs>
                <w:tab w:val="left" w:pos="851"/>
              </w:tabs>
              <w:spacing w:after="0" w:line="240" w:lineRule="auto"/>
              <w:rPr>
                <w:rFonts w:ascii="Times New Roman" w:hAnsi="Times New Roman" w:cs="Times New Roman"/>
                <w:i/>
                <w:sz w:val="24"/>
                <w:szCs w:val="24"/>
              </w:rPr>
            </w:pPr>
            <w:r w:rsidRPr="004D2B96">
              <w:rPr>
                <w:rFonts w:ascii="Times New Roman" w:hAnsi="Times New Roman" w:cs="Times New Roman"/>
                <w:i/>
                <w:sz w:val="24"/>
                <w:szCs w:val="24"/>
              </w:rPr>
              <w:t xml:space="preserve">(coloana </w:t>
            </w:r>
            <w:r w:rsidRPr="004D2B96">
              <w:rPr>
                <w:rFonts w:ascii="Times New Roman" w:hAnsi="Times New Roman" w:cs="Times New Roman"/>
                <w:i/>
                <w:iCs/>
                <w:sz w:val="24"/>
                <w:szCs w:val="24"/>
              </w:rPr>
              <w:t>n</w:t>
            </w:r>
            <w:r w:rsidRPr="004D2B96">
              <w:rPr>
                <w:rFonts w:ascii="Times New Roman" w:hAnsi="Times New Roman" w:cs="Times New Roman"/>
                <w:i/>
                <w:sz w:val="24"/>
                <w:szCs w:val="24"/>
              </w:rPr>
              <w:t>)</w:t>
            </w:r>
          </w:p>
        </w:tc>
        <w:tc>
          <w:tcPr>
            <w:tcW w:w="6862" w:type="dxa"/>
            <w:gridSpan w:val="3"/>
          </w:tcPr>
          <w:p w:rsidR="00013833" w:rsidRPr="004D2B96" w:rsidRDefault="00013833" w:rsidP="004D2B96">
            <w:pPr>
              <w:pStyle w:val="BodyText"/>
              <w:tabs>
                <w:tab w:val="left" w:pos="851"/>
              </w:tabs>
              <w:spacing w:after="0" w:line="240" w:lineRule="auto"/>
              <w:rPr>
                <w:rFonts w:ascii="Times New Roman" w:hAnsi="Times New Roman" w:cs="Times New Roman"/>
                <w:sz w:val="24"/>
                <w:szCs w:val="24"/>
              </w:rPr>
            </w:pPr>
            <w:r w:rsidRPr="004D2B96">
              <w:rPr>
                <w:rFonts w:ascii="Times New Roman" w:hAnsi="Times New Roman" w:cs="Times New Roman"/>
                <w:sz w:val="24"/>
                <w:szCs w:val="24"/>
              </w:rPr>
              <w:t xml:space="preserve">Da: </w:t>
            </w:r>
            <w:r w:rsidR="0062530F" w:rsidRPr="004D2B96">
              <w:rPr>
                <w:rFonts w:ascii="Times New Roman" w:hAnsi="Times New Roman" w:cs="Times New Roman"/>
                <w:sz w:val="24"/>
                <w:szCs w:val="24"/>
              </w:rPr>
              <w:t xml:space="preserve">     </w:t>
            </w:r>
            <w:r w:rsidRPr="004D2B96">
              <w:rPr>
                <w:rFonts w:ascii="Times New Roman" w:hAnsi="Times New Roman" w:cs="Times New Roman"/>
                <w:sz w:val="24"/>
                <w:szCs w:val="24"/>
              </w:rPr>
              <w:t>vezi 14.3.1</w:t>
            </w:r>
          </w:p>
          <w:p w:rsidR="00013833" w:rsidRPr="004D2B96" w:rsidRDefault="00013833" w:rsidP="004D2B96">
            <w:pPr>
              <w:pStyle w:val="BodyText"/>
              <w:tabs>
                <w:tab w:val="left" w:pos="851"/>
              </w:tabs>
              <w:spacing w:after="0" w:line="240" w:lineRule="auto"/>
              <w:rPr>
                <w:rFonts w:ascii="Times New Roman" w:hAnsi="Times New Roman" w:cs="Times New Roman"/>
                <w:sz w:val="24"/>
                <w:szCs w:val="24"/>
              </w:rPr>
            </w:pPr>
            <w:r w:rsidRPr="004D2B96">
              <w:rPr>
                <w:rFonts w:ascii="Times New Roman" w:hAnsi="Times New Roman" w:cs="Times New Roman"/>
                <w:sz w:val="24"/>
                <w:szCs w:val="24"/>
              </w:rPr>
              <w:t xml:space="preserve">Nu: </w:t>
            </w:r>
            <w:r w:rsidR="0062530F" w:rsidRPr="004D2B96">
              <w:rPr>
                <w:rFonts w:ascii="Times New Roman" w:hAnsi="Times New Roman" w:cs="Times New Roman"/>
                <w:sz w:val="24"/>
                <w:szCs w:val="24"/>
              </w:rPr>
              <w:t xml:space="preserve">      </w:t>
            </w:r>
            <w:r w:rsidR="002872F5" w:rsidRPr="004D2B96">
              <w:rPr>
                <w:rFonts w:ascii="Times New Roman" w:hAnsi="Times New Roman" w:cs="Times New Roman"/>
                <w:sz w:val="24"/>
                <w:szCs w:val="24"/>
              </w:rPr>
              <w:t>nu sunt cerințe speciale conform prezentului Cod</w:t>
            </w:r>
          </w:p>
          <w:p w:rsidR="00013833" w:rsidRPr="004D2B96" w:rsidRDefault="00013833" w:rsidP="004D2B96">
            <w:pPr>
              <w:pStyle w:val="BodyText"/>
              <w:tabs>
                <w:tab w:val="left" w:pos="851"/>
              </w:tabs>
              <w:spacing w:after="0" w:line="240" w:lineRule="auto"/>
              <w:rPr>
                <w:rFonts w:ascii="Times New Roman" w:hAnsi="Times New Roman" w:cs="Times New Roman"/>
                <w:sz w:val="24"/>
                <w:szCs w:val="24"/>
              </w:rPr>
            </w:pPr>
          </w:p>
        </w:tc>
      </w:tr>
      <w:tr w:rsidR="00013833" w:rsidRPr="004D2B96" w:rsidTr="00013C21">
        <w:trPr>
          <w:trHeight w:val="701"/>
        </w:trPr>
        <w:tc>
          <w:tcPr>
            <w:tcW w:w="3344" w:type="dxa"/>
          </w:tcPr>
          <w:p w:rsidR="00013833" w:rsidRPr="004D2B96" w:rsidRDefault="001E3A35" w:rsidP="004D2B96">
            <w:pPr>
              <w:pStyle w:val="BodyText"/>
              <w:tabs>
                <w:tab w:val="left" w:pos="851"/>
              </w:tabs>
              <w:spacing w:after="0" w:line="240" w:lineRule="auto"/>
              <w:rPr>
                <w:rFonts w:ascii="Times New Roman" w:hAnsi="Times New Roman" w:cs="Times New Roman"/>
                <w:sz w:val="24"/>
                <w:szCs w:val="24"/>
              </w:rPr>
            </w:pPr>
            <w:r w:rsidRPr="004D2B96">
              <w:rPr>
                <w:rFonts w:ascii="Times New Roman" w:hAnsi="Times New Roman" w:cs="Times New Roman"/>
                <w:iCs/>
                <w:sz w:val="24"/>
                <w:szCs w:val="24"/>
              </w:rPr>
              <w:t xml:space="preserve">Cerințe specifice și </w:t>
            </w:r>
            <w:r w:rsidR="00AE20F2" w:rsidRPr="004D2B96">
              <w:rPr>
                <w:rFonts w:ascii="Times New Roman" w:hAnsi="Times New Roman" w:cs="Times New Roman"/>
                <w:iCs/>
                <w:sz w:val="24"/>
                <w:szCs w:val="24"/>
              </w:rPr>
              <w:t>de exploatare</w:t>
            </w:r>
            <w:r w:rsidRPr="004D2B96">
              <w:rPr>
                <w:rFonts w:ascii="Times New Roman" w:hAnsi="Times New Roman" w:cs="Times New Roman"/>
                <w:iCs/>
                <w:sz w:val="24"/>
                <w:szCs w:val="24"/>
              </w:rPr>
              <w:t xml:space="preserve"> </w:t>
            </w:r>
            <w:r w:rsidR="00013833" w:rsidRPr="004D2B96">
              <w:rPr>
                <w:rFonts w:ascii="Times New Roman" w:hAnsi="Times New Roman" w:cs="Times New Roman"/>
                <w:i/>
                <w:sz w:val="24"/>
                <w:szCs w:val="24"/>
              </w:rPr>
              <w:t xml:space="preserve">(coloana </w:t>
            </w:r>
            <w:r w:rsidR="00013833" w:rsidRPr="004D2B96">
              <w:rPr>
                <w:rFonts w:ascii="Times New Roman" w:hAnsi="Times New Roman" w:cs="Times New Roman"/>
                <w:i/>
                <w:iCs/>
                <w:sz w:val="24"/>
                <w:szCs w:val="24"/>
              </w:rPr>
              <w:t xml:space="preserve"> o</w:t>
            </w:r>
            <w:r w:rsidR="00013833" w:rsidRPr="004D2B96">
              <w:rPr>
                <w:rFonts w:ascii="Times New Roman" w:hAnsi="Times New Roman" w:cs="Times New Roman"/>
                <w:i/>
                <w:sz w:val="24"/>
                <w:szCs w:val="24"/>
              </w:rPr>
              <w:t>)</w:t>
            </w:r>
          </w:p>
        </w:tc>
        <w:tc>
          <w:tcPr>
            <w:tcW w:w="6862" w:type="dxa"/>
            <w:gridSpan w:val="3"/>
          </w:tcPr>
          <w:p w:rsidR="00013833" w:rsidRPr="004D2B96" w:rsidRDefault="003653A6" w:rsidP="004D2B96">
            <w:pPr>
              <w:pStyle w:val="BodyText"/>
              <w:tabs>
                <w:tab w:val="left" w:pos="851"/>
              </w:tabs>
              <w:spacing w:after="0" w:line="240" w:lineRule="auto"/>
              <w:jc w:val="both"/>
              <w:rPr>
                <w:rFonts w:ascii="Times New Roman" w:hAnsi="Times New Roman" w:cs="Times New Roman"/>
                <w:sz w:val="24"/>
                <w:szCs w:val="24"/>
              </w:rPr>
            </w:pPr>
            <w:r w:rsidRPr="004D2B96">
              <w:rPr>
                <w:rFonts w:ascii="Times New Roman" w:hAnsi="Times New Roman" w:cs="Times New Roman"/>
                <w:sz w:val="24"/>
                <w:szCs w:val="24"/>
              </w:rPr>
              <w:t>Când</w:t>
            </w:r>
            <w:r w:rsidR="00013833" w:rsidRPr="004D2B96">
              <w:rPr>
                <w:rFonts w:ascii="Times New Roman" w:hAnsi="Times New Roman" w:cs="Times New Roman"/>
                <w:sz w:val="24"/>
                <w:szCs w:val="24"/>
              </w:rPr>
              <w:t xml:space="preserve"> se face </w:t>
            </w:r>
            <w:r w:rsidR="006F589C" w:rsidRPr="004D2B96">
              <w:rPr>
                <w:rFonts w:ascii="Times New Roman" w:hAnsi="Times New Roman" w:cs="Times New Roman"/>
                <w:sz w:val="24"/>
                <w:szCs w:val="24"/>
              </w:rPr>
              <w:t xml:space="preserve">trimitere în mod specific </w:t>
            </w:r>
            <w:r w:rsidR="00013833" w:rsidRPr="004D2B96">
              <w:rPr>
                <w:rFonts w:ascii="Times New Roman" w:hAnsi="Times New Roman" w:cs="Times New Roman"/>
                <w:sz w:val="24"/>
                <w:szCs w:val="24"/>
              </w:rPr>
              <w:t xml:space="preserve">la capitolele 15 </w:t>
            </w:r>
            <w:r w:rsidR="00734528" w:rsidRPr="004D2B96">
              <w:rPr>
                <w:rFonts w:ascii="Times New Roman" w:hAnsi="Times New Roman" w:cs="Times New Roman"/>
                <w:sz w:val="24"/>
                <w:szCs w:val="24"/>
              </w:rPr>
              <w:t>și</w:t>
            </w:r>
            <w:r w:rsidR="00013833" w:rsidRPr="004D2B96">
              <w:rPr>
                <w:rFonts w:ascii="Times New Roman" w:hAnsi="Times New Roman" w:cs="Times New Roman"/>
                <w:sz w:val="24"/>
                <w:szCs w:val="24"/>
              </w:rPr>
              <w:t xml:space="preserve">/sau 16, aceste </w:t>
            </w:r>
            <w:r w:rsidR="00734528" w:rsidRPr="004D2B96">
              <w:rPr>
                <w:rFonts w:ascii="Times New Roman" w:hAnsi="Times New Roman" w:cs="Times New Roman"/>
                <w:sz w:val="24"/>
                <w:szCs w:val="24"/>
              </w:rPr>
              <w:t>cerințe</w:t>
            </w:r>
            <w:r w:rsidR="00013833" w:rsidRPr="004D2B96">
              <w:rPr>
                <w:rFonts w:ascii="Times New Roman" w:hAnsi="Times New Roman" w:cs="Times New Roman"/>
                <w:sz w:val="24"/>
                <w:szCs w:val="24"/>
              </w:rPr>
              <w:t xml:space="preserve"> trebuie să fie suplimentare </w:t>
            </w:r>
            <w:r w:rsidR="00734528" w:rsidRPr="004D2B96">
              <w:rPr>
                <w:rFonts w:ascii="Times New Roman" w:hAnsi="Times New Roman" w:cs="Times New Roman"/>
                <w:sz w:val="24"/>
                <w:szCs w:val="24"/>
              </w:rPr>
              <w:t>față</w:t>
            </w:r>
            <w:r w:rsidR="00013833" w:rsidRPr="004D2B96">
              <w:rPr>
                <w:rFonts w:ascii="Times New Roman" w:hAnsi="Times New Roman" w:cs="Times New Roman"/>
                <w:sz w:val="24"/>
                <w:szCs w:val="24"/>
              </w:rPr>
              <w:t xml:space="preserve"> de </w:t>
            </w:r>
            <w:r w:rsidR="00734528" w:rsidRPr="004D2B96">
              <w:rPr>
                <w:rFonts w:ascii="Times New Roman" w:hAnsi="Times New Roman" w:cs="Times New Roman"/>
                <w:sz w:val="24"/>
                <w:szCs w:val="24"/>
              </w:rPr>
              <w:t>cerințele</w:t>
            </w:r>
            <w:r w:rsidR="00013833" w:rsidRPr="004D2B96">
              <w:rPr>
                <w:rFonts w:ascii="Times New Roman" w:hAnsi="Times New Roman" w:cs="Times New Roman"/>
                <w:sz w:val="24"/>
                <w:szCs w:val="24"/>
              </w:rPr>
              <w:t xml:space="preserve"> din oricare altă coloană.</w:t>
            </w:r>
          </w:p>
        </w:tc>
      </w:tr>
    </w:tbl>
    <w:p w:rsidR="00AE20F2" w:rsidRPr="004D2B96" w:rsidRDefault="00AE20F2" w:rsidP="004D2B96">
      <w:pPr>
        <w:spacing w:after="0" w:line="240" w:lineRule="auto"/>
        <w:rPr>
          <w:rFonts w:ascii="Times New Roman" w:hAnsi="Times New Roman" w:cs="Times New Roman"/>
          <w:sz w:val="24"/>
          <w:szCs w:val="24"/>
        </w:rPr>
      </w:pPr>
    </w:p>
    <w:p w:rsidR="002C5AA3" w:rsidRDefault="00AE20F2" w:rsidP="004D2B96">
      <w:pPr>
        <w:spacing w:after="0" w:line="240" w:lineRule="auto"/>
        <w:rPr>
          <w:rFonts w:ascii="Times New Roman" w:hAnsi="Times New Roman" w:cs="Times New Roman"/>
          <w:sz w:val="24"/>
          <w:szCs w:val="24"/>
        </w:rPr>
      </w:pPr>
      <w:r w:rsidRPr="004D2B96">
        <w:rPr>
          <w:rFonts w:ascii="Times New Roman" w:hAnsi="Times New Roman" w:cs="Times New Roman"/>
          <w:sz w:val="24"/>
          <w:szCs w:val="24"/>
        </w:rPr>
        <w:br w:type="page"/>
      </w:r>
    </w:p>
    <w:p w:rsidR="002C5AA3" w:rsidRDefault="002C5AA3" w:rsidP="004D2B96">
      <w:pPr>
        <w:spacing w:after="0" w:line="240" w:lineRule="auto"/>
        <w:rPr>
          <w:rFonts w:ascii="Times New Roman" w:hAnsi="Times New Roman" w:cs="Times New Roman"/>
          <w:sz w:val="24"/>
          <w:szCs w:val="24"/>
        </w:rPr>
        <w:sectPr w:rsidR="002C5AA3" w:rsidSect="004D2B96">
          <w:footerReference w:type="default" r:id="rId8"/>
          <w:pgSz w:w="12240" w:h="15840"/>
          <w:pgMar w:top="851" w:right="851" w:bottom="851" w:left="1134" w:header="11" w:footer="0" w:gutter="0"/>
          <w:cols w:space="720"/>
          <w:docGrid w:linePitch="360"/>
        </w:sectPr>
      </w:pPr>
    </w:p>
    <w:tbl>
      <w:tblPr>
        <w:tblStyle w:val="TableGrid0"/>
        <w:tblW w:w="1426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53"/>
        <w:gridCol w:w="313"/>
        <w:gridCol w:w="469"/>
        <w:gridCol w:w="532"/>
        <w:gridCol w:w="429"/>
        <w:gridCol w:w="859"/>
        <w:gridCol w:w="567"/>
        <w:gridCol w:w="425"/>
        <w:gridCol w:w="567"/>
        <w:gridCol w:w="567"/>
        <w:gridCol w:w="425"/>
        <w:gridCol w:w="567"/>
        <w:gridCol w:w="709"/>
        <w:gridCol w:w="425"/>
        <w:gridCol w:w="2357"/>
      </w:tblGrid>
      <w:tr w:rsidR="002C5AA3" w:rsidRPr="00AE1781" w:rsidTr="00780A4B">
        <w:trPr>
          <w:trHeight w:val="57"/>
          <w:tblHeader/>
        </w:trPr>
        <w:tc>
          <w:tcPr>
            <w:tcW w:w="5053" w:type="dxa"/>
            <w:shd w:val="clear" w:color="auto" w:fill="BFBFBF"/>
            <w:tcMar>
              <w:top w:w="57" w:type="dxa"/>
              <w:left w:w="57" w:type="dxa"/>
              <w:bottom w:w="57" w:type="dxa"/>
              <w:right w:w="57" w:type="dxa"/>
            </w:tcMar>
          </w:tcPr>
          <w:p w:rsidR="002C5AA3" w:rsidRPr="00AE1781" w:rsidRDefault="002C5AA3" w:rsidP="002C5AA3">
            <w:pPr>
              <w:ind w:right="55"/>
              <w:jc w:val="center"/>
              <w:rPr>
                <w:rFonts w:ascii="Times New Roman" w:hAnsi="Times New Roman" w:cs="Times New Roman"/>
                <w:sz w:val="20"/>
                <w:szCs w:val="20"/>
              </w:rPr>
            </w:pPr>
            <w:r w:rsidRPr="00AE1781">
              <w:rPr>
                <w:rFonts w:ascii="Times New Roman" w:hAnsi="Times New Roman" w:cs="Times New Roman"/>
                <w:b/>
                <w:sz w:val="20"/>
                <w:szCs w:val="20"/>
              </w:rPr>
              <w:lastRenderedPageBreak/>
              <w:t xml:space="preserve">a </w:t>
            </w:r>
          </w:p>
        </w:tc>
        <w:tc>
          <w:tcPr>
            <w:tcW w:w="313" w:type="dxa"/>
            <w:shd w:val="clear" w:color="auto" w:fill="BFBFBF"/>
            <w:tcMar>
              <w:top w:w="57" w:type="dxa"/>
              <w:left w:w="57" w:type="dxa"/>
              <w:bottom w:w="57" w:type="dxa"/>
              <w:right w:w="57" w:type="dxa"/>
            </w:tcMar>
          </w:tcPr>
          <w:p w:rsidR="002C5AA3" w:rsidRPr="00AE1781" w:rsidRDefault="002C5AA3" w:rsidP="002C5AA3">
            <w:pPr>
              <w:ind w:left="11"/>
              <w:rPr>
                <w:rFonts w:ascii="Times New Roman" w:hAnsi="Times New Roman" w:cs="Times New Roman"/>
                <w:sz w:val="20"/>
                <w:szCs w:val="20"/>
              </w:rPr>
            </w:pPr>
            <w:r w:rsidRPr="00AE1781">
              <w:rPr>
                <w:rFonts w:ascii="Times New Roman" w:hAnsi="Times New Roman" w:cs="Times New Roman"/>
                <w:b/>
                <w:sz w:val="20"/>
                <w:szCs w:val="20"/>
              </w:rPr>
              <w:t xml:space="preserve">c </w:t>
            </w:r>
          </w:p>
        </w:tc>
        <w:tc>
          <w:tcPr>
            <w:tcW w:w="469" w:type="dxa"/>
            <w:shd w:val="clear" w:color="auto" w:fill="BFBFBF"/>
            <w:tcMar>
              <w:top w:w="57" w:type="dxa"/>
              <w:left w:w="57" w:type="dxa"/>
              <w:bottom w:w="57" w:type="dxa"/>
              <w:right w:w="57" w:type="dxa"/>
            </w:tcMar>
          </w:tcPr>
          <w:p w:rsidR="002C5AA3" w:rsidRPr="00AE1781" w:rsidRDefault="002C5AA3" w:rsidP="002C5AA3">
            <w:pPr>
              <w:ind w:left="91"/>
              <w:rPr>
                <w:rFonts w:ascii="Times New Roman" w:hAnsi="Times New Roman" w:cs="Times New Roman"/>
                <w:sz w:val="20"/>
                <w:szCs w:val="20"/>
              </w:rPr>
            </w:pPr>
            <w:r w:rsidRPr="00AE1781">
              <w:rPr>
                <w:rFonts w:ascii="Times New Roman" w:hAnsi="Times New Roman" w:cs="Times New Roman"/>
                <w:b/>
                <w:sz w:val="20"/>
                <w:szCs w:val="20"/>
              </w:rPr>
              <w:t xml:space="preserve">d </w:t>
            </w:r>
          </w:p>
        </w:tc>
        <w:tc>
          <w:tcPr>
            <w:tcW w:w="532" w:type="dxa"/>
            <w:shd w:val="clear" w:color="auto" w:fill="BFBFBF"/>
            <w:tcMar>
              <w:top w:w="57" w:type="dxa"/>
              <w:left w:w="57" w:type="dxa"/>
              <w:bottom w:w="57" w:type="dxa"/>
              <w:right w:w="57" w:type="dxa"/>
            </w:tcMar>
          </w:tcPr>
          <w:p w:rsidR="002C5AA3" w:rsidRPr="00AE1781" w:rsidRDefault="002C5AA3" w:rsidP="002C5AA3">
            <w:pPr>
              <w:ind w:right="51"/>
              <w:jc w:val="center"/>
              <w:rPr>
                <w:rFonts w:ascii="Times New Roman" w:hAnsi="Times New Roman" w:cs="Times New Roman"/>
                <w:sz w:val="20"/>
                <w:szCs w:val="20"/>
              </w:rPr>
            </w:pPr>
            <w:r w:rsidRPr="00AE1781">
              <w:rPr>
                <w:rFonts w:ascii="Times New Roman" w:hAnsi="Times New Roman" w:cs="Times New Roman"/>
                <w:b/>
                <w:sz w:val="20"/>
                <w:szCs w:val="20"/>
              </w:rPr>
              <w:t xml:space="preserve">e </w:t>
            </w:r>
          </w:p>
        </w:tc>
        <w:tc>
          <w:tcPr>
            <w:tcW w:w="429" w:type="dxa"/>
            <w:shd w:val="clear" w:color="auto" w:fill="BFBFBF"/>
            <w:tcMar>
              <w:top w:w="57" w:type="dxa"/>
              <w:left w:w="57" w:type="dxa"/>
              <w:bottom w:w="57" w:type="dxa"/>
              <w:right w:w="57" w:type="dxa"/>
            </w:tcMar>
          </w:tcPr>
          <w:p w:rsidR="002C5AA3" w:rsidRPr="00AE1781" w:rsidRDefault="002C5AA3" w:rsidP="002C5AA3">
            <w:pPr>
              <w:ind w:right="52"/>
              <w:jc w:val="center"/>
              <w:rPr>
                <w:rFonts w:ascii="Times New Roman" w:hAnsi="Times New Roman" w:cs="Times New Roman"/>
                <w:sz w:val="20"/>
                <w:szCs w:val="20"/>
              </w:rPr>
            </w:pPr>
            <w:r w:rsidRPr="00AE1781">
              <w:rPr>
                <w:rFonts w:ascii="Times New Roman" w:hAnsi="Times New Roman" w:cs="Times New Roman"/>
                <w:b/>
                <w:sz w:val="20"/>
                <w:szCs w:val="20"/>
              </w:rPr>
              <w:t xml:space="preserve">f </w:t>
            </w:r>
          </w:p>
        </w:tc>
        <w:tc>
          <w:tcPr>
            <w:tcW w:w="859" w:type="dxa"/>
            <w:shd w:val="clear" w:color="auto" w:fill="BFBFBF"/>
            <w:tcMar>
              <w:top w:w="57" w:type="dxa"/>
              <w:left w:w="57" w:type="dxa"/>
              <w:bottom w:w="57" w:type="dxa"/>
              <w:right w:w="57" w:type="dxa"/>
            </w:tcMar>
          </w:tcPr>
          <w:p w:rsidR="002C5AA3" w:rsidRPr="00AE1781" w:rsidRDefault="002C5AA3" w:rsidP="002C5AA3">
            <w:pPr>
              <w:ind w:right="48"/>
              <w:jc w:val="center"/>
              <w:rPr>
                <w:rFonts w:ascii="Times New Roman" w:hAnsi="Times New Roman" w:cs="Times New Roman"/>
                <w:sz w:val="20"/>
                <w:szCs w:val="20"/>
              </w:rPr>
            </w:pPr>
            <w:r w:rsidRPr="00AE1781">
              <w:rPr>
                <w:rFonts w:ascii="Times New Roman" w:hAnsi="Times New Roman" w:cs="Times New Roman"/>
                <w:b/>
                <w:sz w:val="20"/>
                <w:szCs w:val="20"/>
              </w:rPr>
              <w:t xml:space="preserve">g </w:t>
            </w:r>
          </w:p>
        </w:tc>
        <w:tc>
          <w:tcPr>
            <w:tcW w:w="567" w:type="dxa"/>
            <w:shd w:val="clear" w:color="auto" w:fill="BFBFBF"/>
            <w:tcMar>
              <w:top w:w="57" w:type="dxa"/>
              <w:left w:w="57" w:type="dxa"/>
              <w:bottom w:w="57" w:type="dxa"/>
              <w:right w:w="57" w:type="dxa"/>
            </w:tcMar>
          </w:tcPr>
          <w:p w:rsidR="002C5AA3" w:rsidRPr="00AE1781" w:rsidRDefault="002C5AA3" w:rsidP="002C5AA3">
            <w:pPr>
              <w:ind w:right="48"/>
              <w:jc w:val="center"/>
              <w:rPr>
                <w:rFonts w:ascii="Times New Roman" w:hAnsi="Times New Roman" w:cs="Times New Roman"/>
                <w:sz w:val="20"/>
                <w:szCs w:val="20"/>
              </w:rPr>
            </w:pPr>
            <w:r w:rsidRPr="00AE1781">
              <w:rPr>
                <w:rFonts w:ascii="Times New Roman" w:hAnsi="Times New Roman" w:cs="Times New Roman"/>
                <w:b/>
                <w:sz w:val="20"/>
                <w:szCs w:val="20"/>
              </w:rPr>
              <w:t xml:space="preserve">h </w:t>
            </w:r>
          </w:p>
        </w:tc>
        <w:tc>
          <w:tcPr>
            <w:tcW w:w="425" w:type="dxa"/>
            <w:shd w:val="clear" w:color="auto" w:fill="BFBFBF"/>
            <w:tcMar>
              <w:top w:w="57" w:type="dxa"/>
              <w:left w:w="57" w:type="dxa"/>
              <w:bottom w:w="57" w:type="dxa"/>
              <w:right w:w="57" w:type="dxa"/>
            </w:tcMar>
          </w:tcPr>
          <w:p w:rsidR="002C5AA3" w:rsidRPr="00AE1781" w:rsidRDefault="002C5AA3" w:rsidP="002C5AA3">
            <w:pPr>
              <w:ind w:right="48"/>
              <w:jc w:val="center"/>
              <w:rPr>
                <w:rFonts w:ascii="Times New Roman" w:hAnsi="Times New Roman" w:cs="Times New Roman"/>
                <w:sz w:val="20"/>
                <w:szCs w:val="20"/>
              </w:rPr>
            </w:pPr>
            <w:r w:rsidRPr="00AE1781">
              <w:rPr>
                <w:rFonts w:ascii="Times New Roman" w:hAnsi="Times New Roman" w:cs="Times New Roman"/>
                <w:b/>
                <w:sz w:val="20"/>
                <w:szCs w:val="20"/>
              </w:rPr>
              <w:t xml:space="preserve">i' </w:t>
            </w:r>
          </w:p>
        </w:tc>
        <w:tc>
          <w:tcPr>
            <w:tcW w:w="567" w:type="dxa"/>
            <w:shd w:val="clear" w:color="auto" w:fill="BFBFBF"/>
            <w:tcMar>
              <w:top w:w="57" w:type="dxa"/>
              <w:left w:w="57" w:type="dxa"/>
              <w:bottom w:w="57" w:type="dxa"/>
              <w:right w:w="57" w:type="dxa"/>
            </w:tcMar>
          </w:tcPr>
          <w:p w:rsidR="002C5AA3" w:rsidRPr="00AE1781" w:rsidRDefault="002C5AA3" w:rsidP="002C5AA3">
            <w:pPr>
              <w:ind w:right="48"/>
              <w:jc w:val="center"/>
              <w:rPr>
                <w:rFonts w:ascii="Times New Roman" w:hAnsi="Times New Roman" w:cs="Times New Roman"/>
                <w:sz w:val="20"/>
                <w:szCs w:val="20"/>
              </w:rPr>
            </w:pPr>
            <w:r w:rsidRPr="00AE1781">
              <w:rPr>
                <w:rFonts w:ascii="Times New Roman" w:hAnsi="Times New Roman" w:cs="Times New Roman"/>
                <w:b/>
                <w:sz w:val="20"/>
                <w:szCs w:val="20"/>
              </w:rPr>
              <w:t xml:space="preserve">i'' </w:t>
            </w:r>
          </w:p>
        </w:tc>
        <w:tc>
          <w:tcPr>
            <w:tcW w:w="567" w:type="dxa"/>
            <w:shd w:val="clear" w:color="auto" w:fill="BFBFBF"/>
            <w:tcMar>
              <w:top w:w="57" w:type="dxa"/>
              <w:left w:w="57" w:type="dxa"/>
              <w:bottom w:w="57" w:type="dxa"/>
              <w:right w:w="57" w:type="dxa"/>
            </w:tcMar>
          </w:tcPr>
          <w:p w:rsidR="002C5AA3" w:rsidRPr="00AE1781" w:rsidRDefault="002C5AA3" w:rsidP="002C5AA3">
            <w:pPr>
              <w:ind w:right="50"/>
              <w:jc w:val="center"/>
              <w:rPr>
                <w:rFonts w:ascii="Times New Roman" w:hAnsi="Times New Roman" w:cs="Times New Roman"/>
                <w:sz w:val="20"/>
                <w:szCs w:val="20"/>
              </w:rPr>
            </w:pPr>
            <w:r w:rsidRPr="00AE1781">
              <w:rPr>
                <w:rFonts w:ascii="Times New Roman" w:hAnsi="Times New Roman" w:cs="Times New Roman"/>
                <w:b/>
                <w:sz w:val="20"/>
                <w:szCs w:val="20"/>
              </w:rPr>
              <w:t xml:space="preserve">i''' </w:t>
            </w:r>
          </w:p>
        </w:tc>
        <w:tc>
          <w:tcPr>
            <w:tcW w:w="425" w:type="dxa"/>
            <w:shd w:val="clear" w:color="auto" w:fill="BFBFBF"/>
            <w:tcMar>
              <w:top w:w="57" w:type="dxa"/>
              <w:left w:w="57" w:type="dxa"/>
              <w:bottom w:w="57" w:type="dxa"/>
              <w:right w:w="57" w:type="dxa"/>
            </w:tcMar>
          </w:tcPr>
          <w:p w:rsidR="002C5AA3" w:rsidRPr="00AE1781" w:rsidRDefault="002C5AA3" w:rsidP="002C5AA3">
            <w:pPr>
              <w:ind w:right="48"/>
              <w:jc w:val="center"/>
              <w:rPr>
                <w:rFonts w:ascii="Times New Roman" w:hAnsi="Times New Roman" w:cs="Times New Roman"/>
                <w:sz w:val="20"/>
                <w:szCs w:val="20"/>
              </w:rPr>
            </w:pPr>
            <w:r w:rsidRPr="00AE1781">
              <w:rPr>
                <w:rFonts w:ascii="Times New Roman" w:hAnsi="Times New Roman" w:cs="Times New Roman"/>
                <w:b/>
                <w:sz w:val="20"/>
                <w:szCs w:val="20"/>
              </w:rPr>
              <w:t xml:space="preserve">j </w:t>
            </w:r>
          </w:p>
        </w:tc>
        <w:tc>
          <w:tcPr>
            <w:tcW w:w="567" w:type="dxa"/>
            <w:shd w:val="clear" w:color="auto" w:fill="BFBFBF"/>
            <w:tcMar>
              <w:top w:w="57" w:type="dxa"/>
              <w:left w:w="57" w:type="dxa"/>
              <w:bottom w:w="57" w:type="dxa"/>
              <w:right w:w="57" w:type="dxa"/>
            </w:tcMar>
          </w:tcPr>
          <w:p w:rsidR="002C5AA3" w:rsidRPr="00AE1781" w:rsidRDefault="002C5AA3" w:rsidP="002C5AA3">
            <w:pPr>
              <w:ind w:right="52"/>
              <w:jc w:val="center"/>
              <w:rPr>
                <w:rFonts w:ascii="Times New Roman" w:hAnsi="Times New Roman" w:cs="Times New Roman"/>
                <w:sz w:val="20"/>
                <w:szCs w:val="20"/>
              </w:rPr>
            </w:pPr>
            <w:r w:rsidRPr="00AE1781">
              <w:rPr>
                <w:rFonts w:ascii="Times New Roman" w:hAnsi="Times New Roman" w:cs="Times New Roman"/>
                <w:b/>
                <w:sz w:val="20"/>
                <w:szCs w:val="20"/>
              </w:rPr>
              <w:t xml:space="preserve">k </w:t>
            </w:r>
          </w:p>
        </w:tc>
        <w:tc>
          <w:tcPr>
            <w:tcW w:w="709" w:type="dxa"/>
            <w:shd w:val="clear" w:color="auto" w:fill="BFBFBF"/>
            <w:tcMar>
              <w:top w:w="57" w:type="dxa"/>
              <w:left w:w="57" w:type="dxa"/>
              <w:bottom w:w="57" w:type="dxa"/>
              <w:right w:w="57" w:type="dxa"/>
            </w:tcMar>
          </w:tcPr>
          <w:p w:rsidR="002C5AA3" w:rsidRPr="00AE1781" w:rsidRDefault="002C5AA3" w:rsidP="00BA06DA">
            <w:pPr>
              <w:ind w:right="50"/>
              <w:rPr>
                <w:rFonts w:ascii="Times New Roman" w:hAnsi="Times New Roman" w:cs="Times New Roman"/>
                <w:sz w:val="20"/>
                <w:szCs w:val="20"/>
              </w:rPr>
            </w:pPr>
            <w:r w:rsidRPr="00AE1781">
              <w:rPr>
                <w:rFonts w:ascii="Times New Roman" w:hAnsi="Times New Roman" w:cs="Times New Roman"/>
                <w:b/>
                <w:sz w:val="20"/>
                <w:szCs w:val="20"/>
              </w:rPr>
              <w:t>l</w:t>
            </w:r>
          </w:p>
        </w:tc>
        <w:tc>
          <w:tcPr>
            <w:tcW w:w="425" w:type="dxa"/>
            <w:shd w:val="clear" w:color="auto" w:fill="BFBFBF"/>
            <w:tcMar>
              <w:top w:w="57" w:type="dxa"/>
              <w:left w:w="57" w:type="dxa"/>
              <w:bottom w:w="57" w:type="dxa"/>
              <w:right w:w="57" w:type="dxa"/>
            </w:tcMar>
          </w:tcPr>
          <w:p w:rsidR="002C5AA3" w:rsidRPr="00AE1781" w:rsidRDefault="002C5AA3" w:rsidP="002C5AA3">
            <w:pPr>
              <w:ind w:right="50"/>
              <w:jc w:val="center"/>
              <w:rPr>
                <w:rFonts w:ascii="Times New Roman" w:hAnsi="Times New Roman" w:cs="Times New Roman"/>
                <w:sz w:val="20"/>
                <w:szCs w:val="20"/>
              </w:rPr>
            </w:pPr>
            <w:r w:rsidRPr="00AE1781">
              <w:rPr>
                <w:rFonts w:ascii="Times New Roman" w:hAnsi="Times New Roman" w:cs="Times New Roman"/>
                <w:b/>
                <w:sz w:val="20"/>
                <w:szCs w:val="20"/>
              </w:rPr>
              <w:t xml:space="preserve">n </w:t>
            </w:r>
          </w:p>
        </w:tc>
        <w:tc>
          <w:tcPr>
            <w:tcW w:w="2357" w:type="dxa"/>
            <w:shd w:val="clear" w:color="auto" w:fill="BFBFBF"/>
            <w:tcMar>
              <w:top w:w="57" w:type="dxa"/>
              <w:left w:w="57" w:type="dxa"/>
              <w:bottom w:w="57" w:type="dxa"/>
              <w:right w:w="57" w:type="dxa"/>
            </w:tcMar>
          </w:tcPr>
          <w:p w:rsidR="002C5AA3" w:rsidRPr="00AE1781" w:rsidRDefault="002C5AA3" w:rsidP="002C5AA3">
            <w:pPr>
              <w:ind w:right="48"/>
              <w:jc w:val="center"/>
              <w:rPr>
                <w:rFonts w:ascii="Times New Roman" w:hAnsi="Times New Roman" w:cs="Times New Roman"/>
                <w:sz w:val="20"/>
                <w:szCs w:val="20"/>
              </w:rPr>
            </w:pPr>
            <w:r w:rsidRPr="00AE1781">
              <w:rPr>
                <w:rFonts w:ascii="Times New Roman" w:hAnsi="Times New Roman" w:cs="Times New Roman"/>
                <w:b/>
                <w:sz w:val="20"/>
                <w:szCs w:val="20"/>
              </w:rPr>
              <w:t xml:space="preserve">o </w:t>
            </w:r>
          </w:p>
        </w:tc>
      </w:tr>
      <w:tr w:rsidR="002C5AA3" w:rsidRPr="00AE1781" w:rsidTr="00780A4B">
        <w:trPr>
          <w:trHeight w:val="27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Acetat  de </w:t>
            </w:r>
            <w:r w:rsidRPr="00AE1781">
              <w:rPr>
                <w:rFonts w:ascii="Times New Roman" w:hAnsi="Times New Roman" w:cs="Times New Roman"/>
                <w:i/>
                <w:sz w:val="20"/>
                <w:szCs w:val="20"/>
              </w:rPr>
              <w:t>n</w:t>
            </w:r>
            <w:r w:rsidRPr="00AE1781">
              <w:rPr>
                <w:rFonts w:ascii="Times New Roman" w:hAnsi="Times New Roman" w:cs="Times New Roman"/>
                <w:sz w:val="20"/>
                <w:szCs w:val="20"/>
              </w:rPr>
              <w:t>-octil</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lang w:val="fr-FR"/>
              </w:rPr>
            </w:pPr>
            <w:r w:rsidRPr="00AE1781">
              <w:rPr>
                <w:rFonts w:ascii="Times New Roman" w:hAnsi="Times New Roman" w:cs="Times New Roman"/>
                <w:sz w:val="20"/>
                <w:szCs w:val="20"/>
                <w:lang w:val="fr-FR"/>
              </w:rPr>
              <w:t>Acetat de amil (toţi izomerii)</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Acetat de benzil</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306"/>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lang w:val="fr-FR"/>
              </w:rPr>
            </w:pPr>
            <w:r w:rsidRPr="00AE1781">
              <w:rPr>
                <w:rFonts w:ascii="Times New Roman" w:hAnsi="Times New Roman" w:cs="Times New Roman"/>
                <w:sz w:val="20"/>
                <w:szCs w:val="20"/>
                <w:lang w:val="fr-FR"/>
              </w:rPr>
              <w:t>Acetat de butil (toţi izomerii)</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Acetat de ciclohexil</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Acetat de eter butilic a</w:t>
            </w:r>
            <w:r>
              <w:rPr>
                <w:rFonts w:ascii="Times New Roman" w:hAnsi="Times New Roman" w:cs="Times New Roman"/>
                <w:sz w:val="20"/>
                <w:szCs w:val="20"/>
              </w:rPr>
              <w:t>l</w:t>
            </w:r>
            <w:r w:rsidRPr="00AE1781">
              <w:rPr>
                <w:rFonts w:ascii="Times New Roman" w:hAnsi="Times New Roman" w:cs="Times New Roman"/>
                <w:sz w:val="20"/>
                <w:szCs w:val="20"/>
              </w:rPr>
              <w:t xml:space="preserve"> etilenglicolului</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Acetat de eter metilic a</w:t>
            </w:r>
            <w:r>
              <w:rPr>
                <w:rFonts w:ascii="Times New Roman" w:hAnsi="Times New Roman" w:cs="Times New Roman"/>
                <w:sz w:val="20"/>
                <w:szCs w:val="20"/>
              </w:rPr>
              <w:t>l</w:t>
            </w:r>
            <w:r w:rsidRPr="00AE1781">
              <w:rPr>
                <w:rFonts w:ascii="Times New Roman" w:hAnsi="Times New Roman" w:cs="Times New Roman"/>
                <w:sz w:val="20"/>
                <w:szCs w:val="20"/>
              </w:rPr>
              <w:t xml:space="preserve"> etilenglicolului</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lang w:val="fr-FR"/>
              </w:rPr>
            </w:pPr>
            <w:r w:rsidRPr="00AE1781">
              <w:rPr>
                <w:rFonts w:ascii="Times New Roman" w:hAnsi="Times New Roman" w:cs="Times New Roman"/>
                <w:sz w:val="20"/>
                <w:szCs w:val="20"/>
                <w:lang w:val="fr-FR"/>
              </w:rPr>
              <w:t>Acetat de eter metilic al propilenglicolului</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Acetat de eter monoalchilic (C1-C6) de poli(2-8) alchilenglicol</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Acetat de etil</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Acetat de etilenglicol</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Acetat de etoxi-2 etil</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Acetat de heptil</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Acetat de hexil</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Acetat de izopropil</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Acetat de metil</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Acetat de metilamil</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Acetat de metoxi-3 butil</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Acetat de n-propil</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Acetat de tridecil</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Acetat de vinil</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15.12, 15.13, 15.17,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15.19.6, 16.6.1, 16.6.2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Acetoacetat de etil</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Acetoacetat de metil</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Acetoclor</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Acetoncianhidrină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right="48"/>
              <w:jc w:val="center"/>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right="48"/>
              <w:jc w:val="center"/>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15.12, 15.13, 15.17, 15.19,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16.6.1, 16.6.2, 16.6.3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lastRenderedPageBreak/>
              <w:t>Acetonitril</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Acetonitril (puritate scăzută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lang w:val="en"/>
              </w:rPr>
            </w:pPr>
            <w:r w:rsidRPr="00AE1781">
              <w:rPr>
                <w:rFonts w:ascii="Times New Roman" w:hAnsi="Times New Roman" w:cs="Times New Roman"/>
                <w:sz w:val="20"/>
                <w:szCs w:val="20"/>
              </w:rPr>
              <w:t>Acid 2,6 diamonohexanoic săruri mixte fosfonate, soluție</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15.11, 15.17, 15.19.6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Acid 2-hidroxi -4-(metiltio) butanoic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lang w:val="fr-FR"/>
              </w:rPr>
            </w:pPr>
            <w:r w:rsidRPr="00AE1781">
              <w:rPr>
                <w:rFonts w:ascii="Times New Roman" w:hAnsi="Times New Roman" w:cs="Times New Roman"/>
                <w:sz w:val="20"/>
                <w:szCs w:val="20"/>
                <w:lang w:val="fr-FR"/>
              </w:rPr>
              <w:t>Acid 4-clor 2-metilfe</w:t>
            </w:r>
            <w:r>
              <w:rPr>
                <w:rFonts w:ascii="Times New Roman" w:hAnsi="Times New Roman" w:cs="Times New Roman"/>
                <w:sz w:val="20"/>
                <w:szCs w:val="20"/>
                <w:lang w:val="fr-FR"/>
              </w:rPr>
              <w:t>no</w:t>
            </w:r>
            <w:r w:rsidRPr="00AE1781">
              <w:rPr>
                <w:rFonts w:ascii="Times New Roman" w:hAnsi="Times New Roman" w:cs="Times New Roman"/>
                <w:sz w:val="20"/>
                <w:szCs w:val="20"/>
                <w:lang w:val="fr-FR"/>
              </w:rPr>
              <w:t>xiacetic, soluţie de săruri de dimetilamină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shd w:val="clear" w:color="auto" w:fill="auto"/>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Acid acetic</w:t>
            </w:r>
          </w:p>
        </w:tc>
        <w:tc>
          <w:tcPr>
            <w:tcW w:w="313" w:type="dxa"/>
            <w:shd w:val="clear" w:color="auto" w:fill="auto"/>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shd w:val="clear" w:color="auto" w:fill="auto"/>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shd w:val="clear" w:color="auto" w:fill="auto"/>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shd w:val="clear" w:color="auto" w:fill="auto"/>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shd w:val="clear" w:color="auto" w:fill="auto"/>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shd w:val="clear" w:color="auto" w:fill="auto"/>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shd w:val="clear" w:color="auto" w:fill="auto"/>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shd w:val="clear" w:color="auto" w:fill="auto"/>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shd w:val="clear" w:color="auto" w:fill="auto"/>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shd w:val="clear" w:color="auto" w:fill="auto"/>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shd w:val="clear" w:color="auto" w:fill="auto"/>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shd w:val="clear" w:color="auto" w:fill="auto"/>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shd w:val="clear" w:color="auto" w:fill="auto"/>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shd w:val="clear" w:color="auto" w:fill="auto"/>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15.11.2, 15.11.3, 15.11.4, 15.11.6, 15.11.7, 15.11.8,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15.17, 15.19, 16.2.9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Acid acrilic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15.11.2, 15.11.3, 15.11.4, 15.11.6, 15.11.7, 15.11.8,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15.12.3, 15.12.4, 15.13, 15.17, 15.19, 16.2.9, 16.6.1 </w:t>
            </w:r>
          </w:p>
        </w:tc>
      </w:tr>
      <w:tr w:rsidR="002C5AA3" w:rsidRPr="00AE1781" w:rsidTr="00780A4B">
        <w:trPr>
          <w:trHeight w:val="468"/>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trike/>
                <w:sz w:val="20"/>
                <w:szCs w:val="20"/>
              </w:rPr>
            </w:pPr>
            <w:r w:rsidRPr="00AE1781">
              <w:rPr>
                <w:rFonts w:ascii="Times New Roman" w:hAnsi="Times New Roman" w:cs="Times New Roman"/>
                <w:sz w:val="20"/>
                <w:szCs w:val="20"/>
              </w:rPr>
              <w:t>Acid acrilic/Copolimer al acidului etensulfonic cu grupe fosfonate, sare de sodiu, soluție</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it-IT"/>
              </w:rPr>
              <w:t>Acid alcanoic cu lanţ lung (C17+) a sării de cupru</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Acid alcaril (C16-C60) sulfonic, </w:t>
            </w:r>
            <w:r w:rsidRPr="00AE1781">
              <w:rPr>
                <w:rFonts w:ascii="Times New Roman" w:hAnsi="Times New Roman" w:cs="Times New Roman"/>
                <w:sz w:val="20"/>
                <w:szCs w:val="20"/>
                <w:lang w:val="en-US"/>
              </w:rPr>
              <w:t>lanţ lung</w:t>
            </w:r>
            <w:r w:rsidRPr="00AE1781">
              <w:rPr>
                <w:rFonts w:ascii="Times New Roman" w:hAnsi="Times New Roman" w:cs="Times New Roman"/>
                <w:sz w:val="20"/>
                <w:szCs w:val="20"/>
              </w:rPr>
              <w:t xml:space="preserve">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Acid alchil (C11-C17) benzen sulfonic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Acid alchil (C18-C28) toluen sulfonic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15.11.2, 15.11.3, 15.11.4,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15.11.6, 15.11.7, 15.11.8,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15.12, 15.17, 15.19, 16.2.6,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Acid alchil (C18-C28) toluen sulfonic, saruri de calciu, borați</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Acid alchil (C18-C28) toluen sulfonic, săruri de calciu, puternic suprabazic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Acid alchil (C18-C28) toluen sulfonic, săruri de calciu, ușor suprabazic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Acid alchil benzen sulfonic, </w:t>
            </w:r>
            <w:r w:rsidRPr="00AE1781">
              <w:rPr>
                <w:rFonts w:ascii="Times New Roman" w:hAnsi="Times New Roman" w:cs="Times New Roman"/>
                <w:sz w:val="20"/>
                <w:szCs w:val="20"/>
                <w:lang w:val="en-US"/>
              </w:rPr>
              <w:t>sare de sodium în soluţie</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15.12, 15.17, 15.19, 16.2.6,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lang w:val="fr-FR"/>
              </w:rPr>
            </w:pPr>
            <w:r w:rsidRPr="00AE1781">
              <w:rPr>
                <w:rFonts w:ascii="Times New Roman" w:hAnsi="Times New Roman" w:cs="Times New Roman"/>
                <w:sz w:val="20"/>
                <w:szCs w:val="20"/>
                <w:lang w:val="fr-FR"/>
              </w:rPr>
              <w:t>Acid azotic (70% şi mai mult)</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15.11, 15.12, 15.16.2,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15.17, 15.19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lang w:val="fr-FR"/>
              </w:rPr>
            </w:pPr>
            <w:r w:rsidRPr="00AE1781">
              <w:rPr>
                <w:rFonts w:ascii="Times New Roman" w:hAnsi="Times New Roman" w:cs="Times New Roman"/>
                <w:sz w:val="20"/>
                <w:szCs w:val="20"/>
                <w:lang w:val="fr-FR"/>
              </w:rPr>
              <w:lastRenderedPageBreak/>
              <w:t>Acid azotic (mai puţin de 70%)</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15.11, 15.12, 15.17, 15.19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Acid benzentricarboxilic, ester trioctilic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Acid butiric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15.11.2, 15.11.3, 15.11.4,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15.11.6, 15.11.7, 15.11.8,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lang w:val="fr-FR"/>
              </w:rPr>
            </w:pPr>
            <w:r w:rsidRPr="00AE1781">
              <w:rPr>
                <w:rFonts w:ascii="Times New Roman" w:hAnsi="Times New Roman" w:cs="Times New Roman"/>
                <w:sz w:val="20"/>
                <w:szCs w:val="20"/>
                <w:lang w:val="fr-FR"/>
              </w:rPr>
              <w:t>Acid citric (70% sau mai puţin)</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Acid clor 2-sau 3-propionic</w:t>
            </w:r>
          </w:p>
          <w:p w:rsidR="002C5AA3" w:rsidRPr="00AE1781" w:rsidRDefault="002C5AA3" w:rsidP="002C5AA3">
            <w:pPr>
              <w:rPr>
                <w:rFonts w:ascii="Times New Roman" w:hAnsi="Times New Roman" w:cs="Times New Roman"/>
                <w:sz w:val="20"/>
                <w:szCs w:val="20"/>
              </w:rPr>
            </w:pP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15.11.2, 15.11.3, 15.11.4,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15.11.6, 15.11.7, 15.11.8,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lang w:val="fr-FR"/>
              </w:rPr>
            </w:pPr>
            <w:r w:rsidRPr="00AE1781">
              <w:rPr>
                <w:rFonts w:ascii="Times New Roman" w:hAnsi="Times New Roman" w:cs="Times New Roman"/>
                <w:sz w:val="20"/>
                <w:szCs w:val="20"/>
                <w:lang w:val="fr-FR"/>
              </w:rPr>
              <w:t>Acid cloracetic (80% sau mai puţin)</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15.11.2, 15.11.3, 15.11.4,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15.11.6, 15.11.7, 15.11.8,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15.12, 15.17, 15.18, 15.19,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Acid clorhidric (*)</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15.11, 15.12, 15.17, 15.19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Acid clorsulfonic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15.11.2, 15.11.3, 15.11.4,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15.11.5, 15.11.6, 15.11.7,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15.11.8, 15.12, 15.16.2,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15.17, 15.18, 15.19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lang w:val="en-US"/>
              </w:rPr>
            </w:pPr>
            <w:r w:rsidRPr="00AE1781">
              <w:rPr>
                <w:rFonts w:ascii="Times New Roman" w:hAnsi="Times New Roman" w:cs="Times New Roman"/>
                <w:sz w:val="20"/>
                <w:szCs w:val="20"/>
                <w:lang w:val="en-US"/>
              </w:rPr>
              <w:t>Acid crezolic, defenolizat</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lang w:val="fr-FR"/>
              </w:rPr>
            </w:pPr>
            <w:r w:rsidRPr="00AE1781">
              <w:rPr>
                <w:rFonts w:ascii="Times New Roman" w:hAnsi="Times New Roman" w:cs="Times New Roman"/>
                <w:sz w:val="20"/>
                <w:szCs w:val="20"/>
                <w:lang w:val="fr-FR"/>
              </w:rPr>
              <w:t>Acid crezolic, sare de sodiu în soluţie</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T4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Acid de etil-2 hexanoic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Acid decanoic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Acid diclor-2,2 propionic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Us</w:t>
            </w:r>
            <w:r w:rsidRPr="00AE1781">
              <w:rPr>
                <w:rFonts w:ascii="Times New Roman" w:hAnsi="Times New Roman" w:cs="Times New Roman"/>
                <w:sz w:val="18"/>
                <w:szCs w:val="18"/>
              </w:rPr>
              <w:t xml:space="preserve">cat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AD</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15.11.2, 15.11.4, 15.11.6,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15.11.7, 15.11.8, 15.12,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15.16.2, 15.17, 15.19,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Acid diclor-2,4 fenoxiacetic, sare de  dietanolamină  soluție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lang w:val="fr-FR"/>
              </w:rPr>
            </w:pPr>
            <w:r w:rsidRPr="00AE1781">
              <w:rPr>
                <w:rFonts w:ascii="Times New Roman" w:hAnsi="Times New Roman" w:cs="Times New Roman"/>
                <w:sz w:val="20"/>
                <w:szCs w:val="20"/>
              </w:rPr>
              <w:t>Acid diclor-2,4 fenoxiacetic, sare de  dietanolamină  soluție</w:t>
            </w:r>
            <w:r w:rsidRPr="00AE1781">
              <w:rPr>
                <w:rFonts w:ascii="Times New Roman" w:eastAsia="Times New Roman" w:hAnsi="Times New Roman" w:cs="Times New Roman"/>
                <w:color w:val="777777"/>
                <w:sz w:val="20"/>
                <w:szCs w:val="20"/>
                <w:lang w:eastAsia="en-US"/>
              </w:rPr>
              <w:t xml:space="preserve"> </w:t>
            </w:r>
            <w:r w:rsidRPr="00AE1781">
              <w:rPr>
                <w:rFonts w:ascii="Times New Roman" w:hAnsi="Times New Roman" w:cs="Times New Roman"/>
                <w:sz w:val="20"/>
                <w:szCs w:val="20"/>
              </w:rPr>
              <w:t>(70% sau mai puțin)</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Acid diclor-2,4 fenoxiacetic, sare de triizopropanolamină soluție</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15.12, 15.17, 15.19, 16.2.6,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lastRenderedPageBreak/>
              <w:t>Acid dietilenetriaminepentaacetic, sare pentasodică soluție</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Acid dimetil octanoic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136706">
            <w:pPr>
              <w:numPr>
                <w:ilvl w:val="0"/>
                <w:numId w:val="13"/>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12.3, 15.12.4, 15.19.6, </w:t>
            </w:r>
          </w:p>
          <w:p w:rsidR="002C5AA3" w:rsidRPr="00AE1781" w:rsidRDefault="002C5AA3" w:rsidP="00136706">
            <w:pPr>
              <w:numPr>
                <w:ilvl w:val="0"/>
                <w:numId w:val="13"/>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2.6, 16.2.9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Acid ester alchilsulfonic de fenol</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Acid etilenediaminetetraacetic, sare tetrasodică soluție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Acid fluorosilicic soluție (20-30%)</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15.11, 15.12, 15.17, 15.19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lang w:val="fr-FR"/>
              </w:rPr>
            </w:pPr>
            <w:r w:rsidRPr="00AE1781">
              <w:rPr>
                <w:rFonts w:ascii="Times New Roman" w:hAnsi="Times New Roman" w:cs="Times New Roman"/>
                <w:sz w:val="20"/>
                <w:szCs w:val="20"/>
                <w:lang w:val="fr-FR"/>
              </w:rPr>
              <w:t xml:space="preserve">Acid formic </w:t>
            </w:r>
            <w:r w:rsidRPr="00AE1781">
              <w:rPr>
                <w:rFonts w:ascii="Times New Roman" w:hAnsi="Times New Roman" w:cs="Times New Roman"/>
                <w:sz w:val="20"/>
                <w:szCs w:val="20"/>
              </w:rPr>
              <w:t>(85% sau mai puțin acid)</w:t>
            </w:r>
          </w:p>
          <w:p w:rsidR="002C5AA3" w:rsidRPr="00AE1781" w:rsidRDefault="002C5AA3" w:rsidP="002C5AA3">
            <w:pPr>
              <w:rPr>
                <w:rFonts w:ascii="Times New Roman" w:hAnsi="Times New Roman" w:cs="Times New Roman"/>
                <w:sz w:val="20"/>
                <w:szCs w:val="20"/>
                <w:lang w:val="fr-FR"/>
              </w:rPr>
            </w:pP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T(g)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15.11.2, 15.11.3, 15.11.4,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15.11.6, 15.11.7, 15.11.8,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15.12.3, 15.12.4, 15.17,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lang w:val="en"/>
              </w:rPr>
            </w:pPr>
            <w:r w:rsidRPr="00AE1781">
              <w:rPr>
                <w:rFonts w:ascii="Times New Roman" w:hAnsi="Times New Roman" w:cs="Times New Roman"/>
                <w:sz w:val="20"/>
                <w:szCs w:val="20"/>
              </w:rPr>
              <w:t>Acid formic (peste 85%)</w:t>
            </w:r>
          </w:p>
          <w:p w:rsidR="002C5AA3" w:rsidRPr="00AE1781" w:rsidRDefault="002C5AA3" w:rsidP="002C5AA3">
            <w:pPr>
              <w:rPr>
                <w:rFonts w:ascii="Times New Roman" w:hAnsi="Times New Roman" w:cs="Times New Roman"/>
                <w:sz w:val="20"/>
                <w:szCs w:val="20"/>
              </w:rPr>
            </w:pP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18"/>
                <w:szCs w:val="18"/>
              </w:rPr>
            </w:pPr>
            <w:r w:rsidRPr="00AE1781">
              <w:rPr>
                <w:rFonts w:ascii="Times New Roman" w:hAnsi="Times New Roman" w:cs="Times New Roman"/>
                <w:sz w:val="18"/>
                <w:szCs w:val="18"/>
              </w:rPr>
              <w:t xml:space="preserve">FT(g)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15.11.2, 15.11.3, 15.11.4,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15.11.6, 15.11.7, 15.11.8,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15.12.3, 15.12.4, 15.17,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Acid fosforic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15.11.1, 15.11.2, 15.11.3,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15.11.4, 15.11.6, 15.11.7,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15.11.8, 15.12, 15.17,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Acid fosforic de di-(2-etilhexil)</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AD</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Acid glicolic soluţie (70% sau mai puţin)</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15.12.3, 15.12.4, 15.17,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Acid glioxilic soluție </w:t>
            </w:r>
            <w:r w:rsidRPr="00AE1781">
              <w:rPr>
                <w:rFonts w:ascii="Times New Roman" w:hAnsi="Times New Roman" w:cs="Times New Roman"/>
                <w:sz w:val="20"/>
                <w:szCs w:val="20"/>
                <w:lang w:val="fr-FR"/>
              </w:rPr>
              <w:t>(50% sau mai puţin)</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ACD</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15.11.2, 15.11.3, 15.11.4, </w:t>
            </w:r>
          </w:p>
          <w:p w:rsidR="002C5AA3" w:rsidRPr="00AE1781" w:rsidRDefault="002C5AA3" w:rsidP="00136706">
            <w:pPr>
              <w:numPr>
                <w:ilvl w:val="0"/>
                <w:numId w:val="17"/>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11.6, 15.11.7, 15.11.8,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15.12, 15.17, 15.19, 16.2.9, </w:t>
            </w:r>
          </w:p>
          <w:p w:rsidR="002C5AA3" w:rsidRPr="00AE1781" w:rsidRDefault="002C5AA3" w:rsidP="00136706">
            <w:pPr>
              <w:numPr>
                <w:ilvl w:val="0"/>
                <w:numId w:val="17"/>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6.1, 16.6.2, 16.6.3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Acid gras (saturat C13+)</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Acid gras al uleiului de tal (acizi rezinici sub 20%)</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Acid gras de palmier, distilat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15.19.6, 16.2.6, 16.2.7,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Acid gras de ulei de cocos</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15.19.6, 16.2.6, 16.2.7,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Acid gras din grăsime(seu)</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15.19.6, 16.2.6, 16.2.7,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lang w:val="fr-FR"/>
              </w:rPr>
            </w:pPr>
            <w:r w:rsidRPr="00AE1781">
              <w:rPr>
                <w:rFonts w:ascii="Times New Roman" w:hAnsi="Times New Roman" w:cs="Times New Roman"/>
                <w:sz w:val="20"/>
                <w:szCs w:val="20"/>
              </w:rPr>
              <w:lastRenderedPageBreak/>
              <w:t>Acid gras din sâmbure de palmier, distilat</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136706">
            <w:pPr>
              <w:numPr>
                <w:ilvl w:val="0"/>
                <w:numId w:val="30"/>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12.3, 15.12.4, 15.19.6, </w:t>
            </w:r>
          </w:p>
          <w:p w:rsidR="002C5AA3" w:rsidRPr="00AE1781" w:rsidRDefault="002C5AA3" w:rsidP="00136706">
            <w:pPr>
              <w:numPr>
                <w:ilvl w:val="0"/>
                <w:numId w:val="30"/>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2.6, 16.2.7, 16.2.9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Acid hexanoic </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highlight w:val="green"/>
              </w:rPr>
            </w:pPr>
            <w:r w:rsidRPr="00AE1781">
              <w:rPr>
                <w:rFonts w:ascii="Times New Roman" w:hAnsi="Times New Roman" w:cs="Times New Roman"/>
                <w:sz w:val="20"/>
                <w:szCs w:val="20"/>
                <w:lang w:val="en-US"/>
              </w:rPr>
              <w:t>Acid lactic</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Acid lauric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136706">
            <w:pPr>
              <w:numPr>
                <w:ilvl w:val="0"/>
                <w:numId w:val="19"/>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12.3, 15.12.4, 15.19.6, </w:t>
            </w:r>
          </w:p>
          <w:p w:rsidR="002C5AA3" w:rsidRPr="00AE1781" w:rsidRDefault="002C5AA3" w:rsidP="00136706">
            <w:pPr>
              <w:numPr>
                <w:ilvl w:val="0"/>
                <w:numId w:val="19"/>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2.6, 16.2.9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lang w:val="fr-FR"/>
              </w:rPr>
            </w:pPr>
            <w:r w:rsidRPr="00AE1781">
              <w:rPr>
                <w:rFonts w:ascii="Times New Roman" w:hAnsi="Times New Roman" w:cs="Times New Roman"/>
                <w:sz w:val="20"/>
                <w:szCs w:val="20"/>
              </w:rPr>
              <w:t xml:space="preserve">Acid </w:t>
            </w:r>
            <w:r w:rsidRPr="00AE1781">
              <w:rPr>
                <w:rFonts w:ascii="Times New Roman" w:hAnsi="Times New Roman" w:cs="Times New Roman"/>
                <w:bCs/>
                <w:sz w:val="20"/>
                <w:szCs w:val="20"/>
              </w:rPr>
              <w:t>ligninsulfonic</w:t>
            </w:r>
            <w:r w:rsidRPr="00AE1781">
              <w:rPr>
                <w:rFonts w:ascii="Times New Roman" w:hAnsi="Times New Roman" w:cs="Times New Roman"/>
                <w:sz w:val="20"/>
                <w:szCs w:val="20"/>
              </w:rPr>
              <w:t>, sare de magneziu în soluție</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Acid l</w:t>
            </w:r>
            <w:r w:rsidRPr="00AE1781">
              <w:rPr>
                <w:rFonts w:ascii="Times New Roman" w:hAnsi="Times New Roman" w:cs="Times New Roman"/>
                <w:bCs/>
                <w:sz w:val="20"/>
                <w:szCs w:val="20"/>
              </w:rPr>
              <w:t>igninsulfonic</w:t>
            </w:r>
            <w:r w:rsidRPr="00AE1781">
              <w:rPr>
                <w:rFonts w:ascii="Times New Roman" w:hAnsi="Times New Roman" w:cs="Times New Roman"/>
                <w:sz w:val="20"/>
                <w:szCs w:val="20"/>
              </w:rPr>
              <w:t>,</w:t>
            </w:r>
            <w:r w:rsidRPr="00AE1781">
              <w:rPr>
                <w:rFonts w:ascii="Times New Roman" w:eastAsia="Times New Roman" w:hAnsi="Times New Roman" w:cs="Times New Roman"/>
                <w:sz w:val="20"/>
                <w:szCs w:val="20"/>
                <w:lang w:val="en-US" w:eastAsia="en-US"/>
              </w:rPr>
              <w:t xml:space="preserve"> </w:t>
            </w:r>
            <w:r w:rsidRPr="00AE1781">
              <w:rPr>
                <w:rFonts w:ascii="Times New Roman" w:hAnsi="Times New Roman" w:cs="Times New Roman"/>
                <w:sz w:val="20"/>
                <w:szCs w:val="20"/>
                <w:lang w:val="en-US"/>
              </w:rPr>
              <w:t>sare de sodium în soluţie</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Acid metacrilic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15.13, 15.12.3, 15.12.4,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15.19, 16.2.9, 16.6.1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Acid N- (hidroxietil) etilendiamintriacetic, sare trisodică în soluţie</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ind w:right="51"/>
              <w:rPr>
                <w:rFonts w:ascii="Times New Roman" w:hAnsi="Times New Roman" w:cs="Times New Roman"/>
                <w:sz w:val="20"/>
                <w:szCs w:val="20"/>
              </w:rPr>
            </w:pPr>
            <w:r w:rsidRPr="00AE1781">
              <w:rPr>
                <w:rFonts w:ascii="Times New Roman" w:hAnsi="Times New Roman" w:cs="Times New Roman"/>
                <w:sz w:val="20"/>
                <w:szCs w:val="20"/>
              </w:rPr>
              <w:t>Acid naftalinsulfonic – copolimer de formaldehidă, sare de sodiu în soluție</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Acid neodecanoic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Acid n-heptanoic</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15.19.6, 15.17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Acid nitrilotriacetic, sare trisodică în soluţie</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Acid nonanoic (toţi izomerii)</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 xml:space="preserve">Acid </w:t>
            </w:r>
            <w:r w:rsidRPr="00AE1781">
              <w:rPr>
                <w:rFonts w:ascii="Times New Roman" w:hAnsi="Times New Roman" w:cs="Times New Roman"/>
                <w:i/>
                <w:sz w:val="20"/>
                <w:szCs w:val="20"/>
                <w:lang w:val="en-US"/>
              </w:rPr>
              <w:t>n</w:t>
            </w:r>
            <w:r w:rsidRPr="00AE1781">
              <w:rPr>
                <w:rFonts w:ascii="Times New Roman" w:hAnsi="Times New Roman" w:cs="Times New Roman"/>
                <w:sz w:val="20"/>
                <w:szCs w:val="20"/>
                <w:lang w:val="en-US"/>
              </w:rPr>
              <w:t>-pentanoic (64%)/ Acid metil-2 butiric (36%) în amestec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15.11.2, 15.11.3, 15.11.4,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15.11.6, 15.11.7, 15.11.8,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Acid octanoic (toţi izomerii)</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Acid oleic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Acid pentanoic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Acid poliacrilic (40% sau mai puțin) în soluție</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Acid polihidroxi alcheoiic, ester boriat</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Acid propionic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15.11.2, 15.11.3, 15.11.4,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15.11.6, 15.11.7, 15.11.8,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lastRenderedPageBreak/>
              <w:t>Acid sulfuric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ight="6"/>
              <w:rPr>
                <w:rFonts w:ascii="Times New Roman" w:hAnsi="Times New Roman" w:cs="Times New Roman"/>
                <w:sz w:val="20"/>
                <w:szCs w:val="20"/>
              </w:rPr>
            </w:pPr>
            <w:r w:rsidRPr="00AE1781">
              <w:rPr>
                <w:rFonts w:ascii="Times New Roman" w:hAnsi="Times New Roman" w:cs="Times New Roman"/>
                <w:sz w:val="20"/>
                <w:szCs w:val="20"/>
              </w:rPr>
              <w:t xml:space="preserve">15.11, 15.12, 15.16.2, 15.17, 15.19, 16.2.9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Acid sulfuric, rezidual/uzat</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15.11, 15.12, 15.16.2,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15.17, 15.19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Acid tridecanoic</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Acid trimetilacetic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15.11, 15.12.3, 15.12.4,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Acid undecanoic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136706">
            <w:pPr>
              <w:numPr>
                <w:ilvl w:val="0"/>
                <w:numId w:val="40"/>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12.3, 15.12.4, 15.19.6, </w:t>
            </w:r>
          </w:p>
          <w:p w:rsidR="002C5AA3" w:rsidRPr="00AE1781" w:rsidRDefault="002C5AA3" w:rsidP="00136706">
            <w:pPr>
              <w:numPr>
                <w:ilvl w:val="0"/>
                <w:numId w:val="40"/>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2.6, 16.2.9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Acizi grași vegetali, distilați (m)</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15.19.6, 16.2.6, 16.2.7,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Acizi graşi,  în primul rând liniari C6-C18, 2-etilhexil ester</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Acizi grași, (C12+)</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15.19.6, 16.2.6, 16.2.7,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Acizi grași, (C16+)</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Acizi grași, (C8-C10)</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15.12, 15.17, 15.19, 16.2.6,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lang w:val="fr-FR"/>
              </w:rPr>
            </w:pPr>
            <w:r w:rsidRPr="00AE1781">
              <w:rPr>
                <w:rFonts w:ascii="Times New Roman" w:hAnsi="Times New Roman" w:cs="Times New Roman"/>
                <w:sz w:val="20"/>
                <w:szCs w:val="20"/>
              </w:rPr>
              <w:t>Acrilamidă în soluție (50% sau mai puțin)</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15.12, 15.13, 15.17, 15.19,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16.2.9, 16.6.1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Acrilat de butil (toţi izomerii)</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15.13, 15.19.6, 16.6.1,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16.6.2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Acrilat de decil</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15.12.3, 15.12.4, 15.13,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15.19, 16.6.1, 16.6.2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Acrilat de etil</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15.12, 15.13, 15.17 , 15.19,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16.6.1, 16.6.2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Acrilat de etil-2 hexil</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15.12.3, 15.12.4, 15.13,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15.19.6, 16.6.1, 16.6.2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Acrilat de hidroxi-2 etil</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15.12, 15.13, 15.17, 15.19,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16.6.1, 16.6.2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Acrilat de metil</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15.12, 15.17, 15.13, 15.19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Acrilonitril</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15.12, 15.13, 15.17, 15.19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Adipat de di-(2-etilhexil) </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lastRenderedPageBreak/>
              <w:t xml:space="preserve">Adipat de diizononil </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Adipat de dimetil</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 xml:space="preserve">Adipat de di-n-hexil </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Adipat de ditridecil</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Adipat de hexametilendiamină (50% în apă)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Adipat de octil și decil</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Adiponitril</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Aduct de anhidridă poliizobutenilic</w:t>
            </w:r>
            <w:r w:rsidRPr="00AE1781">
              <w:rPr>
                <w:rFonts w:ascii="Times New Roman" w:hAnsi="Times New Roman" w:cs="Times New Roman"/>
                <w:sz w:val="20"/>
                <w:szCs w:val="20"/>
              </w:rPr>
              <w:t>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lang w:val="fr-FR"/>
              </w:rPr>
            </w:pPr>
            <w:r w:rsidRPr="00AE1781">
              <w:rPr>
                <w:rFonts w:ascii="Times New Roman" w:hAnsi="Times New Roman" w:cs="Times New Roman"/>
                <w:sz w:val="20"/>
                <w:szCs w:val="20"/>
                <w:lang w:val="fr-FR"/>
              </w:rPr>
              <w:t>Alaclor technic (90% sau mai mult)</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ight="6"/>
              <w:rPr>
                <w:rFonts w:ascii="Times New Roman" w:hAnsi="Times New Roman" w:cs="Times New Roman"/>
                <w:sz w:val="20"/>
                <w:szCs w:val="20"/>
              </w:rPr>
            </w:pPr>
            <w:r w:rsidRPr="00AE1781">
              <w:rPr>
                <w:rFonts w:ascii="Times New Roman" w:hAnsi="Times New Roman" w:cs="Times New Roman"/>
                <w:sz w:val="20"/>
                <w:szCs w:val="20"/>
              </w:rPr>
              <w:t xml:space="preserve">15.12, 15.17, 15.19.6, 16.2.9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n-Alcani (C10 – C20)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right="48"/>
              <w:jc w:val="center"/>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right="48"/>
              <w:jc w:val="center"/>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Alcani (C6-C9)</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n-Alcani (C9-C11) </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440"/>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Alcaril polieteri (C9-C20)</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15.12, 15.17, 15.19, 16.2.6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0B28BB">
            <w:pPr>
              <w:rPr>
                <w:rFonts w:ascii="Times New Roman" w:hAnsi="Times New Roman" w:cs="Times New Roman"/>
                <w:sz w:val="20"/>
                <w:szCs w:val="20"/>
              </w:rPr>
            </w:pPr>
            <w:r w:rsidRPr="00AE1781">
              <w:rPr>
                <w:rFonts w:ascii="Times New Roman" w:hAnsi="Times New Roman" w:cs="Times New Roman"/>
                <w:sz w:val="20"/>
                <w:szCs w:val="20"/>
              </w:rPr>
              <w:t>Alcaril sulfonat de calciu (C11-C50)</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Alcarilditiofosfat (C7-C16) de zinc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Alcarilsulfonat de bariu (C11-C50) lanţ lung</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136706">
            <w:pPr>
              <w:numPr>
                <w:ilvl w:val="0"/>
                <w:numId w:val="8"/>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12.3, 15.12.4, 15.19, </w:t>
            </w:r>
          </w:p>
          <w:p w:rsidR="002C5AA3" w:rsidRPr="00AE1781" w:rsidRDefault="002C5AA3" w:rsidP="00136706">
            <w:pPr>
              <w:numPr>
                <w:ilvl w:val="0"/>
                <w:numId w:val="8"/>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2.6, 16.2.9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Alchenil (C11+) amidă</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bCs/>
                <w:sz w:val="20"/>
                <w:szCs w:val="20"/>
                <w:lang w:val="it-IT"/>
              </w:rPr>
              <w:t>Alchil (C12+) dimetilamină</w:t>
            </w:r>
            <w:r w:rsidRPr="00AE1781">
              <w:rPr>
                <w:rFonts w:ascii="Times New Roman" w:hAnsi="Times New Roman" w:cs="Times New Roman"/>
                <w:sz w:val="20"/>
                <w:szCs w:val="20"/>
              </w:rPr>
              <w:t xml:space="preserve">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lang w:val="fr-FR"/>
              </w:rPr>
            </w:pPr>
            <w:r w:rsidRPr="00AE1781">
              <w:rPr>
                <w:rFonts w:ascii="Times New Roman" w:hAnsi="Times New Roman" w:cs="Times New Roman"/>
                <w:sz w:val="20"/>
                <w:szCs w:val="20"/>
                <w:lang w:val="fr-FR"/>
              </w:rPr>
              <w:t>Alchil (C12-C14) poliglucozidă soluţie (55% sau mai puţin)</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Alchil (C18+) tolueni</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Alchil (C3-C4) benzeni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Alchil (C5-C8) benzeni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Alchil (C7-C9) nitrați</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15.12, 15.17, 15.19, 15.20,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16.6.1, 16.6.2, 16.6.3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Alchil (C8-C10) poliglucozidă soluţie (65% sau mai puţin)</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bCs/>
                <w:sz w:val="20"/>
                <w:szCs w:val="20"/>
                <w:lang w:val="fr-FR"/>
              </w:rPr>
              <w:lastRenderedPageBreak/>
              <w:t>Alchil (C8-C10)/(C12-C14):(40% sau mai puţin/60% sau mai mult) poliglucozidă soluţie (55% sau mai puţin)</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15.12, 15.17, 15.19, 16.2.6,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lang w:val="fr-FR"/>
              </w:rPr>
            </w:pPr>
            <w:r w:rsidRPr="00AE1781">
              <w:rPr>
                <w:rFonts w:ascii="Times New Roman" w:hAnsi="Times New Roman" w:cs="Times New Roman"/>
                <w:bCs/>
                <w:sz w:val="20"/>
                <w:szCs w:val="20"/>
                <w:lang w:val="fr-FR"/>
              </w:rPr>
              <w:t>Alchil (C8-C10)/(C12-C14):(50%/50%) poliglucozidă soluţie (55% sau mai puţin)</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15.12, 15.17, 15.19, 16.2.6,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bCs/>
                <w:sz w:val="20"/>
                <w:szCs w:val="20"/>
                <w:lang w:val="it-IT"/>
              </w:rPr>
              <w:t>Alchil (C8-C10)/(C12-C14):(60% sau mai mult/40% sau mai puţin) poliglucozidă soluţie (55% sau mai puţin)</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136706">
            <w:pPr>
              <w:numPr>
                <w:ilvl w:val="0"/>
                <w:numId w:val="7"/>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12.3, 15.12.4, 15.19.6, </w:t>
            </w:r>
          </w:p>
          <w:p w:rsidR="002C5AA3" w:rsidRPr="00AE1781" w:rsidRDefault="002C5AA3" w:rsidP="00136706">
            <w:pPr>
              <w:numPr>
                <w:ilvl w:val="0"/>
                <w:numId w:val="7"/>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2.6, 16.2.9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Alchil (C9+) benzeni </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Alchil fenat lanț lung/sulfură de fenol în amestec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136706">
            <w:pPr>
              <w:numPr>
                <w:ilvl w:val="0"/>
                <w:numId w:val="21"/>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12.3, 15.12.4, 15.19.6, </w:t>
            </w:r>
          </w:p>
          <w:p w:rsidR="002C5AA3" w:rsidRPr="00AE1781" w:rsidRDefault="002C5AA3" w:rsidP="00136706">
            <w:pPr>
              <w:numPr>
                <w:ilvl w:val="0"/>
                <w:numId w:val="21"/>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2.6, 16.2.9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Alchil salicilat (C10-C28) de calciu</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Alchil-aril fosfat în amestec (sau mai mult de 40% fosfat tolic de difenil, sau mai puţin de 0,02% izomeri orto)</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right="48"/>
              <w:jc w:val="center"/>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right="48"/>
              <w:jc w:val="center"/>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lang w:val="fr-FR"/>
              </w:rPr>
            </w:pPr>
            <w:r w:rsidRPr="00AE1781">
              <w:rPr>
                <w:rFonts w:ascii="Times New Roman" w:hAnsi="Times New Roman" w:cs="Times New Roman"/>
                <w:sz w:val="20"/>
                <w:szCs w:val="20"/>
                <w:lang w:val="fr-FR"/>
              </w:rPr>
              <w:t>Alchilaţi pentru aviaţie (parafine C8 şi izo-parafine BPT 95 - 120°C)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ind w:right="34"/>
              <w:rPr>
                <w:rFonts w:ascii="Times New Roman" w:hAnsi="Times New Roman" w:cs="Times New Roman"/>
                <w:sz w:val="20"/>
                <w:szCs w:val="20"/>
              </w:rPr>
            </w:pPr>
            <w:r w:rsidRPr="00AE1781">
              <w:rPr>
                <w:rFonts w:ascii="Times New Roman" w:hAnsi="Times New Roman" w:cs="Times New Roman"/>
                <w:sz w:val="20"/>
                <w:szCs w:val="20"/>
                <w:lang w:val="en-US"/>
              </w:rPr>
              <w:t>Alchilbenzen, alchilindan, alchilindenă în amestec (fiecare C12-C17)</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Alchilbenzen, distilați de bază</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it-IT"/>
              </w:rPr>
              <w:t>Alchilditiocarbamat (C19-C35)</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Alchilditiofosfat (C3-CI4) de zinc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pStyle w:val="Default"/>
              <w:rPr>
                <w:rFonts w:ascii="Times New Roman" w:hAnsi="Times New Roman" w:cs="Times New Roman"/>
                <w:sz w:val="20"/>
                <w:szCs w:val="20"/>
              </w:rPr>
            </w:pPr>
            <w:r w:rsidRPr="00AE1781">
              <w:rPr>
                <w:rFonts w:ascii="Times New Roman" w:hAnsi="Times New Roman" w:cs="Times New Roman"/>
                <w:sz w:val="20"/>
                <w:szCs w:val="20"/>
              </w:rPr>
              <w:t xml:space="preserve">Alchilditiotiadiazol (C6-C24)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Alchilfenat  (C11-C40) de calciu, lanţ lung</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Alchilfenat  (C5-C10) de calciu, lanţ lung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Alchilfenol (C14-C18) lanț lung</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Alchilfenol (C18-C30) lanț lung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Alchiloxialchilamină (C16+) etoxilat, lanţ lung</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Alchilsalicilat (C18-C28) de calciu, lanţ lung</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lang w:val="fr-FR"/>
              </w:rPr>
            </w:pPr>
            <w:r w:rsidRPr="00AE1781">
              <w:rPr>
                <w:rFonts w:ascii="Times New Roman" w:hAnsi="Times New Roman" w:cs="Times New Roman"/>
                <w:sz w:val="20"/>
                <w:szCs w:val="20"/>
                <w:lang w:val="fr-FR"/>
              </w:rPr>
              <w:t>Alchilsalicilat de calciu (C13+), lanţ lung</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Alchilsalicilat de magneziu (C11+), lanț lung</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lastRenderedPageBreak/>
              <w:t>Alchilsulfonat de magneziu (C11-C50), lanț lung</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136706">
            <w:pPr>
              <w:numPr>
                <w:ilvl w:val="0"/>
                <w:numId w:val="22"/>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12.3, 15.12.4, 15.19.6, </w:t>
            </w:r>
          </w:p>
          <w:p w:rsidR="002C5AA3" w:rsidRPr="00AE1781" w:rsidRDefault="002C5AA3" w:rsidP="00136706">
            <w:pPr>
              <w:numPr>
                <w:ilvl w:val="0"/>
                <w:numId w:val="22"/>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2.6, 16.2.9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Alchilsulfonați  (C14-C17) de sodiu soluție (60-65% soluție) </w:t>
            </w:r>
          </w:p>
          <w:p w:rsidR="002C5AA3" w:rsidRPr="00AE1781" w:rsidRDefault="002C5AA3" w:rsidP="002C5AA3">
            <w:pPr>
              <w:rPr>
                <w:rFonts w:ascii="Times New Roman" w:hAnsi="Times New Roman" w:cs="Times New Roman"/>
                <w:sz w:val="20"/>
                <w:szCs w:val="20"/>
              </w:rPr>
            </w:pP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136706">
            <w:pPr>
              <w:numPr>
                <w:ilvl w:val="0"/>
                <w:numId w:val="37"/>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12.3, 15.12.4, 15.19.6, </w:t>
            </w:r>
          </w:p>
          <w:p w:rsidR="002C5AA3" w:rsidRPr="00AE1781" w:rsidRDefault="002C5AA3" w:rsidP="00136706">
            <w:pPr>
              <w:numPr>
                <w:ilvl w:val="0"/>
                <w:numId w:val="37"/>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2.6, 16.2.9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Alcool (C10-C18) poli(7) etoxilat</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136706">
            <w:pPr>
              <w:numPr>
                <w:ilvl w:val="0"/>
                <w:numId w:val="5"/>
              </w:numPr>
              <w:ind w:left="0" w:hanging="251"/>
              <w:rPr>
                <w:rFonts w:ascii="Times New Roman" w:hAnsi="Times New Roman" w:cs="Times New Roman"/>
                <w:sz w:val="20"/>
                <w:szCs w:val="20"/>
              </w:rPr>
            </w:pPr>
            <w:r w:rsidRPr="00AE1781">
              <w:rPr>
                <w:rFonts w:ascii="Times New Roman" w:hAnsi="Times New Roman" w:cs="Times New Roman"/>
                <w:sz w:val="20"/>
                <w:szCs w:val="20"/>
              </w:rPr>
              <w:t xml:space="preserve">12.3, 15.12.4, 15.19.6, 2.6, 16.2.9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Alcool (C12-C16) poli (1-6) etoxilaţi</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15.12.3, 15.12.4, 15.19.6, 16.2.9 </w:t>
            </w:r>
          </w:p>
        </w:tc>
      </w:tr>
      <w:tr w:rsidR="002C5AA3" w:rsidRPr="00AE1781" w:rsidTr="00780A4B">
        <w:trPr>
          <w:trHeight w:val="413"/>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Alcool (C12-C16) poli (20+) etoxilaţi</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Alcool (C12-C16) poli (7 -19) etoxilaţi</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Alcool (C6-C17) (secundari) poli (3-6) etoxilaţi</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Alcool (C6-C17) (secundari) poli (7-12) etoxilaţi</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15.12, 15.17, 15.19, 16.2.6,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lang w:val="fr-FR"/>
              </w:rPr>
            </w:pPr>
            <w:r w:rsidRPr="00AE1781">
              <w:rPr>
                <w:rFonts w:ascii="Times New Roman" w:hAnsi="Times New Roman" w:cs="Times New Roman"/>
                <w:sz w:val="20"/>
                <w:szCs w:val="20"/>
                <w:lang w:val="fr-FR"/>
              </w:rPr>
              <w:t>Alcool (C9-C11) poli (2.5-9) etoxilat</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Alcool </w:t>
            </w:r>
            <w:r w:rsidRPr="00AE1781">
              <w:rPr>
                <w:rFonts w:ascii="Times New Roman" w:hAnsi="Times New Roman" w:cs="Times New Roman"/>
                <w:i/>
                <w:sz w:val="20"/>
                <w:szCs w:val="20"/>
              </w:rPr>
              <w:t>alfa</w:t>
            </w:r>
            <w:r w:rsidRPr="00AE1781">
              <w:rPr>
                <w:rFonts w:ascii="Times New Roman" w:hAnsi="Times New Roman" w:cs="Times New Roman"/>
                <w:sz w:val="20"/>
                <w:szCs w:val="20"/>
              </w:rPr>
              <w:t>-metilbenzilic brut cu acetofenonă (15% sau mai puțin)</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15.12, 15.17, 15.19, 16.2.6,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bCs/>
                <w:sz w:val="20"/>
                <w:szCs w:val="20"/>
                <w:lang w:val="en-US"/>
              </w:rPr>
              <w:t>Alcool alilic</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Alcool amilic primar</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Alcool benzilic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Alcool decilic (toţi izomerii</w:t>
            </w:r>
            <w:r w:rsidRPr="00AE1781">
              <w:rPr>
                <w:rFonts w:ascii="Times New Roman" w:hAnsi="Times New Roman" w:cs="Times New Roman"/>
                <w:sz w:val="20"/>
                <w:szCs w:val="20"/>
              </w:rPr>
              <w:t>)</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16.2.9(e)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Alcool dodecilic</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Alcool furfurilic</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Alcool izoamilic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Alcool izobutilic </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Alcool metilamilic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Alcool metilic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136706">
            <w:pPr>
              <w:numPr>
                <w:ilvl w:val="0"/>
                <w:numId w:val="23"/>
              </w:numPr>
              <w:ind w:left="253" w:hanging="251"/>
              <w:jc w:val="both"/>
              <w:rPr>
                <w:rFonts w:ascii="Times New Roman" w:hAnsi="Times New Roman" w:cs="Times New Roman"/>
                <w:sz w:val="20"/>
                <w:szCs w:val="20"/>
              </w:rPr>
            </w:pPr>
            <w:r w:rsidRPr="00AE1781">
              <w:rPr>
                <w:rFonts w:ascii="Times New Roman" w:hAnsi="Times New Roman" w:cs="Times New Roman"/>
                <w:sz w:val="20"/>
                <w:szCs w:val="20"/>
              </w:rPr>
              <w:t xml:space="preserve">12.1, 15.12.2, 15.12.3.2,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15.12.3.3, 15.12.4, 15.17,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Alcool n-amilic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lastRenderedPageBreak/>
              <w:t>Alcool nonilic (toţi izomerii)</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Alcool n-propilic</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Alcool sec-amilic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Alcool ter</w:t>
            </w:r>
            <w:r w:rsidRPr="00AE1781">
              <w:rPr>
                <w:rFonts w:ascii="Times New Roman" w:hAnsi="Times New Roman" w:cs="Times New Roman"/>
                <w:sz w:val="20"/>
                <w:szCs w:val="20"/>
              </w:rPr>
              <w:t>ț</w:t>
            </w:r>
            <w:r w:rsidRPr="00AE1781">
              <w:rPr>
                <w:rFonts w:ascii="Times New Roman" w:hAnsi="Times New Roman" w:cs="Times New Roman"/>
                <w:sz w:val="20"/>
                <w:szCs w:val="20"/>
                <w:lang w:val="en-US"/>
              </w:rPr>
              <w:t>-amilic</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Alcool terţ-butilic</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Alcool undecilic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Alcooli (C12 +) primari, liniari</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Alcooli (C12-C13) primari, liniari și în primul rând liniari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Alcooli (C13+)</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Alcooli (C14-C18) primari, liniari și în primul rând liniari</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lang w:val="fr-FR"/>
              </w:rPr>
            </w:pPr>
            <w:r w:rsidRPr="00AE1781">
              <w:rPr>
                <w:rFonts w:ascii="Times New Roman" w:hAnsi="Times New Roman" w:cs="Times New Roman"/>
                <w:sz w:val="20"/>
                <w:szCs w:val="20"/>
              </w:rPr>
              <w:t>Alcooli (C8-C11) primari, liniari și în primul rând liniari</w:t>
            </w:r>
          </w:p>
          <w:p w:rsidR="002C5AA3" w:rsidRPr="00AE1781" w:rsidRDefault="002C5AA3" w:rsidP="002C5AA3">
            <w:pPr>
              <w:rPr>
                <w:rFonts w:ascii="Times New Roman" w:hAnsi="Times New Roman" w:cs="Times New Roman"/>
                <w:sz w:val="20"/>
                <w:szCs w:val="20"/>
                <w:lang w:val="fr-FR"/>
              </w:rPr>
            </w:pP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15.12.3, 15.12.4, 15.19.6, 2.6, 16.2.9 </w:t>
            </w:r>
          </w:p>
        </w:tc>
      </w:tr>
      <w:tr w:rsidR="002C5AA3" w:rsidRPr="00AE1781" w:rsidTr="00780A4B">
        <w:trPr>
          <w:trHeight w:val="57"/>
        </w:trPr>
        <w:tc>
          <w:tcPr>
            <w:tcW w:w="5053" w:type="dxa"/>
            <w:shd w:val="clear" w:color="auto" w:fill="auto"/>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Alcooli alchil/ciclo (C4-C5)</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Aldehidă crotonică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15.12, 15.17, 15.18, 15.19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Aldehidă glutarică soluţii, (50% sau mai puţin)</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Aldehide octilice</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T4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alfa- Pinen</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it-IT"/>
              </w:rPr>
              <w:t>Amesctec de bază pentru lichid de frână : Poli(2-8) alchilen(C2-C3) glicoli/eteri monoalchili (C1-C4) de polialchine (C2-C10) glicoli şi derivaţi esterici de acid boric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Amestec de acid formic (conținând până la 18% acid propionic și până la 25% formiat de sodiu)</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T(g)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15.11.2, 15.11.3, 15.11.4,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15.11.6, 15.11.7, 15.11.8,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Amestec de etilenglicol (&gt;75%)/carboxilați de sodiu alchil/borax</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Amestec de etilenglicol (&gt;85%)/carboxilați de sodiu alchil</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lang w:val="fr-FR"/>
              </w:rPr>
            </w:pPr>
            <w:r w:rsidRPr="00AE1781">
              <w:rPr>
                <w:rFonts w:ascii="Times New Roman" w:hAnsi="Times New Roman" w:cs="Times New Roman"/>
                <w:sz w:val="20"/>
                <w:szCs w:val="20"/>
              </w:rPr>
              <w:t>Amestec de uleiuri acide din rafinarea uleiurilor de soia, porumb și floarea soarelui</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15.19.6, 16.2.6, 16.2.7, 16.2.9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Amestec nitrant/sulfonitric (acid sulfuric şi azotic în amestec)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15.11, 15.12, 15.16.2,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15.17, 15.18, 15.19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lastRenderedPageBreak/>
              <w:t xml:space="preserve">Amestecuri de alchilbenzen (conținând cel puțin de 50% toluen)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Style w:val="tlid-translation"/>
                <w:rFonts w:ascii="Times New Roman" w:hAnsi="Times New Roman" w:cs="Times New Roman"/>
                <w:sz w:val="20"/>
                <w:szCs w:val="20"/>
              </w:rPr>
              <w:t>Amestecuri de alchilbenzeni (conținând naftalină)</w:t>
            </w:r>
          </w:p>
          <w:p w:rsidR="002C5AA3" w:rsidRPr="00AE1781" w:rsidRDefault="002C5AA3" w:rsidP="002C5AA3">
            <w:pPr>
              <w:rPr>
                <w:rFonts w:ascii="Times New Roman" w:hAnsi="Times New Roman" w:cs="Times New Roman"/>
                <w:sz w:val="20"/>
                <w:szCs w:val="20"/>
              </w:rPr>
            </w:pP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ind w:right="19"/>
              <w:rPr>
                <w:rFonts w:ascii="Times New Roman" w:hAnsi="Times New Roman" w:cs="Times New Roman"/>
                <w:sz w:val="20"/>
                <w:szCs w:val="20"/>
              </w:rPr>
            </w:pPr>
            <w:r w:rsidRPr="00AE1781">
              <w:rPr>
                <w:rFonts w:ascii="Times New Roman" w:hAnsi="Times New Roman" w:cs="Times New Roman"/>
                <w:sz w:val="20"/>
                <w:szCs w:val="20"/>
              </w:rPr>
              <w:t xml:space="preserve">Amestecuri de biocombustibili compuse din benzină și alcool etilic (&gt; 25%, dar &lt;99% în volum)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Amestecuri de biocombustibili compuse din carburant diesel/motorină și esteri metilici ai acizilor grași (&gt; 25%, dar &lt;99% în volum)</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Amestecuri de biocombustibili compuse din carburant diesel/motorină și uleiuri vegetale (&gt; 25%, dar &lt;99% în volum)</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lang w:val="fr-FR"/>
              </w:rPr>
            </w:pPr>
            <w:r w:rsidRPr="00AE1781">
              <w:rPr>
                <w:rFonts w:ascii="Times New Roman" w:hAnsi="Times New Roman" w:cs="Times New Roman"/>
                <w:sz w:val="20"/>
                <w:szCs w:val="20"/>
              </w:rPr>
              <w:t>Amestecuri de uleiuri vegetale, care conțin mai puțin de 15% acid gras liber (m)</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15.19.6, 16.2.6, 16.2.7,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Amină de grăsime(seu) etoxilat (&gt;95%)</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Inert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15.12, 15.17, 15.19, 16.2.6,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Amină fenolică de poliolefine (C28-C250)</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780A4B" w:rsidP="00780A4B">
            <w:pPr>
              <w:rPr>
                <w:rFonts w:ascii="Times New Roman" w:hAnsi="Times New Roman" w:cs="Times New Roman"/>
                <w:sz w:val="20"/>
                <w:szCs w:val="20"/>
              </w:rPr>
            </w:pPr>
            <w:r w:rsidRPr="00780A4B">
              <w:rPr>
                <w:rFonts w:ascii="Times New Roman" w:hAnsi="Times New Roman" w:cs="Times New Roman"/>
                <w:sz w:val="20"/>
                <w:szCs w:val="20"/>
                <w:lang w:val="it-IT"/>
              </w:rPr>
              <w:t>2-</w:t>
            </w:r>
            <w:r w:rsidR="002C5AA3" w:rsidRPr="00AE1781">
              <w:rPr>
                <w:rFonts w:ascii="Times New Roman" w:hAnsi="Times New Roman" w:cs="Times New Roman"/>
                <w:sz w:val="20"/>
                <w:szCs w:val="20"/>
                <w:lang w:val="it-IT"/>
              </w:rPr>
              <w:t>Amino-2-metil-1-propanol</w:t>
            </w:r>
            <w:r>
              <w:rPr>
                <w:rFonts w:ascii="Times New Roman" w:hAnsi="Times New Roman" w:cs="Times New Roman"/>
                <w:sz w:val="20"/>
                <w:szCs w:val="20"/>
                <w:lang w:val="it-IT"/>
              </w:rPr>
              <w:t xml:space="preserve"> </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Aminoester de poliolefine, săruri (greutate moleculară 2000+)</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Aminoetil etanolamină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it-IT"/>
              </w:rPr>
              <w:t>Aminoetildietanolamină/</w:t>
            </w:r>
            <w:r w:rsidRPr="00AE1781">
              <w:rPr>
                <w:rFonts w:ascii="Times New Roman" w:hAnsi="Times New Roman" w:cs="Times New Roman"/>
                <w:sz w:val="20"/>
                <w:szCs w:val="20"/>
              </w:rPr>
              <w:t>Aminoetiletanolamină soluţie</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 xml:space="preserve">N-Aminoetilpiperazină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 xml:space="preserve">2-(2-Aminoetoxi)eltanol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AD</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Amoniac, soluţie apoasă (28% sau mai puţin)</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Anhidridă acetică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15.11.2, 15.11.3, 15.11.4, 15.11.6, 15.11.7, 15.11.8,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Anhidridă alchenică (C16-C20) succinică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 xml:space="preserve">Anhidridă de poliolefine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136706">
            <w:pPr>
              <w:numPr>
                <w:ilvl w:val="0"/>
                <w:numId w:val="35"/>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12.3, 15.12.4, 15.19.6, </w:t>
            </w:r>
          </w:p>
          <w:p w:rsidR="002C5AA3" w:rsidRPr="00AE1781" w:rsidRDefault="002C5AA3" w:rsidP="00136706">
            <w:pPr>
              <w:numPr>
                <w:ilvl w:val="0"/>
                <w:numId w:val="35"/>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2.6, 16.2.9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Anhidridă ftalică (topitură)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15.12, 15.17, 15.19, 16.2.6,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lastRenderedPageBreak/>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lastRenderedPageBreak/>
              <w:t>Anhidridă maleică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AC(f)</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Anhidridă propionică</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Anilină  </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Aril poliolefine (C11-C50)</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Aromate policiclice (2+)</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15.12, 15.17, 15.19, 16.2.6,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Azotat de amoniu soluţie (93% sau mai puţin)</w:t>
            </w:r>
            <w:r w:rsidRPr="00AE1781">
              <w:rPr>
                <w:rFonts w:ascii="Times New Roman" w:hAnsi="Times New Roman" w:cs="Times New Roman"/>
                <w:sz w:val="20"/>
                <w:szCs w:val="20"/>
              </w:rPr>
              <w:t xml:space="preserve">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15.2, 15.11.4, 15.11.6,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15.12.3, 15.12.4, 15.18,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Azotat de calciu soluție, (50% sau mai puțin)</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right="48"/>
              <w:jc w:val="center"/>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right="48"/>
              <w:jc w:val="center"/>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ind w:right="8"/>
              <w:rPr>
                <w:rFonts w:ascii="Times New Roman" w:hAnsi="Times New Roman" w:cs="Times New Roman"/>
                <w:sz w:val="20"/>
                <w:szCs w:val="20"/>
              </w:rPr>
            </w:pPr>
            <w:r w:rsidRPr="00AE1781">
              <w:rPr>
                <w:rFonts w:ascii="Times New Roman" w:hAnsi="Times New Roman" w:cs="Times New Roman"/>
                <w:sz w:val="20"/>
                <w:szCs w:val="20"/>
                <w:lang w:val="fr-FR"/>
              </w:rPr>
              <w:t>Azotat de calciu/azotat de magneziu/clorură de potasiu în amestec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Azotat feric/Acid azotic soluţie</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15.11, 15.12, 15.17, 15.19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Azotit de sodiu, soluţie</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136706">
            <w:pPr>
              <w:numPr>
                <w:ilvl w:val="0"/>
                <w:numId w:val="38"/>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12.3, 15.12.4, 15.19, </w:t>
            </w:r>
          </w:p>
          <w:p w:rsidR="002C5AA3" w:rsidRPr="00AE1781" w:rsidRDefault="002C5AA3" w:rsidP="00136706">
            <w:pPr>
              <w:numPr>
                <w:ilvl w:val="0"/>
                <w:numId w:val="38"/>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2.6, 16.2.9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it-IT"/>
              </w:rPr>
              <w:t>Benzen şi amestecuri având 10% benzen sau mai mult (i)</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ight="5"/>
              <w:rPr>
                <w:rFonts w:ascii="Times New Roman" w:hAnsi="Times New Roman" w:cs="Times New Roman"/>
                <w:sz w:val="20"/>
                <w:szCs w:val="20"/>
              </w:rPr>
            </w:pPr>
            <w:r w:rsidRPr="00AE1781">
              <w:rPr>
                <w:rFonts w:ascii="Times New Roman" w:hAnsi="Times New Roman" w:cs="Times New Roman"/>
                <w:sz w:val="20"/>
                <w:szCs w:val="20"/>
              </w:rPr>
              <w:t xml:space="preserve">15.12, 15.17, 15.19.6, 16.2.9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Benzină de piroliză (conținând benzen)</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Benzoat de sodiu</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beta- Pinen</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beta-propiolactonă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15.12, 15.17, 15.18, 15.19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Bicromat de sodiu, soluţie (70% sau mai puţin)</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15.12, 15.17, 15.18, 15.19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Borat de poliolefin-amide alchenamine (C28-C250)</w:t>
            </w:r>
            <w:r w:rsidRPr="00AE1781">
              <w:rPr>
                <w:rFonts w:ascii="Times New Roman" w:hAnsi="Times New Roman" w:cs="Times New Roman"/>
                <w:sz w:val="20"/>
                <w:szCs w:val="20"/>
              </w:rPr>
              <w:t xml:space="preserve"> </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780A4B">
            <w:pPr>
              <w:ind w:right="104"/>
              <w:rPr>
                <w:rFonts w:ascii="Times New Roman" w:hAnsi="Times New Roman" w:cs="Times New Roman"/>
                <w:sz w:val="20"/>
                <w:szCs w:val="20"/>
              </w:rPr>
            </w:pPr>
            <w:r w:rsidRPr="00AE1781">
              <w:rPr>
                <w:rFonts w:ascii="Times New Roman" w:hAnsi="Times New Roman" w:cs="Times New Roman"/>
                <w:sz w:val="20"/>
                <w:szCs w:val="20"/>
                <w:lang w:val="fr-FR"/>
              </w:rPr>
              <w:t xml:space="preserve">Borohidrură de sodiu (15% sau mai puţin)/Hidroxid de sodiu, soluţie </w:t>
            </w:r>
            <w:r w:rsidRPr="00AE1781">
              <w:rPr>
                <w:rFonts w:ascii="Times New Roman" w:hAnsi="Times New Roman" w:cs="Times New Roman"/>
                <w:sz w:val="20"/>
                <w:szCs w:val="20"/>
              </w:rPr>
              <w:t>(*)</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15.19, 16.2.6, 16.2.9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Bromclormetan </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Bromură de sodiu soluție (mai puțin de 50%)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Butenă oligomer</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T4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Butilamină (toţi izomerii)</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lastRenderedPageBreak/>
              <w:t>Butilbenzen (toţi izomerii)</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Butilen-glicol</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Butiraldehidă (toţi izomerii)</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Butirat de butil (toţi izomerii)</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Butirat de etil</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Butirat de metil</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T4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gama -Butirolactonă </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2-Butoxietanol (58%)/Poliesteramidă foarte ramificată (42%) (amestec)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epsilon-Caprolactamă (topitură sau soluţii apoase)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Carbonat de etilen</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Carbonat de propilenă</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 xml:space="preserve">Carbonat de sodiu, soluţie </w:t>
            </w:r>
            <w:r w:rsidRPr="00AE1781">
              <w:rPr>
                <w:rFonts w:ascii="Times New Roman" w:hAnsi="Times New Roman" w:cs="Times New Roman"/>
                <w:sz w:val="20"/>
                <w:szCs w:val="20"/>
              </w:rPr>
              <w:t>(*)</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Carboxamidă de zinc alchenil</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Ceară de hidrocarburi</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15.12, 15.17, 15.19.6,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1,5,9-Ciclododecatrienă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15.13, 15.19.6, 16.6.1,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16.6.2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Cicloheptan</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T4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Ciclohexan</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Ciclohexa</w:t>
            </w:r>
            <w:r w:rsidRPr="00AE1781">
              <w:rPr>
                <w:rFonts w:ascii="Times New Roman" w:hAnsi="Times New Roman" w:cs="Times New Roman"/>
                <w:sz w:val="20"/>
                <w:szCs w:val="20"/>
              </w:rPr>
              <w:t>no</w:t>
            </w:r>
            <w:r w:rsidRPr="00AE1781">
              <w:rPr>
                <w:rFonts w:ascii="Times New Roman" w:hAnsi="Times New Roman" w:cs="Times New Roman"/>
                <w:sz w:val="20"/>
                <w:szCs w:val="20"/>
                <w:lang w:val="en-US"/>
              </w:rPr>
              <w:t>l</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Ciclohexa</w:t>
            </w:r>
            <w:r w:rsidRPr="00AE1781">
              <w:rPr>
                <w:rFonts w:ascii="Times New Roman" w:hAnsi="Times New Roman" w:cs="Times New Roman"/>
                <w:sz w:val="20"/>
                <w:szCs w:val="20"/>
              </w:rPr>
              <w:t>no</w:t>
            </w:r>
            <w:r w:rsidRPr="00AE1781">
              <w:rPr>
                <w:rFonts w:ascii="Times New Roman" w:hAnsi="Times New Roman" w:cs="Times New Roman"/>
                <w:sz w:val="20"/>
                <w:szCs w:val="20"/>
                <w:lang w:val="en-US"/>
              </w:rPr>
              <w:t>nă</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Ciclohexanonă, ciclohexanol amestec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Ciclohexilamină</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it-IT"/>
              </w:rPr>
              <w:t xml:space="preserve">1,3 -Ciclopentadienă, dimer (topitură)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136706">
            <w:pPr>
              <w:numPr>
                <w:ilvl w:val="0"/>
                <w:numId w:val="11"/>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12.3, 15.12.4, 15.19, </w:t>
            </w:r>
          </w:p>
          <w:p w:rsidR="002C5AA3" w:rsidRPr="00AE1781" w:rsidRDefault="002C5AA3" w:rsidP="00136706">
            <w:pPr>
              <w:numPr>
                <w:ilvl w:val="0"/>
                <w:numId w:val="11"/>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2.6, 16.2.9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Ciclopentenă</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Cicloplentanan</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lastRenderedPageBreak/>
              <w:t xml:space="preserve">p-Cimen </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 xml:space="preserve">Clorat de sodiu, soluţie (50% sau mai puţin) </w:t>
            </w:r>
            <w:r w:rsidRPr="00AE1781">
              <w:rPr>
                <w:rFonts w:ascii="Times New Roman" w:hAnsi="Times New Roman" w:cs="Times New Roman"/>
                <w:sz w:val="20"/>
                <w:szCs w:val="20"/>
              </w:rPr>
              <w:t>(*)</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15.9, 15.12, 15.19, 16.2.9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Clorbenzen</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 xml:space="preserve">1-(4-Clorfenil)-4,4- dimetil-pentan-3-onă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ABD</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Clorhidrine (brute)</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 xml:space="preserve">o-Clornitrobenzen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136706">
            <w:pPr>
              <w:numPr>
                <w:ilvl w:val="0"/>
                <w:numId w:val="10"/>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12.3, 15.12.4, 15.19, </w:t>
            </w:r>
          </w:p>
          <w:p w:rsidR="002C5AA3" w:rsidRPr="00AE1781" w:rsidRDefault="002C5AA3" w:rsidP="00136706">
            <w:pPr>
              <w:numPr>
                <w:ilvl w:val="0"/>
                <w:numId w:val="10"/>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2.6, 16.2.9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Cloroform</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 xml:space="preserve">m-Clortluen </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T4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 xml:space="preserve">p-Clortluen </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 xml:space="preserve">o-Clortoluen </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Clortolueni (izomeri în amestec)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T4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Clorură de alil</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Clorură de aluminiu/ acid clorhidric în soluție</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15.11, 15.12, 15.17, 15.19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Clorură de amoniu, soluție(mai puțin de 25%)(*)</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Clorură de benzen-sulfonil</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Clorură de benzil</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15.12, 15.13, 15.17, 15.19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Clorură de colin soluţii</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Clorură de magneziu soluţie</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Clorură de polialuminiu soluție</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Clorură de potasiu soluție</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Clorură de viniliden</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Inert.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15.12, 15.13, 15.14, 15.17,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15.19, 16.6.1, 16.6.2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Clorură ferică, soluţii</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15.11, 15.12, 15.17, 15.19, 16.2.9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Colofoniu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136706">
            <w:pPr>
              <w:numPr>
                <w:ilvl w:val="0"/>
                <w:numId w:val="36"/>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12.3, 15.12.4, 15.19.6, </w:t>
            </w:r>
          </w:p>
          <w:p w:rsidR="002C5AA3" w:rsidRPr="00AE1781" w:rsidRDefault="002C5AA3" w:rsidP="00136706">
            <w:pPr>
              <w:numPr>
                <w:ilvl w:val="0"/>
                <w:numId w:val="36"/>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2.6, 16.2.9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Complex de polisulfură de molibden, ditiocarbamidă de alchil, lanț lung</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136706">
            <w:pPr>
              <w:numPr>
                <w:ilvl w:val="0"/>
                <w:numId w:val="24"/>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12.3, 15.12.4, 15.19.6, </w:t>
            </w:r>
          </w:p>
          <w:p w:rsidR="002C5AA3" w:rsidRPr="00AE1781" w:rsidRDefault="002C5AA3" w:rsidP="00136706">
            <w:pPr>
              <w:numPr>
                <w:ilvl w:val="0"/>
                <w:numId w:val="24"/>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2.6, 16.2.9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lastRenderedPageBreak/>
              <w:t>Compuşi antidetonanţi pentru motor (conţinând alchili de plumb)</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Inert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T4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15.6, 15.12, 15.17, 15.18,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Concentrat de proteine de pește (conținând 4% sau mai puțin acid formic)</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r>
      <w:tr w:rsidR="002C5AA3" w:rsidRPr="00AE1781" w:rsidTr="00780A4B">
        <w:trPr>
          <w:trHeight w:val="540"/>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Concentrat proteic însilozat de pește (conținând 4% sau mai puțin acid formic)</w:t>
            </w:r>
          </w:p>
        </w:tc>
        <w:tc>
          <w:tcPr>
            <w:tcW w:w="31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Copolimer acrilonitril-stiren în dispersie în polieter poliol</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Copolimer de acrilat de alchil/vinilpiridină în toluen</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ight="6"/>
              <w:rPr>
                <w:rFonts w:ascii="Times New Roman" w:hAnsi="Times New Roman" w:cs="Times New Roman"/>
                <w:sz w:val="20"/>
                <w:szCs w:val="20"/>
              </w:rPr>
            </w:pPr>
            <w:r w:rsidRPr="00AE1781">
              <w:rPr>
                <w:rFonts w:ascii="Times New Roman" w:hAnsi="Times New Roman" w:cs="Times New Roman"/>
                <w:sz w:val="20"/>
                <w:szCs w:val="20"/>
              </w:rPr>
              <w:t xml:space="preserve">15.12, 15.17, 15.19.6, 16.2.9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Copolimer de anhidridă-sodiu maleică alilsulfonat în soluție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bCs/>
                <w:sz w:val="20"/>
                <w:szCs w:val="20"/>
                <w:lang w:val="nl-NL"/>
              </w:rPr>
              <w:t>Copolimer de ester alchil (C4-C20)</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Copolimer de etilen și acetat de vinil (emulsie)</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136706">
            <w:pPr>
              <w:numPr>
                <w:ilvl w:val="0"/>
                <w:numId w:val="15"/>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12.3, 15.12.4, 15.19.6, </w:t>
            </w:r>
          </w:p>
          <w:p w:rsidR="002C5AA3" w:rsidRPr="00AE1781" w:rsidRDefault="002C5AA3" w:rsidP="00136706">
            <w:pPr>
              <w:numPr>
                <w:ilvl w:val="0"/>
                <w:numId w:val="15"/>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2.6, 16.2.9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lang w:val="fr-FR"/>
              </w:rPr>
            </w:pPr>
            <w:r w:rsidRPr="00AE1781">
              <w:rPr>
                <w:rFonts w:ascii="Times New Roman" w:hAnsi="Times New Roman" w:cs="Times New Roman"/>
                <w:sz w:val="20"/>
                <w:szCs w:val="20"/>
                <w:lang w:val="fr-FR"/>
              </w:rPr>
              <w:t>Copolimer de polialchil (C10-C18) metacrilat/etilen-propilen în amestec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Copolimer olefin-ester alchilic (greutate moleculară 2000+)</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Copolimerul acidului metacrilic - alcoxipolit (oxid de alchilen) metacrilat, sare de sodiu, în soluție apoasă (45% sau mai puțin)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Creozot (gudron de huilă)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AD</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15.12, 15.17, 15.19.6,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Cresol/Fenol/Xilenol amestec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Crezoli (toţi izomerii)</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15.12, 15.18, 15.19, 16.2.9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Decahidronaftalină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Decenă</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Decil/Dodecil/Alcool tetradecilic amestec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Deşeuri chimice lichide</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15.12, 15.17, 15.19, 20.5.1,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20.7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Diacetat al etilenglicolului</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Diaceton</w:t>
            </w:r>
            <w:r w:rsidRPr="00AE1781">
              <w:rPr>
                <w:rFonts w:ascii="Times New Roman" w:hAnsi="Times New Roman" w:cs="Times New Roman"/>
                <w:sz w:val="20"/>
                <w:szCs w:val="20"/>
              </w:rPr>
              <w:t>ă</w:t>
            </w:r>
            <w:r w:rsidRPr="00AE1781">
              <w:rPr>
                <w:rFonts w:ascii="Times New Roman" w:hAnsi="Times New Roman" w:cs="Times New Roman"/>
                <w:sz w:val="20"/>
                <w:szCs w:val="20"/>
                <w:lang w:val="en-US"/>
              </w:rPr>
              <w:t xml:space="preserve"> - alcool</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it-IT"/>
              </w:rPr>
              <w:lastRenderedPageBreak/>
              <w:t>Dialchil(C7-C13) ftalaţi</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ight="6"/>
              <w:rPr>
                <w:rFonts w:ascii="Times New Roman" w:hAnsi="Times New Roman" w:cs="Times New Roman"/>
                <w:sz w:val="20"/>
                <w:szCs w:val="20"/>
              </w:rPr>
            </w:pPr>
            <w:r w:rsidRPr="00AE1781">
              <w:rPr>
                <w:rFonts w:ascii="Times New Roman" w:hAnsi="Times New Roman" w:cs="Times New Roman"/>
                <w:sz w:val="20"/>
                <w:szCs w:val="20"/>
              </w:rPr>
              <w:t xml:space="preserve">15.12, 15.17, 15.19.6, 16.2.6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Dialchil(C8-C9) difenilamine</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it-IT"/>
              </w:rPr>
              <w:t>Dialchil(C9-C10) ftalaţi</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Dibrommetan</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Dibromură de etilen</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Dibutil ftalat</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Dibutilamină</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Dibutiltereftalat</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780A4B">
            <w:pPr>
              <w:rPr>
                <w:rFonts w:ascii="Times New Roman" w:hAnsi="Times New Roman" w:cs="Times New Roman"/>
                <w:sz w:val="20"/>
                <w:szCs w:val="20"/>
              </w:rPr>
            </w:pPr>
            <w:r w:rsidRPr="00AE1781">
              <w:rPr>
                <w:rFonts w:ascii="Times New Roman" w:hAnsi="Times New Roman" w:cs="Times New Roman"/>
                <w:sz w:val="20"/>
                <w:szCs w:val="20"/>
              </w:rPr>
              <w:t>Diciclopentadienă, calitate rășină, 81-89%</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Inert.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15.12, 15.13, 15.17, 15.19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Diclor-1,1 etane</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Diclor-1,1 propan</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Diclor-1,2 propan</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Diclor-1,3 propan</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Diclor-1,6 hexan</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Diclor-2,4 fenol</w:t>
            </w:r>
          </w:p>
          <w:p w:rsidR="002C5AA3" w:rsidRPr="00AE1781" w:rsidRDefault="002C5AA3" w:rsidP="002C5AA3">
            <w:pPr>
              <w:rPr>
                <w:rFonts w:ascii="Times New Roman" w:hAnsi="Times New Roman" w:cs="Times New Roman"/>
                <w:sz w:val="20"/>
                <w:szCs w:val="20"/>
              </w:rPr>
            </w:pP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ight="-57"/>
              <w:rPr>
                <w:rFonts w:ascii="Times New Roman" w:hAnsi="Times New Roman" w:cs="Times New Roman"/>
                <w:sz w:val="20"/>
                <w:szCs w:val="20"/>
              </w:rPr>
            </w:pPr>
            <w:r w:rsidRPr="00AE1781">
              <w:rPr>
                <w:rFonts w:ascii="Times New Roman" w:hAnsi="Times New Roman" w:cs="Times New Roman"/>
                <w:sz w:val="18"/>
                <w:szCs w:val="18"/>
              </w:rPr>
              <w:t>Uscat</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AD</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15.12, 15.16.2, 15.17,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15.19, 16.2.6, 16.2.9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Diclor-3,4 butenă-1</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Diclorbenzen (toţi izomerii)</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ABD</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Diclormetan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Diclorpropen/Diclorpropan în amestec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ABD</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Diclorură de etilen</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Dietanolamină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15.12, 15.17, 15.19.6,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Dietil-2,6 anilină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Dietilamină</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Dietilaminoetanol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Dietilbenzen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lastRenderedPageBreak/>
              <w:t xml:space="preserve">Dietilenglicol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Dietilentriamină</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Difenil</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Difenil eter/Difenil fenil eter în amestec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Difenil/Difenil eter amestecuri</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Difenilamină (topitură)</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Difenilamine, alchilați</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15.19, 16.2.6, 16.2.9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Diheptil ftalat</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Dihexil ftalat</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Diizobutil cetonă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Diizobutilamină</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T4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Diizobutilenă</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Diizobutirat de t</w:t>
            </w:r>
            <w:r w:rsidRPr="00AE1781">
              <w:rPr>
                <w:rFonts w:ascii="Times New Roman" w:hAnsi="Times New Roman" w:cs="Times New Roman"/>
                <w:sz w:val="20"/>
                <w:szCs w:val="20"/>
                <w:lang w:val="fr-FR"/>
              </w:rPr>
              <w:t>rimetil-2,2,4 pentandiol- 1,3</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Diizocianat de difenilmetan</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18"/>
                <w:szCs w:val="18"/>
              </w:rPr>
            </w:pPr>
            <w:r w:rsidRPr="00AE1781">
              <w:rPr>
                <w:rFonts w:ascii="Times New Roman" w:hAnsi="Times New Roman" w:cs="Times New Roman"/>
                <w:sz w:val="18"/>
                <w:szCs w:val="18"/>
              </w:rPr>
              <w:t xml:space="preserve">Uscat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18"/>
                <w:szCs w:val="18"/>
              </w:rPr>
            </w:pPr>
            <w:r w:rsidRPr="00AE1781">
              <w:rPr>
                <w:rFonts w:ascii="Times New Roman" w:hAnsi="Times New Roman" w:cs="Times New Roman"/>
                <w:sz w:val="18"/>
                <w:szCs w:val="18"/>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18"/>
                <w:szCs w:val="18"/>
              </w:rPr>
            </w:pPr>
            <w:r w:rsidRPr="00AE1781">
              <w:rPr>
                <w:rFonts w:ascii="Times New Roman" w:hAnsi="Times New Roman" w:cs="Times New Roman"/>
                <w:sz w:val="18"/>
                <w:szCs w:val="18"/>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18"/>
                <w:szCs w:val="18"/>
              </w:rPr>
            </w:pPr>
            <w:r w:rsidRPr="00AE1781">
              <w:rPr>
                <w:rFonts w:ascii="Times New Roman" w:hAnsi="Times New Roman" w:cs="Times New Roman"/>
                <w:sz w:val="18"/>
                <w:szCs w:val="18"/>
              </w:rPr>
              <w:t xml:space="preserve">Da(a)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18"/>
                <w:szCs w:val="18"/>
              </w:rPr>
            </w:pPr>
            <w:r w:rsidRPr="00AE1781">
              <w:rPr>
                <w:rFonts w:ascii="Times New Roman" w:hAnsi="Times New Roman" w:cs="Times New Roman"/>
                <w:sz w:val="18"/>
                <w:szCs w:val="18"/>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18"/>
                <w:szCs w:val="18"/>
              </w:rPr>
            </w:pPr>
            <w:r w:rsidRPr="00AE1781">
              <w:rPr>
                <w:rFonts w:ascii="Times New Roman" w:hAnsi="Times New Roman" w:cs="Times New Roman"/>
                <w:sz w:val="18"/>
                <w:szCs w:val="18"/>
              </w:rPr>
              <w:t xml:space="preserve">T(a) </w:t>
            </w:r>
          </w:p>
        </w:tc>
        <w:tc>
          <w:tcPr>
            <w:tcW w:w="709" w:type="dxa"/>
            <w:tcMar>
              <w:top w:w="57" w:type="dxa"/>
              <w:left w:w="57" w:type="dxa"/>
              <w:bottom w:w="57" w:type="dxa"/>
              <w:right w:w="57" w:type="dxa"/>
            </w:tcMar>
            <w:vAlign w:val="center"/>
          </w:tcPr>
          <w:p w:rsidR="002C5AA3" w:rsidRPr="00780A4B" w:rsidRDefault="002C5AA3" w:rsidP="00BA06DA">
            <w:pPr>
              <w:ind w:hanging="57"/>
              <w:rPr>
                <w:rFonts w:ascii="Times New Roman" w:hAnsi="Times New Roman" w:cs="Times New Roman"/>
                <w:sz w:val="18"/>
                <w:szCs w:val="18"/>
              </w:rPr>
            </w:pPr>
            <w:r w:rsidRPr="00780A4B">
              <w:rPr>
                <w:rFonts w:ascii="Times New Roman" w:hAnsi="Times New Roman" w:cs="Times New Roman"/>
                <w:sz w:val="18"/>
                <w:szCs w:val="18"/>
              </w:rPr>
              <w:t>AB(b)D</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15.12, 15.16.2, 15.17,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15.19, 16.2.6, 16.2.9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 xml:space="preserve">Diizocianat de hexametilen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780A4B" w:rsidRDefault="002C5AA3" w:rsidP="002C5AA3">
            <w:pPr>
              <w:ind w:left="2"/>
              <w:rPr>
                <w:rFonts w:ascii="Times New Roman" w:hAnsi="Times New Roman" w:cs="Times New Roman"/>
                <w:sz w:val="18"/>
                <w:szCs w:val="18"/>
              </w:rPr>
            </w:pPr>
            <w:r w:rsidRPr="00780A4B">
              <w:rPr>
                <w:rFonts w:ascii="Times New Roman" w:hAnsi="Times New Roman" w:cs="Times New Roman"/>
                <w:sz w:val="18"/>
                <w:szCs w:val="18"/>
              </w:rPr>
              <w:t xml:space="preserve">Uscat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780A4B" w:rsidRDefault="002C5AA3" w:rsidP="00BA06DA">
            <w:pPr>
              <w:rPr>
                <w:rFonts w:ascii="Times New Roman" w:hAnsi="Times New Roman" w:cs="Times New Roman"/>
                <w:sz w:val="18"/>
                <w:szCs w:val="18"/>
              </w:rPr>
            </w:pPr>
            <w:r w:rsidRPr="00780A4B">
              <w:rPr>
                <w:rFonts w:ascii="Times New Roman" w:hAnsi="Times New Roman" w:cs="Times New Roman"/>
                <w:sz w:val="18"/>
                <w:szCs w:val="18"/>
              </w:rPr>
              <w:t>AC(b)D</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15.12, 15.16.2, 15.17,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15.18, 15.19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bCs/>
                <w:sz w:val="20"/>
                <w:szCs w:val="20"/>
              </w:rPr>
              <w:t>Diizocianat de izoforonă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18"/>
                <w:szCs w:val="18"/>
              </w:rPr>
            </w:pPr>
            <w:r w:rsidRPr="00AE1781">
              <w:rPr>
                <w:rFonts w:ascii="Times New Roman" w:hAnsi="Times New Roman" w:cs="Times New Roman"/>
                <w:sz w:val="18"/>
                <w:szCs w:val="18"/>
              </w:rPr>
              <w:t xml:space="preserve">Uscat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ABD</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15.12, 15.16.2, 15.17, 15.19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Diizocianat de toluen</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18"/>
                <w:szCs w:val="18"/>
              </w:rPr>
            </w:pPr>
            <w:r w:rsidRPr="00AE1781">
              <w:rPr>
                <w:rFonts w:ascii="Times New Roman" w:hAnsi="Times New Roman" w:cs="Times New Roman"/>
                <w:sz w:val="18"/>
                <w:szCs w:val="18"/>
              </w:rPr>
              <w:t xml:space="preserve">Uscat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ABC(b)D</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ight="6"/>
              <w:rPr>
                <w:rFonts w:ascii="Times New Roman" w:hAnsi="Times New Roman" w:cs="Times New Roman"/>
                <w:sz w:val="20"/>
                <w:szCs w:val="20"/>
              </w:rPr>
            </w:pPr>
            <w:r w:rsidRPr="00AE1781">
              <w:rPr>
                <w:rFonts w:ascii="Times New Roman" w:hAnsi="Times New Roman" w:cs="Times New Roman"/>
                <w:sz w:val="20"/>
                <w:szCs w:val="20"/>
              </w:rPr>
              <w:t xml:space="preserve">15.12, 15.16.2, 15.17, 15.18, 15.19, 16.2.9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Diizopropanolamină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Diizopropilamină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15.12.3, 15.12.4, 15.17,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Diizopropilbenzen (toţi izomerii)</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Diizopropilnaftalină</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Dimetil glutarat</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 xml:space="preserve">2,2-Dimetil-2,2 propandiol-1,3 (topitură sau soluţie)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Dimetilamină soluţie (45% sau mai puţin)</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ind w:right="13"/>
              <w:rPr>
                <w:rFonts w:ascii="Times New Roman" w:hAnsi="Times New Roman" w:cs="Times New Roman"/>
                <w:sz w:val="20"/>
                <w:szCs w:val="20"/>
              </w:rPr>
            </w:pPr>
            <w:r w:rsidRPr="00AE1781">
              <w:rPr>
                <w:rFonts w:ascii="Times New Roman" w:hAnsi="Times New Roman" w:cs="Times New Roman"/>
                <w:sz w:val="20"/>
                <w:szCs w:val="20"/>
                <w:lang w:val="fr-FR"/>
              </w:rPr>
              <w:lastRenderedPageBreak/>
              <w:t>Dimetilamină soluţie (mai mult de 45% dar nu mai mult de 55%)</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ind w:right="13"/>
              <w:rPr>
                <w:rFonts w:ascii="Times New Roman" w:hAnsi="Times New Roman" w:cs="Times New Roman"/>
                <w:sz w:val="20"/>
                <w:szCs w:val="20"/>
              </w:rPr>
            </w:pPr>
            <w:r w:rsidRPr="00AE1781">
              <w:rPr>
                <w:rFonts w:ascii="Times New Roman" w:hAnsi="Times New Roman" w:cs="Times New Roman"/>
                <w:sz w:val="20"/>
                <w:szCs w:val="20"/>
                <w:lang w:val="fr-FR"/>
              </w:rPr>
              <w:t>Dimetilamină soluţie (mai mult de 55% dar nu mai mult de 65%)</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15.12.3, 15.12.4, 15.14,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 xml:space="preserve">N,N-Dimetilciclohexilamină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 xml:space="preserve">N,N-Dimetildodecilamină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Dimetiletanolamină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Dimetilformamidă</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Dimetilpolisiloxan</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Dinitrotoluen (topitură)</w:t>
            </w:r>
          </w:p>
          <w:p w:rsidR="002C5AA3" w:rsidRPr="00AE1781" w:rsidRDefault="002C5AA3" w:rsidP="002C5AA3">
            <w:pPr>
              <w:rPr>
                <w:rFonts w:ascii="Times New Roman" w:hAnsi="Times New Roman" w:cs="Times New Roman"/>
                <w:sz w:val="20"/>
                <w:szCs w:val="20"/>
              </w:rPr>
            </w:pP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15.12, 15.17, 15.19, 15.21,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16.2.6, 16.2.9, 16.6.4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Di-</w:t>
            </w:r>
            <w:r w:rsidRPr="00AE1781">
              <w:rPr>
                <w:rFonts w:ascii="Times New Roman" w:hAnsi="Times New Roman" w:cs="Times New Roman"/>
                <w:i/>
                <w:sz w:val="20"/>
                <w:szCs w:val="20"/>
              </w:rPr>
              <w:t>n</w:t>
            </w:r>
            <w:r w:rsidRPr="00AE1781">
              <w:rPr>
                <w:rFonts w:ascii="Times New Roman" w:hAnsi="Times New Roman" w:cs="Times New Roman"/>
                <w:sz w:val="20"/>
                <w:szCs w:val="20"/>
              </w:rPr>
              <w:t>-propilamină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15.12.3, 15.12.4, 15.17,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Dioxan-1,4</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ight="6"/>
              <w:rPr>
                <w:rFonts w:ascii="Times New Roman" w:hAnsi="Times New Roman" w:cs="Times New Roman"/>
                <w:sz w:val="20"/>
                <w:szCs w:val="20"/>
              </w:rPr>
            </w:pPr>
            <w:r w:rsidRPr="00AE1781">
              <w:rPr>
                <w:rFonts w:ascii="Times New Roman" w:hAnsi="Times New Roman" w:cs="Times New Roman"/>
                <w:sz w:val="20"/>
                <w:szCs w:val="20"/>
              </w:rPr>
              <w:t xml:space="preserve">15.12, 15.17, 15.19.6, 16.2.9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Dioxid de deciloxitetrahidrotiofen</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Dioxid de titan, suspensie</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Dipenten</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Dipropilen glicol</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Dipropiltiocarbamat de S-etil</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ight="6"/>
              <w:rPr>
                <w:rFonts w:ascii="Times New Roman" w:hAnsi="Times New Roman" w:cs="Times New Roman"/>
                <w:sz w:val="20"/>
                <w:szCs w:val="20"/>
              </w:rPr>
            </w:pPr>
            <w:r w:rsidRPr="00AE1781">
              <w:rPr>
                <w:rFonts w:ascii="Times New Roman" w:hAnsi="Times New Roman" w:cs="Times New Roman"/>
                <w:sz w:val="20"/>
                <w:szCs w:val="20"/>
              </w:rPr>
              <w:t xml:space="preserve">15.12, 15.17, 15.19.6, 16.2.9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Disulfonat de eter de dodecil și difenil soluție</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15.12, 15.17, 15.19, 16.2.6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Disulfură de carbon</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57" w:right="-57"/>
              <w:rPr>
                <w:rFonts w:ascii="Times New Roman" w:hAnsi="Times New Roman" w:cs="Times New Roman"/>
                <w:sz w:val="18"/>
                <w:szCs w:val="18"/>
              </w:rPr>
            </w:pPr>
            <w:r w:rsidRPr="00AE1781">
              <w:rPr>
                <w:rFonts w:ascii="Times New Roman" w:hAnsi="Times New Roman" w:cs="Times New Roman"/>
                <w:sz w:val="18"/>
                <w:szCs w:val="18"/>
              </w:rPr>
              <w:t xml:space="preserve">Strat +inert.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T6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15.3, 15.12, 15.17, 15.18,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Disulfură de dimetil</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2,6-Di-terț-butilfenol </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Dodecan (toți izomerii)</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i/>
                <w:sz w:val="20"/>
                <w:szCs w:val="20"/>
              </w:rPr>
              <w:t>terț</w:t>
            </w:r>
            <w:r w:rsidRPr="00AE1781">
              <w:rPr>
                <w:rFonts w:ascii="Times New Roman" w:hAnsi="Times New Roman" w:cs="Times New Roman"/>
                <w:sz w:val="20"/>
                <w:szCs w:val="20"/>
              </w:rPr>
              <w:t xml:space="preserve">-Dodecanetiol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Dodecenă (toţi izomerii)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1-Dodecenă </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lastRenderedPageBreak/>
              <w:t>n-Dodecil mercaptan</w:t>
            </w:r>
            <w:r w:rsidRPr="00AE1781">
              <w:rPr>
                <w:rFonts w:ascii="Times New Roman" w:hAnsi="Times New Roman" w:cs="Times New Roman"/>
                <w:color w:val="FF0000"/>
                <w:sz w:val="20"/>
                <w:szCs w:val="20"/>
              </w:rPr>
              <w:t xml:space="preserve"> </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Dodecilamină/Tetradecilamină amestec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780A4B">
            <w:pPr>
              <w:rPr>
                <w:rFonts w:ascii="Times New Roman" w:hAnsi="Times New Roman" w:cs="Times New Roman"/>
                <w:sz w:val="20"/>
                <w:szCs w:val="20"/>
              </w:rPr>
            </w:pPr>
            <w:r w:rsidRPr="00AE1781">
              <w:rPr>
                <w:rFonts w:ascii="Times New Roman" w:hAnsi="Times New Roman" w:cs="Times New Roman"/>
                <w:sz w:val="20"/>
                <w:szCs w:val="20"/>
              </w:rPr>
              <w:t>Dodecilbenzen</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Dodecilfenol</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15.12, 15.17, 15.19, 16.2.6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Dodecilxilen</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Epiclorhidrină </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Este metilic a cidului gras a uleiului de soia</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Ester de diizononil de acid dicarboxilic 1,2-ciclohexan</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Ester de ditiocarbamat (C7-C35)</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Ester glicidilic al acidului trialchilacetic C10</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Ester metilic al acidului gras al uleiului  de rapiță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Ester metilic de acid gras de ulei de palmier</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Ester poliolefinic (C28-C250)</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Esteri de fosfat, alchil (C12-C14) amină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T4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136706">
            <w:pPr>
              <w:numPr>
                <w:ilvl w:val="0"/>
                <w:numId w:val="31"/>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12.3, 15.12.4, 15.19.6, </w:t>
            </w:r>
          </w:p>
          <w:p w:rsidR="002C5AA3" w:rsidRPr="00AE1781" w:rsidRDefault="002C5AA3" w:rsidP="00136706">
            <w:pPr>
              <w:numPr>
                <w:ilvl w:val="0"/>
                <w:numId w:val="31"/>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2.6, 16.2.9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lang w:val="fr-FR"/>
              </w:rPr>
            </w:pPr>
            <w:r w:rsidRPr="00AE1781">
              <w:rPr>
                <w:rFonts w:ascii="Times New Roman" w:hAnsi="Times New Roman" w:cs="Times New Roman"/>
                <w:sz w:val="20"/>
                <w:szCs w:val="20"/>
              </w:rPr>
              <w:t>Esteri metilici ai acidului gras (m)</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136706">
            <w:pPr>
              <w:numPr>
                <w:ilvl w:val="0"/>
                <w:numId w:val="16"/>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12.3, 15.12.4, 15.19.6, </w:t>
            </w:r>
          </w:p>
          <w:p w:rsidR="002C5AA3" w:rsidRPr="00AE1781" w:rsidRDefault="002C5AA3" w:rsidP="00136706">
            <w:pPr>
              <w:numPr>
                <w:ilvl w:val="0"/>
                <w:numId w:val="16"/>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2.6, 16.2.9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Esterul metilic al acidului gras al uleiului de cocos</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Etanolamină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Eter de dietilenglicol și de dibutil</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Eter de dietilenglicol și de dietil</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Eter de diglicidil al bisfenolului A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136706">
            <w:pPr>
              <w:numPr>
                <w:ilvl w:val="0"/>
                <w:numId w:val="12"/>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12.3, 15.12.4, 15.19.6, </w:t>
            </w:r>
          </w:p>
          <w:p w:rsidR="002C5AA3" w:rsidRPr="00AE1781" w:rsidRDefault="002C5AA3" w:rsidP="00136706">
            <w:pPr>
              <w:numPr>
                <w:ilvl w:val="0"/>
                <w:numId w:val="12"/>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2.6, 16.2.9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Eter de diglicidil al bisfenolului F</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ight="6"/>
              <w:rPr>
                <w:rFonts w:ascii="Times New Roman" w:hAnsi="Times New Roman" w:cs="Times New Roman"/>
                <w:sz w:val="20"/>
                <w:szCs w:val="20"/>
              </w:rPr>
            </w:pPr>
            <w:r w:rsidRPr="00AE1781">
              <w:rPr>
                <w:rFonts w:ascii="Times New Roman" w:hAnsi="Times New Roman" w:cs="Times New Roman"/>
                <w:sz w:val="20"/>
                <w:szCs w:val="20"/>
              </w:rPr>
              <w:t xml:space="preserve">15.12, 15.17, 15.19.6, 16.2.6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Eter de n-butil </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3" w:right="-8" w:hanging="54"/>
              <w:rPr>
                <w:rFonts w:ascii="Times New Roman" w:hAnsi="Times New Roman" w:cs="Times New Roman"/>
                <w:sz w:val="18"/>
                <w:szCs w:val="18"/>
              </w:rPr>
            </w:pPr>
            <w:r w:rsidRPr="00AE1781">
              <w:rPr>
                <w:rFonts w:ascii="Times New Roman" w:hAnsi="Times New Roman" w:cs="Times New Roman"/>
                <w:sz w:val="18"/>
                <w:szCs w:val="18"/>
              </w:rPr>
              <w:t xml:space="preserve">Inert.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T4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15.4.6, 15.19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Eter de polietilenglicol şi de dimetil</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Eter di-clor- 2,2' izopropilic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Eter dicloretilic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15.12, 15.17, 15.18, 15.19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lastRenderedPageBreak/>
              <w:t>Eter dietilic (*)</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Inert.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T4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15.4, 15.14, 15.19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Eter difenilic </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 xml:space="preserve">Eter etil </w:t>
            </w:r>
            <w:r w:rsidRPr="00AE1781">
              <w:rPr>
                <w:rFonts w:ascii="Times New Roman" w:hAnsi="Times New Roman" w:cs="Times New Roman"/>
                <w:i/>
                <w:sz w:val="20"/>
                <w:szCs w:val="20"/>
                <w:lang w:val="en-US"/>
              </w:rPr>
              <w:t>terţ</w:t>
            </w:r>
            <w:r w:rsidRPr="00AE1781">
              <w:rPr>
                <w:rFonts w:ascii="Times New Roman" w:hAnsi="Times New Roman" w:cs="Times New Roman"/>
                <w:sz w:val="20"/>
                <w:szCs w:val="20"/>
                <w:lang w:val="en-US"/>
              </w:rPr>
              <w:t>-butilic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Eter etilic terţ-amilic</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bCs/>
                <w:sz w:val="20"/>
                <w:szCs w:val="20"/>
                <w:lang w:val="en-US"/>
              </w:rPr>
              <w:t>Eter etilvinilic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Inert.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15.4, 15.13, 15.14, 15.19.6,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16.6.1, 16.6.2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Eter fenilic al etilenglicolului</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Eter fenilic al etilenglicolului/ Eter fenilic al dietilenglicolului în amestec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Eter fenilic al propilenglicol</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Eter izopropilic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Inert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136706">
            <w:pPr>
              <w:numPr>
                <w:ilvl w:val="0"/>
                <w:numId w:val="18"/>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4.6, 15.13, 15.19.6, </w:t>
            </w:r>
          </w:p>
          <w:p w:rsidR="002C5AA3" w:rsidRPr="00AE1781" w:rsidRDefault="002C5AA3" w:rsidP="00136706">
            <w:pPr>
              <w:numPr>
                <w:ilvl w:val="0"/>
                <w:numId w:val="18"/>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6.1, 16.6.2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Eter metilic terţ-amilic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Eter metil-</w:t>
            </w:r>
            <w:r w:rsidRPr="00AE1781">
              <w:rPr>
                <w:rFonts w:ascii="Times New Roman" w:hAnsi="Times New Roman" w:cs="Times New Roman"/>
                <w:i/>
                <w:sz w:val="20"/>
                <w:szCs w:val="20"/>
              </w:rPr>
              <w:t>terț</w:t>
            </w:r>
            <w:r w:rsidRPr="00AE1781">
              <w:rPr>
                <w:rFonts w:ascii="Times New Roman" w:hAnsi="Times New Roman" w:cs="Times New Roman"/>
                <w:sz w:val="20"/>
                <w:szCs w:val="20"/>
              </w:rPr>
              <w:t>-butilic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Eter monoalchilic (C1-C6) de poli(2-8) alchilenglicol</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Eter monoalchilic al propilenglicolului</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Eteri monoalchilici ai etilenglicolului</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lang w:val="fr-FR"/>
              </w:rPr>
            </w:pPr>
            <w:r w:rsidRPr="00AE1781">
              <w:rPr>
                <w:rFonts w:ascii="Times New Roman" w:hAnsi="Times New Roman" w:cs="Times New Roman"/>
                <w:sz w:val="20"/>
                <w:szCs w:val="20"/>
              </w:rPr>
              <w:t>Etil metilbutilic de poli(etilenglicol) (MM&gt; 1.000)</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Etil-2 hexilamină</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Etil-2-(hidroximetil) ester al propan-1,3-diol C8-C10</w:t>
            </w:r>
            <w:r w:rsidRPr="00AE1781">
              <w:rPr>
                <w:rFonts w:ascii="Times New Roman" w:hAnsi="Times New Roman" w:cs="Times New Roman"/>
                <w:color w:val="FF0000"/>
                <w:sz w:val="20"/>
                <w:szCs w:val="20"/>
                <w:lang w:val="en-US"/>
              </w:rPr>
              <w:t>2-</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Etil-2-propil-3 acroleină</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 xml:space="preserve">Etilamină </w:t>
            </w:r>
            <w:r w:rsidRPr="00AE1781">
              <w:rPr>
                <w:rFonts w:ascii="Times New Roman" w:hAnsi="Times New Roman" w:cs="Times New Roman"/>
                <w:sz w:val="20"/>
                <w:szCs w:val="20"/>
              </w:rPr>
              <w:t>(*)</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15.12.3.2, 15.14, 15.19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Etilamină soluţie (72% sau mai puţin)</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15.12.3.2, 15.14, 15.19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Etilamincetonă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Etilbenzen</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Etilciclohexan</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044AF7">
              <w:rPr>
                <w:rFonts w:ascii="Times New Roman" w:hAnsi="Times New Roman" w:cs="Times New Roman"/>
                <w:sz w:val="20"/>
                <w:szCs w:val="20"/>
              </w:rPr>
              <w:t>N-</w:t>
            </w:r>
            <w:r w:rsidRPr="00AE1781">
              <w:rPr>
                <w:rFonts w:ascii="Times New Roman" w:hAnsi="Times New Roman" w:cs="Times New Roman"/>
                <w:sz w:val="20"/>
                <w:szCs w:val="20"/>
              </w:rPr>
              <w:t>Etilciclohexilamină</w:t>
            </w:r>
            <w:r w:rsidRPr="00AE1781">
              <w:rPr>
                <w:rFonts w:ascii="Times New Roman" w:hAnsi="Times New Roman" w:cs="Times New Roman"/>
                <w:color w:val="FF0000"/>
                <w:sz w:val="20"/>
                <w:szCs w:val="20"/>
              </w:rPr>
              <w:t xml:space="preserve"> </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Etilen cianohidrină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lastRenderedPageBreak/>
              <w:t>Etilen clorhidrină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15.12, 15.17, 15.18, 15.19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Etilen glicol</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Etilendiamină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Etilenoxid/propilenoxid amestec cu  conţinut nu mai mult de 30%  din masă (greutate), etilenoxid</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Inert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15.8, 15.12, 15.14, 15.17,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044AF7">
              <w:rPr>
                <w:rFonts w:ascii="Times New Roman" w:hAnsi="Times New Roman" w:cs="Times New Roman"/>
                <w:sz w:val="20"/>
                <w:szCs w:val="20"/>
              </w:rPr>
              <w:t>Di (2-</w:t>
            </w:r>
            <w:r w:rsidRPr="00AE1781">
              <w:rPr>
                <w:rFonts w:ascii="Times New Roman" w:hAnsi="Times New Roman" w:cs="Times New Roman"/>
                <w:sz w:val="20"/>
                <w:szCs w:val="20"/>
              </w:rPr>
              <w:t>Etilhexil) tereftalat</w:t>
            </w:r>
            <w:r w:rsidRPr="00AE1781">
              <w:rPr>
                <w:rFonts w:ascii="Times New Roman" w:hAnsi="Times New Roman" w:cs="Times New Roman"/>
                <w:color w:val="FF0000"/>
                <w:sz w:val="20"/>
                <w:szCs w:val="20"/>
              </w:rPr>
              <w:t xml:space="preserve"> </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Etilidennorbornenă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044AF7">
              <w:rPr>
                <w:rFonts w:ascii="Times New Roman" w:hAnsi="Times New Roman" w:cs="Times New Roman"/>
                <w:sz w:val="20"/>
                <w:szCs w:val="20"/>
                <w:lang w:val="en-US"/>
              </w:rPr>
              <w:t>N-</w:t>
            </w:r>
            <w:r w:rsidRPr="00AE1781">
              <w:rPr>
                <w:rFonts w:ascii="Times New Roman" w:hAnsi="Times New Roman" w:cs="Times New Roman"/>
                <w:sz w:val="20"/>
                <w:szCs w:val="20"/>
                <w:lang w:val="en-US"/>
              </w:rPr>
              <w:t>Etilmetilalilamină</w:t>
            </w:r>
            <w:r w:rsidRPr="00AE1781">
              <w:rPr>
                <w:rFonts w:ascii="Times New Roman" w:hAnsi="Times New Roman" w:cs="Times New Roman"/>
                <w:color w:val="FF0000"/>
                <w:sz w:val="20"/>
                <w:szCs w:val="20"/>
                <w:lang w:val="en-US"/>
              </w:rPr>
              <w:t xml:space="preserve"> </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Etiltoluen</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Etoxi -3 propionat de etil</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Etoxilat de alchil (C12-C16) propoxiamină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15.12, 15.17, 15.19, 16.2.6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Fenil-1 xilil-1 etan</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bCs/>
                <w:sz w:val="20"/>
                <w:szCs w:val="20"/>
                <w:lang w:val="it-IT"/>
              </w:rPr>
              <w:t>Fenilamină alchil (C8-C9) în solvenţi aromatici</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Fenol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lang w:val="en"/>
              </w:rPr>
            </w:pPr>
            <w:r w:rsidRPr="00AE1781">
              <w:rPr>
                <w:rFonts w:ascii="Times New Roman" w:hAnsi="Times New Roman" w:cs="Times New Roman"/>
                <w:sz w:val="20"/>
                <w:szCs w:val="20"/>
              </w:rPr>
              <w:t xml:space="preserve">Fenoli (C4-C9)alchilați inhibitori </w:t>
            </w:r>
          </w:p>
          <w:p w:rsidR="002C5AA3" w:rsidRPr="00AE1781" w:rsidRDefault="002C5AA3" w:rsidP="002C5AA3">
            <w:pPr>
              <w:rPr>
                <w:rFonts w:ascii="Times New Roman" w:hAnsi="Times New Roman" w:cs="Times New Roman"/>
                <w:sz w:val="20"/>
                <w:szCs w:val="20"/>
                <w:lang w:val="en"/>
              </w:rPr>
            </w:pP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136706">
            <w:pPr>
              <w:numPr>
                <w:ilvl w:val="0"/>
                <w:numId w:val="6"/>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12.3, 15.12.4, 15.19.6, </w:t>
            </w:r>
          </w:p>
          <w:p w:rsidR="002C5AA3" w:rsidRPr="00AE1781" w:rsidRDefault="002C5AA3" w:rsidP="00136706">
            <w:pPr>
              <w:numPr>
                <w:ilvl w:val="0"/>
                <w:numId w:val="6"/>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2.6, 16.2.9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Formaldehidă soluţii (45% sau mai puţin)</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Formamidă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ight="6"/>
              <w:rPr>
                <w:rFonts w:ascii="Times New Roman" w:hAnsi="Times New Roman" w:cs="Times New Roman"/>
                <w:sz w:val="20"/>
                <w:szCs w:val="20"/>
              </w:rPr>
            </w:pPr>
            <w:r w:rsidRPr="00AE1781">
              <w:rPr>
                <w:rFonts w:ascii="Times New Roman" w:hAnsi="Times New Roman" w:cs="Times New Roman"/>
                <w:sz w:val="20"/>
                <w:szCs w:val="20"/>
              </w:rPr>
              <w:t xml:space="preserve">15.12, 15.17, 15.19.6, 16.2.9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lang w:val="fr-FR"/>
              </w:rPr>
            </w:pPr>
            <w:r w:rsidRPr="00AE1781">
              <w:rPr>
                <w:rFonts w:ascii="Times New Roman" w:hAnsi="Times New Roman" w:cs="Times New Roman"/>
                <w:sz w:val="20"/>
                <w:szCs w:val="20"/>
              </w:rPr>
              <w:t>Formiat de cesiu în soluție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Formiat de izobutil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Formiat de metil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15.12.3, 15.12.4, 15.14,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Formiat de potasiu soluție (*)</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Fosfat de tributil</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 xml:space="preserve">Fosfat de trietil </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 xml:space="preserve">Fosfat de trixilil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ight="6"/>
              <w:rPr>
                <w:rFonts w:ascii="Times New Roman" w:hAnsi="Times New Roman" w:cs="Times New Roman"/>
                <w:sz w:val="20"/>
                <w:szCs w:val="20"/>
              </w:rPr>
            </w:pPr>
            <w:r w:rsidRPr="00AE1781">
              <w:rPr>
                <w:rFonts w:ascii="Times New Roman" w:hAnsi="Times New Roman" w:cs="Times New Roman"/>
                <w:sz w:val="20"/>
                <w:szCs w:val="20"/>
              </w:rPr>
              <w:t xml:space="preserve">15.12, 15.17, 15.19.6, 16.2.6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Fosfaţi de fenil triizopropilat</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lastRenderedPageBreak/>
              <w:t>Fosfaţi de fenil triizopropilat</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15.12.3, 15.12.4, 15.14,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bCs/>
                <w:sz w:val="20"/>
                <w:szCs w:val="20"/>
                <w:lang w:val="it-IT"/>
              </w:rPr>
              <w:t>Fosfit alchil (C10-C20, saturat şi nesaturat)</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Fosfit de trietil</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Fosfor galben sau alb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431B7C">
            <w:pPr>
              <w:ind w:left="-57" w:right="-57"/>
              <w:rPr>
                <w:rFonts w:ascii="Times New Roman" w:hAnsi="Times New Roman" w:cs="Times New Roman"/>
                <w:sz w:val="20"/>
                <w:szCs w:val="20"/>
              </w:rPr>
            </w:pPr>
            <w:r w:rsidRPr="00431B7C">
              <w:rPr>
                <w:rFonts w:ascii="Times New Roman" w:hAnsi="Times New Roman" w:cs="Times New Roman"/>
                <w:sz w:val="18"/>
                <w:szCs w:val="18"/>
              </w:rPr>
              <w:t>Strat+</w:t>
            </w:r>
            <w:r w:rsidR="00431B7C">
              <w:rPr>
                <w:rFonts w:ascii="Times New Roman" w:hAnsi="Times New Roman" w:cs="Times New Roman"/>
                <w:sz w:val="18"/>
                <w:szCs w:val="18"/>
              </w:rPr>
              <w:t xml:space="preserve"> </w:t>
            </w:r>
            <w:r w:rsidRPr="00431B7C">
              <w:rPr>
                <w:rFonts w:ascii="Times New Roman" w:hAnsi="Times New Roman" w:cs="Times New Roman"/>
                <w:sz w:val="18"/>
                <w:szCs w:val="18"/>
              </w:rPr>
              <w:t>(vent.</w:t>
            </w:r>
            <w:r w:rsidRPr="00AE1781">
              <w:rPr>
                <w:rFonts w:ascii="Times New Roman" w:hAnsi="Times New Roman" w:cs="Times New Roman"/>
                <w:sz w:val="18"/>
                <w:szCs w:val="18"/>
              </w:rPr>
              <w:t xml:space="preserve"> sau inert.)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780A4B" w:rsidRDefault="002C5AA3" w:rsidP="002C5AA3">
            <w:pPr>
              <w:ind w:left="2"/>
              <w:rPr>
                <w:rFonts w:ascii="Times New Roman" w:hAnsi="Times New Roman" w:cs="Times New Roman"/>
                <w:sz w:val="18"/>
                <w:szCs w:val="18"/>
              </w:rPr>
            </w:pPr>
            <w:r w:rsidRPr="00780A4B">
              <w:rPr>
                <w:rFonts w:ascii="Times New Roman" w:hAnsi="Times New Roman" w:cs="Times New Roman"/>
                <w:sz w:val="18"/>
                <w:szCs w:val="18"/>
              </w:rPr>
              <w:t xml:space="preserve">Nu(c)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15.7, 15.19, 16.2.9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Fosforosulfură de poliolefin, derivat de bariu (C28-C250)</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Ftalat de butil -benzil</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 xml:space="preserve">Ftalat de dietil </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Ftalat de dietilenglicol</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 xml:space="preserve">Ftalat de diizobutil </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Ftalat de diizooctil</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Ftalat de dimetil</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Ftalat de dinonil</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Ftalat de dioctil</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Ftalat de ditridecil</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Ftalat de diundecil</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Furfurol </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Glicerină </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Glicerol propoxilat</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Glicerol propoxilat și etoxilat</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Glicină, sare de sodiu în soluţie</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lang w:val="fr-FR"/>
              </w:rPr>
            </w:pPr>
            <w:r w:rsidRPr="00AE1781">
              <w:rPr>
                <w:rFonts w:ascii="Times New Roman" w:hAnsi="Times New Roman" w:cs="Times New Roman"/>
                <w:sz w:val="20"/>
                <w:szCs w:val="20"/>
                <w:lang w:val="fr-FR"/>
              </w:rPr>
              <w:t>Glifosat soluţie (nu conţine agent tensioactiv)</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Glioxal soluţie (40% sau mai puţin)</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Glucerol/zaharoză în amestec propoxilat și etoxilat</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lastRenderedPageBreak/>
              <w:t>Glucitol/glicerol în amestec propoxilat (conținând 10% sau mai multe amine)</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ind w:right="35"/>
              <w:rPr>
                <w:rFonts w:ascii="Times New Roman" w:hAnsi="Times New Roman" w:cs="Times New Roman"/>
                <w:sz w:val="20"/>
                <w:szCs w:val="20"/>
              </w:rPr>
            </w:pPr>
            <w:r w:rsidRPr="00AE1781">
              <w:rPr>
                <w:rFonts w:ascii="Times New Roman" w:hAnsi="Times New Roman" w:cs="Times New Roman"/>
                <w:sz w:val="20"/>
                <w:szCs w:val="20"/>
              </w:rPr>
              <w:t xml:space="preserve">Glucitol/glicerol în amestec propoxilat (conținând mai puțin de 10% amine)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Grăsime (seu)</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2(k)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15.19.6, 16.2.6, 16.2.7,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Gudron de huilă /cărbune</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BD</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15.12, 15.17, 15.19.6,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16.2.6, 16.2.9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Heptan (toţi izomerii)</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Heptanol (toţi izomerii) (d)</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Heptenă (toţi izomerii)</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Hexadecilnaftalină - 1/1,4-di(hexadecil) naftalină în amestec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Hexametilen glicol</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Hexametilendiamină (topitură)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Hexametilendiamină soluţie</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Hexametilenimină</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Hexametilentetramină soluții</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Hexan (toţi izomerii)</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044AF7">
              <w:rPr>
                <w:rFonts w:ascii="Times New Roman" w:hAnsi="Times New Roman" w:cs="Times New Roman"/>
                <w:sz w:val="20"/>
                <w:szCs w:val="20"/>
              </w:rPr>
              <w:t>1,6-</w:t>
            </w:r>
            <w:r w:rsidRPr="00AE1781">
              <w:rPr>
                <w:rFonts w:ascii="Times New Roman" w:hAnsi="Times New Roman" w:cs="Times New Roman"/>
                <w:sz w:val="20"/>
                <w:szCs w:val="20"/>
              </w:rPr>
              <w:t xml:space="preserve">Hexanediol, distilați de vârf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Hexanol</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431B7C">
            <w:pPr>
              <w:rPr>
                <w:rFonts w:ascii="Times New Roman" w:hAnsi="Times New Roman" w:cs="Times New Roman"/>
                <w:sz w:val="20"/>
                <w:szCs w:val="20"/>
              </w:rPr>
            </w:pPr>
            <w:r w:rsidRPr="00AE1781">
              <w:rPr>
                <w:rFonts w:ascii="Times New Roman" w:hAnsi="Times New Roman" w:cs="Times New Roman"/>
                <w:sz w:val="20"/>
                <w:szCs w:val="20"/>
              </w:rPr>
              <w:t>Hexenă (toți izomerii)</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Hexilenglicol </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Hidrocarburi alifatice oxigenate în amestec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Hidrogen fosfat de amoniu, soluţie</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Hidrogenfosfit de dimetil</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T4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Hidrogenfosfonat de dibutil</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lang w:val="fr-FR"/>
              </w:rPr>
            </w:pPr>
            <w:r w:rsidRPr="00AE1781">
              <w:rPr>
                <w:rFonts w:ascii="Times New Roman" w:hAnsi="Times New Roman" w:cs="Times New Roman"/>
                <w:sz w:val="20"/>
                <w:szCs w:val="20"/>
                <w:lang w:val="fr-FR"/>
              </w:rPr>
              <w:t xml:space="preserve">Hidrosulfură de sodiu / Sulfură de amoniu, soluţie </w:t>
            </w:r>
            <w:r w:rsidRPr="00AE1781">
              <w:rPr>
                <w:rFonts w:ascii="Times New Roman" w:hAnsi="Times New Roman" w:cs="Times New Roman"/>
                <w:sz w:val="20"/>
                <w:szCs w:val="20"/>
              </w:rPr>
              <w:t>(*)</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T4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15.12, 15.15, 15.17, 15.19,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16.6.1, 16.6.2, 16.6.3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lastRenderedPageBreak/>
              <w:t xml:space="preserve">Hidrosulfură de sodiu, soluţie (45% sau mai puţin) </w:t>
            </w:r>
            <w:r w:rsidRPr="00AE1781">
              <w:rPr>
                <w:rFonts w:ascii="Times New Roman" w:hAnsi="Times New Roman" w:cs="Times New Roman"/>
                <w:sz w:val="20"/>
                <w:szCs w:val="20"/>
              </w:rPr>
              <w:t>(*)</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57" w:right="24"/>
              <w:rPr>
                <w:rFonts w:ascii="Times New Roman" w:hAnsi="Times New Roman" w:cs="Times New Roman"/>
                <w:sz w:val="20"/>
                <w:szCs w:val="20"/>
              </w:rPr>
            </w:pPr>
            <w:r w:rsidRPr="00AE1781">
              <w:rPr>
                <w:rFonts w:ascii="Times New Roman" w:hAnsi="Times New Roman" w:cs="Times New Roman"/>
                <w:sz w:val="20"/>
                <w:szCs w:val="20"/>
              </w:rPr>
              <w:t xml:space="preserve">Vent. sau strat (gaz)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ight="5"/>
              <w:rPr>
                <w:rFonts w:ascii="Times New Roman" w:hAnsi="Times New Roman" w:cs="Times New Roman"/>
                <w:sz w:val="20"/>
                <w:szCs w:val="20"/>
              </w:rPr>
            </w:pPr>
            <w:r w:rsidRPr="00AE1781">
              <w:rPr>
                <w:rFonts w:ascii="Times New Roman" w:hAnsi="Times New Roman" w:cs="Times New Roman"/>
                <w:sz w:val="20"/>
                <w:szCs w:val="20"/>
              </w:rPr>
              <w:t xml:space="preserve">15.12, 15.15, 15.19.6, 16.2.9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Hidroxid de aluminiu, hidroxid de sodiu, carbonat de sodiu, in soluție (40% sau mai puțin)</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Hidroxid de calciu în suspensie</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Hidroxid de potasiu în soluţie</w:t>
            </w:r>
            <w:r w:rsidRPr="00AE1781">
              <w:rPr>
                <w:rFonts w:ascii="Times New Roman" w:hAnsi="Times New Roman" w:cs="Times New Roman"/>
                <w:sz w:val="20"/>
                <w:szCs w:val="20"/>
              </w:rPr>
              <w:t>(*)</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15.12.3.2, 15.19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Hidroxid de sodiu soluţie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15.19, 16.2.6, 16.2.9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Hipoclorit de calciu soluţie (15% sau mai puţin)</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Hipoclorit de calciu soluţie (mai mult de 15%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Hipoclorit de sodiu soluţie (15% sau mai puţin)</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15.17, 15.19.6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Homopolimer de 2-propen -1 aminiu, N, N – dimetil-N-2 clorură de propilenă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Izo- şi ciclo-alcani  (C10- C11)</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Izo- şi ciclo-alcani (C12+)</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Izobutirat de t</w:t>
            </w:r>
            <w:r w:rsidRPr="00AE1781">
              <w:rPr>
                <w:rFonts w:ascii="Times New Roman" w:hAnsi="Times New Roman" w:cs="Times New Roman"/>
                <w:sz w:val="20"/>
                <w:szCs w:val="20"/>
                <w:lang w:val="fr-FR"/>
              </w:rPr>
              <w:t>rimetil-2,2,4 pentandiol- 1,3</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Izoforonă </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Izoforondiamină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Izopren</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15.12, 15.13, 15.14, 15.17,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15.19.6, 16.6.1, 16.6.2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Izopropanolamină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Izopropilamină</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15.12.3.2, 15.14, 15.19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Izopropilamină (70% sau mai puțin) soluție</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15.12.3.2, 15.19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Izopropilciclohexan</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lang w:val="fr-FR"/>
              </w:rPr>
            </w:pPr>
            <w:r w:rsidRPr="00AE1781">
              <w:rPr>
                <w:rFonts w:ascii="Times New Roman" w:hAnsi="Times New Roman" w:cs="Times New Roman"/>
                <w:sz w:val="20"/>
                <w:szCs w:val="20"/>
              </w:rPr>
              <w:t>Lactonitril soluție de (80% sau mai puțin)</w:t>
            </w:r>
          </w:p>
          <w:p w:rsidR="002C5AA3" w:rsidRPr="00AE1781" w:rsidRDefault="002C5AA3" w:rsidP="002C5AA3">
            <w:pPr>
              <w:rPr>
                <w:rFonts w:ascii="Times New Roman" w:hAnsi="Times New Roman" w:cs="Times New Roman"/>
                <w:sz w:val="20"/>
                <w:szCs w:val="20"/>
                <w:lang w:val="fr-FR"/>
              </w:rPr>
            </w:pP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15.12, 15.13, 15.17, 15.18,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15.19, 16.6.1, 16.6.2, 16.6.3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lang w:val="fr-FR"/>
              </w:rPr>
            </w:pPr>
            <w:r w:rsidRPr="00AE1781">
              <w:rPr>
                <w:rFonts w:ascii="Times New Roman" w:hAnsi="Times New Roman" w:cs="Times New Roman"/>
                <w:sz w:val="20"/>
                <w:szCs w:val="20"/>
              </w:rPr>
              <w:t>Latex, amoniac (1% sau mai puțin) -inhibat</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lang w:val="fr-FR"/>
              </w:rPr>
            </w:pPr>
            <w:r w:rsidRPr="00AE1781">
              <w:rPr>
                <w:rFonts w:ascii="Times New Roman" w:hAnsi="Times New Roman" w:cs="Times New Roman"/>
                <w:sz w:val="20"/>
                <w:szCs w:val="20"/>
              </w:rPr>
              <w:lastRenderedPageBreak/>
              <w:t>Latex: copolimer carboxilat de stiren-butadien; Cauciuc stiren-butadienă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Lichid în vrac contaminat din instalațiile off-shore P (o)</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Lichid în vrac contaminat din instalațiile off-shore S(o)</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15.12, 15.15, 15.17, 15.19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 xml:space="preserve">Lichid nociv, F, (10) </w:t>
            </w:r>
            <w:r w:rsidRPr="00AE1781">
              <w:rPr>
                <w:rFonts w:ascii="Times New Roman" w:hAnsi="Times New Roman" w:cs="Times New Roman"/>
                <w:sz w:val="20"/>
                <w:szCs w:val="20"/>
              </w:rPr>
              <w:t xml:space="preserve">n.o.s. </w:t>
            </w:r>
            <w:r w:rsidRPr="00AE1781">
              <w:rPr>
                <w:rFonts w:ascii="Times New Roman" w:hAnsi="Times New Roman" w:cs="Times New Roman"/>
                <w:sz w:val="20"/>
                <w:szCs w:val="20"/>
                <w:lang w:val="en-US"/>
              </w:rPr>
              <w:t>(denumire comercială ..., Conţinut ....) Nav.3, Cat. Z</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 xml:space="preserve">Lichid nociv, F, (2) </w:t>
            </w:r>
            <w:r w:rsidRPr="00AE1781">
              <w:rPr>
                <w:rFonts w:ascii="Times New Roman" w:hAnsi="Times New Roman" w:cs="Times New Roman"/>
                <w:sz w:val="20"/>
                <w:szCs w:val="20"/>
              </w:rPr>
              <w:t xml:space="preserve">n.o.s. </w:t>
            </w:r>
            <w:r w:rsidRPr="00AE1781">
              <w:rPr>
                <w:rFonts w:ascii="Times New Roman" w:hAnsi="Times New Roman" w:cs="Times New Roman"/>
                <w:sz w:val="20"/>
                <w:szCs w:val="20"/>
                <w:lang w:val="en-US"/>
              </w:rPr>
              <w:t>(denumire comercială ...., Conţinut ....) Nav.l, Cat. X</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15.19, 16.2.6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 xml:space="preserve">Lichid nociv, F, (4) </w:t>
            </w:r>
            <w:r w:rsidRPr="00AE1781">
              <w:rPr>
                <w:rFonts w:ascii="Times New Roman" w:hAnsi="Times New Roman" w:cs="Times New Roman"/>
                <w:sz w:val="20"/>
                <w:szCs w:val="20"/>
              </w:rPr>
              <w:t xml:space="preserve">n.o.s. </w:t>
            </w:r>
            <w:r w:rsidRPr="00AE1781">
              <w:rPr>
                <w:rFonts w:ascii="Times New Roman" w:hAnsi="Times New Roman" w:cs="Times New Roman"/>
                <w:sz w:val="20"/>
                <w:szCs w:val="20"/>
                <w:lang w:val="en-US"/>
              </w:rPr>
              <w:t>(denumire comercială ...., Conţinut ....) Nav.2, Cat. X</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15.19, 16.2.6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 xml:space="preserve">Lichid nociv, F, (6) </w:t>
            </w:r>
            <w:r w:rsidRPr="00AE1781">
              <w:rPr>
                <w:rFonts w:ascii="Times New Roman" w:hAnsi="Times New Roman" w:cs="Times New Roman"/>
                <w:sz w:val="20"/>
                <w:szCs w:val="20"/>
              </w:rPr>
              <w:t xml:space="preserve">n.o.s. </w:t>
            </w:r>
            <w:r w:rsidRPr="00AE1781">
              <w:rPr>
                <w:rFonts w:ascii="Times New Roman" w:hAnsi="Times New Roman" w:cs="Times New Roman"/>
                <w:sz w:val="20"/>
                <w:szCs w:val="20"/>
                <w:lang w:val="fr-FR"/>
              </w:rPr>
              <w:t>(denumire comercială ...., Conţinut ....) Nav.2, Cat. Y</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 16.2.6, 16.2.9(l)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 xml:space="preserve">Lichid nociv, NF, (1) </w:t>
            </w:r>
            <w:r w:rsidRPr="00AE1781">
              <w:rPr>
                <w:rFonts w:ascii="Times New Roman" w:hAnsi="Times New Roman" w:cs="Times New Roman"/>
                <w:sz w:val="20"/>
                <w:szCs w:val="20"/>
              </w:rPr>
              <w:t xml:space="preserve">n.o.s. </w:t>
            </w:r>
            <w:r w:rsidRPr="00AE1781">
              <w:rPr>
                <w:rFonts w:ascii="Times New Roman" w:hAnsi="Times New Roman" w:cs="Times New Roman"/>
                <w:sz w:val="20"/>
                <w:szCs w:val="20"/>
                <w:lang w:val="en-US"/>
              </w:rPr>
              <w:t>(denumire comercială  ...,</w:t>
            </w:r>
            <w:r>
              <w:rPr>
                <w:rFonts w:ascii="Times New Roman" w:hAnsi="Times New Roman" w:cs="Times New Roman"/>
                <w:sz w:val="20"/>
                <w:szCs w:val="20"/>
                <w:lang w:val="en-US"/>
              </w:rPr>
              <w:t xml:space="preserve"> </w:t>
            </w:r>
            <w:r w:rsidRPr="00AE1781">
              <w:rPr>
                <w:rFonts w:ascii="Times New Roman" w:hAnsi="Times New Roman" w:cs="Times New Roman"/>
                <w:sz w:val="20"/>
                <w:szCs w:val="20"/>
                <w:lang w:val="en-US"/>
              </w:rPr>
              <w:t>Conţinut ....) Nav.l, Cat. X</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15.19, 16.2.6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 xml:space="preserve">Lichid nociv, NF, (3) </w:t>
            </w:r>
            <w:r w:rsidRPr="00AE1781">
              <w:rPr>
                <w:rFonts w:ascii="Times New Roman" w:hAnsi="Times New Roman" w:cs="Times New Roman"/>
                <w:sz w:val="20"/>
                <w:szCs w:val="20"/>
              </w:rPr>
              <w:t>n.o.s.</w:t>
            </w:r>
            <w:r w:rsidRPr="00AE1781">
              <w:rPr>
                <w:rFonts w:ascii="Times New Roman" w:hAnsi="Times New Roman" w:cs="Times New Roman"/>
                <w:sz w:val="20"/>
                <w:szCs w:val="20"/>
                <w:lang w:val="en-US"/>
              </w:rPr>
              <w:t>. (denumire comercială...., Conţinut ....) Nav.2, Cat. X</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15.19, 16.2.6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 xml:space="preserve">Lichid nociv, NF, (5) </w:t>
            </w:r>
            <w:r w:rsidRPr="00AE1781">
              <w:rPr>
                <w:rFonts w:ascii="Times New Roman" w:hAnsi="Times New Roman" w:cs="Times New Roman"/>
                <w:sz w:val="20"/>
                <w:szCs w:val="20"/>
              </w:rPr>
              <w:t xml:space="preserve">n.o.s. </w:t>
            </w:r>
            <w:r w:rsidRPr="00AE1781">
              <w:rPr>
                <w:rFonts w:ascii="Times New Roman" w:hAnsi="Times New Roman" w:cs="Times New Roman"/>
                <w:sz w:val="20"/>
                <w:szCs w:val="20"/>
                <w:lang w:val="fr-FR"/>
              </w:rPr>
              <w:t>(denumire comercială ..., Conţinut ....) Nav.2, Cat. Y</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 16.2.6, 16.2.9(l)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 xml:space="preserve">Lichid nociv, NF, (7) </w:t>
            </w:r>
            <w:r w:rsidRPr="00AE1781">
              <w:rPr>
                <w:rFonts w:ascii="Times New Roman" w:hAnsi="Times New Roman" w:cs="Times New Roman"/>
                <w:sz w:val="20"/>
                <w:szCs w:val="20"/>
              </w:rPr>
              <w:t xml:space="preserve">n.o.s. </w:t>
            </w:r>
            <w:r w:rsidRPr="00AE1781">
              <w:rPr>
                <w:rFonts w:ascii="Times New Roman" w:hAnsi="Times New Roman" w:cs="Times New Roman"/>
                <w:sz w:val="20"/>
                <w:szCs w:val="20"/>
                <w:lang w:val="fr-FR"/>
              </w:rPr>
              <w:t>(denumire comercială ..., Conţinut ....) Nav.3, Cat. Y</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 16.2.6, 16.2.9(l)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 xml:space="preserve">Lichid nociv, NF, (7) </w:t>
            </w:r>
            <w:r w:rsidRPr="00AE1781">
              <w:rPr>
                <w:rFonts w:ascii="Times New Roman" w:hAnsi="Times New Roman" w:cs="Times New Roman"/>
                <w:sz w:val="20"/>
                <w:szCs w:val="20"/>
              </w:rPr>
              <w:t xml:space="preserve">n.o.s. </w:t>
            </w:r>
            <w:r w:rsidRPr="00AE1781">
              <w:rPr>
                <w:rFonts w:ascii="Times New Roman" w:hAnsi="Times New Roman" w:cs="Times New Roman"/>
                <w:sz w:val="20"/>
                <w:szCs w:val="20"/>
                <w:lang w:val="fr-FR"/>
              </w:rPr>
              <w:t>(denumire comercială ...., Conţinut ....) Nav.3, Cat. Y</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 16.2.6, 16.2.9(l)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Lichid nociv, NF, (9) n.o.s. (denumire comercială ..., Conţinut ....) Nav.3, Cat. Z</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Lignin de lemn cu acetat/oxalat de sodiu</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Ligno-sulfonat de amoniu, soluţie</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Ligno-sulfonat de calciu soluţii</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L-Lizină soluţie (60% sau mai puţin)</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lang w:val="fr-FR"/>
              </w:rPr>
            </w:pPr>
            <w:r w:rsidRPr="00AE1781">
              <w:rPr>
                <w:rFonts w:ascii="Times New Roman" w:hAnsi="Times New Roman" w:cs="Times New Roman"/>
                <w:sz w:val="20"/>
                <w:szCs w:val="20"/>
                <w:lang w:val="fr-FR"/>
              </w:rPr>
              <w:t>Mercaptobenzotioazol, sare de sodium în soluţie</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Metacrilat  de butil</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15.13, 15.19.6, 16.6.1,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16.6.2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Metacrilat  de butil/decil/cetil/eicosil în amestec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15.13, 15.19.6, 16.6.1,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lastRenderedPageBreak/>
              <w:t xml:space="preserve">16.6.2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lastRenderedPageBreak/>
              <w:t xml:space="preserve">Metacrilat de cetil/eicosil amestec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15.13, 15.19.6, 16.2.9, 16.6.1, 16.6.2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Metacrilat de dodecil</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15.13, 15.19.6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Metacrilat de dodecil/octadecil în amestec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15.13, 15.19.6, 16.2.6, 16.6.1, 16.6.2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lang w:val="fr-FR"/>
              </w:rPr>
            </w:pPr>
            <w:r w:rsidRPr="00AE1781">
              <w:rPr>
                <w:rFonts w:ascii="Times New Roman" w:hAnsi="Times New Roman" w:cs="Times New Roman"/>
                <w:sz w:val="20"/>
                <w:szCs w:val="20"/>
                <w:lang w:val="fr-FR"/>
              </w:rPr>
              <w:t>Metacrilat de dodecil/pentadecil în amestec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15.13, 15.19.6, 16.6.1,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16.6.2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Metacrilat de etil</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15.13, 15.19.6, 16.6.1,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16.6.2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Metacrilat de izobutil</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15.13, 15.19.6, 16.6.1,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16.6.2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Metacrilat de metil</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15.13, 15.19.6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Metacrilat de nonil monomer</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Metacrilonitril</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15.12, 15.13, 15.17, 15.19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Metam - sodiu soluţie</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044AF7">
              <w:rPr>
                <w:rFonts w:ascii="Times New Roman" w:hAnsi="Times New Roman" w:cs="Times New Roman"/>
                <w:sz w:val="20"/>
                <w:szCs w:val="20"/>
              </w:rPr>
              <w:t>N-</w:t>
            </w:r>
            <w:r w:rsidRPr="00AE1781">
              <w:rPr>
                <w:rFonts w:ascii="Times New Roman" w:hAnsi="Times New Roman" w:cs="Times New Roman"/>
                <w:sz w:val="20"/>
                <w:szCs w:val="20"/>
              </w:rPr>
              <w:t>Metil -2 pirolidonă</w:t>
            </w:r>
            <w:r w:rsidRPr="00AE1781">
              <w:rPr>
                <w:rFonts w:ascii="Times New Roman" w:hAnsi="Times New Roman" w:cs="Times New Roman"/>
                <w:color w:val="FF0000"/>
                <w:sz w:val="20"/>
                <w:szCs w:val="20"/>
              </w:rPr>
              <w:t xml:space="preserve"> </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Metil -2 propan-1,3 diol</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Metil dietanolamină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Metil-2 glutaronitril cu 2-etil –succi</w:t>
            </w:r>
            <w:r>
              <w:rPr>
                <w:rFonts w:ascii="Times New Roman" w:hAnsi="Times New Roman" w:cs="Times New Roman"/>
                <w:sz w:val="20"/>
                <w:szCs w:val="20"/>
              </w:rPr>
              <w:t>no</w:t>
            </w:r>
            <w:r w:rsidRPr="00AE1781">
              <w:rPr>
                <w:rFonts w:ascii="Times New Roman" w:hAnsi="Times New Roman" w:cs="Times New Roman"/>
                <w:sz w:val="20"/>
                <w:szCs w:val="20"/>
              </w:rPr>
              <w:t>nitril(12% sau mai puțin)</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Metil-2 hidroxi-2 butină -3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Metil-2 piridină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15.12.3.2, 15.19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Metil-2-etil-5 piridină</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Metil-2-etil-6 anilină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Metil-3 piridină</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Metil-3metoxi-3 butanol</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Metil-4 piridină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lastRenderedPageBreak/>
              <w:t>Metilamil cetonă</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Metilamină soluţii (42% sau mai puţin)</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Metilat de sodiu 21-30% în alcool metilic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15.12, 15.17, 15.19, 16.2.6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(only if &gt;28%),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Metilbutenol</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T4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Metilbutil cetonă</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Metilbutinol</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T4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Metilciclohexan</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Metilciclopentadienă, dimer</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T4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 xml:space="preserve">Metilciclopentadienil, </w:t>
            </w:r>
            <w:r w:rsidRPr="00AE1781">
              <w:rPr>
                <w:rFonts w:ascii="Times New Roman" w:hAnsi="Times New Roman" w:cs="Times New Roman"/>
                <w:sz w:val="20"/>
                <w:szCs w:val="20"/>
                <w:lang w:val="fr-FR"/>
              </w:rPr>
              <w:t xml:space="preserve"> mangan tricarbonil</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15.12, 15.17, 15.18, 15.19, 16.2.9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Metiletil cetonă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Metilizobutil cetonă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Metilnaftalină (topitură)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93103">
            <w:pPr>
              <w:rPr>
                <w:rFonts w:ascii="Times New Roman" w:hAnsi="Times New Roman" w:cs="Times New Roman"/>
                <w:sz w:val="20"/>
                <w:szCs w:val="20"/>
              </w:rPr>
            </w:pPr>
            <w:r w:rsidRPr="00AE1781">
              <w:rPr>
                <w:rFonts w:ascii="Times New Roman" w:hAnsi="Times New Roman" w:cs="Times New Roman"/>
                <w:sz w:val="20"/>
                <w:szCs w:val="20"/>
              </w:rPr>
              <w:t>Metilpropilcetonă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044AF7">
              <w:rPr>
                <w:rFonts w:ascii="Times New Roman" w:hAnsi="Times New Roman" w:cs="Times New Roman"/>
                <w:sz w:val="20"/>
                <w:szCs w:val="20"/>
                <w:lang w:val="en-US"/>
              </w:rPr>
              <w:t>alfa-</w:t>
            </w:r>
            <w:r w:rsidRPr="00AE1781">
              <w:rPr>
                <w:rFonts w:ascii="Times New Roman" w:hAnsi="Times New Roman" w:cs="Times New Roman"/>
                <w:sz w:val="20"/>
                <w:szCs w:val="20"/>
                <w:lang w:val="en-US"/>
              </w:rPr>
              <w:t xml:space="preserve">Metilstiren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C727E6" w:rsidRDefault="002C5AA3" w:rsidP="00BA06DA">
            <w:pPr>
              <w:ind w:left="4"/>
              <w:rPr>
                <w:rFonts w:ascii="Times New Roman" w:hAnsi="Times New Roman" w:cs="Times New Roman"/>
                <w:sz w:val="18"/>
                <w:szCs w:val="18"/>
              </w:rPr>
            </w:pPr>
            <w:r w:rsidRPr="00C727E6">
              <w:rPr>
                <w:rFonts w:ascii="Times New Roman" w:hAnsi="Times New Roman" w:cs="Times New Roman"/>
                <w:sz w:val="18"/>
                <w:szCs w:val="18"/>
              </w:rPr>
              <w:t>AD(j)</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15.12, 15.13, 15.17,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15.19.6, 16.6.1, 16.6.2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044AF7">
              <w:rPr>
                <w:rFonts w:ascii="Times New Roman" w:hAnsi="Times New Roman" w:cs="Times New Roman"/>
                <w:sz w:val="20"/>
                <w:szCs w:val="20"/>
                <w:lang w:val="en-US"/>
              </w:rPr>
              <w:t>3-(</w:t>
            </w:r>
            <w:r w:rsidRPr="00AE1781">
              <w:rPr>
                <w:rFonts w:ascii="Times New Roman" w:hAnsi="Times New Roman" w:cs="Times New Roman"/>
                <w:sz w:val="20"/>
                <w:szCs w:val="20"/>
                <w:lang w:val="en-US"/>
              </w:rPr>
              <w:t>Metiltio) propionaldehidă</w:t>
            </w:r>
            <w:r>
              <w:rPr>
                <w:rFonts w:ascii="Times New Roman" w:hAnsi="Times New Roman" w:cs="Times New Roman"/>
                <w:sz w:val="20"/>
                <w:szCs w:val="20"/>
                <w:lang w:val="en-US"/>
              </w:rPr>
              <w:t xml:space="preserve">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044AF7">
              <w:rPr>
                <w:rFonts w:ascii="Times New Roman" w:hAnsi="Times New Roman" w:cs="Times New Roman"/>
                <w:sz w:val="20"/>
                <w:szCs w:val="20"/>
                <w:lang w:val="en-US"/>
              </w:rPr>
              <w:t>N-(2-</w:t>
            </w:r>
            <w:r w:rsidRPr="00AE1781">
              <w:rPr>
                <w:rFonts w:ascii="Times New Roman" w:hAnsi="Times New Roman" w:cs="Times New Roman"/>
                <w:sz w:val="20"/>
                <w:szCs w:val="20"/>
                <w:lang w:val="en-US"/>
              </w:rPr>
              <w:t>Metoxi-1-metil etil)-2-etil-6-metil cloracetanilidă</w:t>
            </w:r>
            <w:r w:rsidRPr="00AE1781">
              <w:rPr>
                <w:rFonts w:ascii="Times New Roman" w:hAnsi="Times New Roman" w:cs="Times New Roman"/>
                <w:color w:val="FF0000"/>
                <w:sz w:val="20"/>
                <w:szCs w:val="20"/>
                <w:lang w:val="en-US"/>
              </w:rPr>
              <w:t xml:space="preserve">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93103">
            <w:pPr>
              <w:rPr>
                <w:rFonts w:ascii="Times New Roman" w:hAnsi="Times New Roman" w:cs="Times New Roman"/>
                <w:sz w:val="20"/>
                <w:szCs w:val="20"/>
              </w:rPr>
            </w:pPr>
            <w:r w:rsidRPr="00AE1781">
              <w:rPr>
                <w:rFonts w:ascii="Times New Roman" w:hAnsi="Times New Roman" w:cs="Times New Roman"/>
                <w:sz w:val="20"/>
                <w:szCs w:val="20"/>
              </w:rPr>
              <w:t>Metoxi-3-butanol-1</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Mircen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Monooleat de glicerină </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lang w:val="fr-FR"/>
              </w:rPr>
            </w:pPr>
            <w:r w:rsidRPr="00AE1781">
              <w:rPr>
                <w:rFonts w:ascii="Times New Roman" w:hAnsi="Times New Roman" w:cs="Times New Roman"/>
                <w:sz w:val="20"/>
                <w:szCs w:val="20"/>
                <w:lang w:val="fr-FR"/>
              </w:rPr>
              <w:t>Monooleat de sorbitan poli (20) oxietilenă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Morfolină </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N, N-Dimetilacetamidă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N,N-Dimetilacetamidă soluţie (40% sau mai puţin)</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lastRenderedPageBreak/>
              <w:t>Naftalină (topitură)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ight="6"/>
              <w:rPr>
                <w:rFonts w:ascii="Times New Roman" w:hAnsi="Times New Roman" w:cs="Times New Roman"/>
                <w:sz w:val="20"/>
                <w:szCs w:val="20"/>
              </w:rPr>
            </w:pPr>
            <w:r w:rsidRPr="00AE1781">
              <w:rPr>
                <w:rFonts w:ascii="Times New Roman" w:hAnsi="Times New Roman" w:cs="Times New Roman"/>
                <w:sz w:val="20"/>
                <w:szCs w:val="20"/>
              </w:rPr>
              <w:t xml:space="preserve">15.12, 15.17, 15.19.6, 16.2.9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Naftalină brută (topitură)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15.12, 15.17, 15.19.6,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Nafta-solvent de gudron de huilă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ight="6"/>
              <w:rPr>
                <w:rFonts w:ascii="Times New Roman" w:hAnsi="Times New Roman" w:cs="Times New Roman"/>
                <w:sz w:val="20"/>
                <w:szCs w:val="20"/>
              </w:rPr>
            </w:pPr>
            <w:r w:rsidRPr="00AE1781">
              <w:rPr>
                <w:rFonts w:ascii="Times New Roman" w:hAnsi="Times New Roman" w:cs="Times New Roman"/>
                <w:sz w:val="20"/>
                <w:szCs w:val="20"/>
              </w:rPr>
              <w:t xml:space="preserve">15.12, 15.17, 15.19.6, 16.2.9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Neodecanoat de vinil</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15.12, 15.13, 15.17, 15.19,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16.6.1, 16.6.2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Nitrobenzen</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Nitroetan</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293103" w:rsidRDefault="002C5AA3" w:rsidP="00BA06DA">
            <w:pPr>
              <w:rPr>
                <w:rFonts w:ascii="Times New Roman" w:hAnsi="Times New Roman" w:cs="Times New Roman"/>
                <w:sz w:val="18"/>
                <w:szCs w:val="18"/>
              </w:rPr>
            </w:pPr>
            <w:r w:rsidRPr="00293103">
              <w:rPr>
                <w:rFonts w:ascii="Times New Roman" w:hAnsi="Times New Roman" w:cs="Times New Roman"/>
                <w:sz w:val="18"/>
                <w:szCs w:val="18"/>
              </w:rPr>
              <w:t>ABC(f)</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136706">
            <w:pPr>
              <w:numPr>
                <w:ilvl w:val="0"/>
                <w:numId w:val="25"/>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12.3, 15.12.4, 15.19.6, </w:t>
            </w:r>
          </w:p>
          <w:p w:rsidR="002C5AA3" w:rsidRPr="00AE1781" w:rsidRDefault="002C5AA3" w:rsidP="00136706">
            <w:pPr>
              <w:numPr>
                <w:ilvl w:val="0"/>
                <w:numId w:val="25"/>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6.1, 16.6.2, 16.6.4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Nitroetan (80%)/Nitropropan (20%)</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293103" w:rsidRDefault="002C5AA3" w:rsidP="00BA06DA">
            <w:pPr>
              <w:ind w:left="4"/>
              <w:rPr>
                <w:rFonts w:ascii="Times New Roman" w:hAnsi="Times New Roman" w:cs="Times New Roman"/>
                <w:sz w:val="18"/>
                <w:szCs w:val="18"/>
              </w:rPr>
            </w:pPr>
            <w:r w:rsidRPr="00293103">
              <w:rPr>
                <w:rFonts w:ascii="Times New Roman" w:hAnsi="Times New Roman" w:cs="Times New Roman"/>
                <w:sz w:val="18"/>
                <w:szCs w:val="18"/>
              </w:rPr>
              <w:t>ABC(f)</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136706">
            <w:pPr>
              <w:numPr>
                <w:ilvl w:val="0"/>
                <w:numId w:val="26"/>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12.3, 15.12.4, 15.19.6, </w:t>
            </w:r>
          </w:p>
          <w:p w:rsidR="002C5AA3" w:rsidRPr="00AE1781" w:rsidRDefault="002C5AA3" w:rsidP="00136706">
            <w:pPr>
              <w:numPr>
                <w:ilvl w:val="0"/>
                <w:numId w:val="26"/>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6.1, 16.6.2, 16.6.3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Nitroetan, nitro-1 propab (fiecare 15% sau mai mult) în amestec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293103" w:rsidRDefault="002C5AA3" w:rsidP="00BA06DA">
            <w:pPr>
              <w:ind w:left="4"/>
              <w:rPr>
                <w:rFonts w:ascii="Times New Roman" w:hAnsi="Times New Roman" w:cs="Times New Roman"/>
                <w:sz w:val="18"/>
                <w:szCs w:val="18"/>
              </w:rPr>
            </w:pPr>
            <w:r w:rsidRPr="00293103">
              <w:rPr>
                <w:rFonts w:ascii="Times New Roman" w:hAnsi="Times New Roman" w:cs="Times New Roman"/>
                <w:sz w:val="18"/>
                <w:szCs w:val="18"/>
              </w:rPr>
              <w:t>ABC(f)</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136706">
            <w:pPr>
              <w:numPr>
                <w:ilvl w:val="0"/>
                <w:numId w:val="27"/>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12.3, 15.12.4, 15.19.6, </w:t>
            </w:r>
          </w:p>
          <w:p w:rsidR="002C5AA3" w:rsidRPr="00AE1781" w:rsidRDefault="002C5AA3" w:rsidP="00136706">
            <w:pPr>
              <w:numPr>
                <w:ilvl w:val="0"/>
                <w:numId w:val="27"/>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2.6, 16.6.1, 16.6.2,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16.6.3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Nitropropan (60%)/Nitroetan (40%) în amestec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293103" w:rsidRDefault="002C5AA3" w:rsidP="00BA06DA">
            <w:pPr>
              <w:ind w:left="4"/>
              <w:rPr>
                <w:rFonts w:ascii="Times New Roman" w:hAnsi="Times New Roman" w:cs="Times New Roman"/>
                <w:sz w:val="18"/>
                <w:szCs w:val="18"/>
              </w:rPr>
            </w:pPr>
            <w:r w:rsidRPr="00293103">
              <w:rPr>
                <w:rFonts w:ascii="Times New Roman" w:hAnsi="Times New Roman" w:cs="Times New Roman"/>
                <w:sz w:val="18"/>
                <w:szCs w:val="18"/>
              </w:rPr>
              <w:t>ABC(f)</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044AF7">
              <w:rPr>
                <w:rFonts w:ascii="Times New Roman" w:hAnsi="Times New Roman" w:cs="Times New Roman"/>
                <w:sz w:val="20"/>
                <w:szCs w:val="20"/>
                <w:lang w:val="en-US"/>
              </w:rPr>
              <w:t>1-sau-2-</w:t>
            </w:r>
            <w:r w:rsidRPr="00AE1781">
              <w:rPr>
                <w:rFonts w:ascii="Times New Roman" w:hAnsi="Times New Roman" w:cs="Times New Roman"/>
                <w:sz w:val="20"/>
                <w:szCs w:val="20"/>
                <w:lang w:val="en-US"/>
              </w:rPr>
              <w:t>Nitropropan</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044AF7">
              <w:rPr>
                <w:rFonts w:ascii="Times New Roman" w:hAnsi="Times New Roman" w:cs="Times New Roman"/>
                <w:sz w:val="20"/>
                <w:szCs w:val="20"/>
              </w:rPr>
              <w:t>o- sau p-</w:t>
            </w:r>
            <w:r w:rsidRPr="00AE1781">
              <w:rPr>
                <w:rFonts w:ascii="Times New Roman" w:hAnsi="Times New Roman" w:cs="Times New Roman"/>
                <w:sz w:val="20"/>
                <w:szCs w:val="20"/>
              </w:rPr>
              <w:t xml:space="preserve">Nitrotolueni </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N-Metilanilină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N-Metilglucamină soluție (70% sau mai puțin)</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Nonan (toţi izomerii)</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N</w:t>
            </w:r>
            <w:r w:rsidRPr="00AE1781">
              <w:rPr>
                <w:rFonts w:ascii="Times New Roman" w:hAnsi="Times New Roman" w:cs="Times New Roman"/>
                <w:sz w:val="20"/>
                <w:szCs w:val="20"/>
                <w:lang w:val="en-US"/>
              </w:rPr>
              <w:t>onenă (toţi izomerii)</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Nonilfenol</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15.12, 15.17, 15.19, 16.2.6,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Pr>
                <w:rFonts w:ascii="Times New Roman" w:hAnsi="Times New Roman" w:cs="Times New Roman"/>
                <w:sz w:val="20"/>
                <w:szCs w:val="20"/>
              </w:rPr>
              <w:t>No</w:t>
            </w:r>
            <w:r w:rsidRPr="00AE1781">
              <w:rPr>
                <w:rFonts w:ascii="Times New Roman" w:hAnsi="Times New Roman" w:cs="Times New Roman"/>
                <w:sz w:val="20"/>
                <w:szCs w:val="20"/>
              </w:rPr>
              <w:t>nilfenol poli(4+) etoxilat</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Ochi de rășină, distilat</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Octametilciclotetrasiloxan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Octan (toţi izomerii)</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Octanol (toţi izomerii)</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lastRenderedPageBreak/>
              <w:t>Octenă (toţi izomerii)</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044AF7">
              <w:rPr>
                <w:rFonts w:ascii="Times New Roman" w:hAnsi="Times New Roman" w:cs="Times New Roman"/>
                <w:sz w:val="20"/>
                <w:szCs w:val="20"/>
              </w:rPr>
              <w:t>n-</w:t>
            </w:r>
            <w:r w:rsidRPr="00AE1781">
              <w:rPr>
                <w:rFonts w:ascii="Times New Roman" w:hAnsi="Times New Roman" w:cs="Times New Roman"/>
                <w:sz w:val="20"/>
                <w:szCs w:val="20"/>
              </w:rPr>
              <w:t xml:space="preserve">Octil mercaptan </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Oleat de potasiu</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Olefin în amestec (C7-C9)</w:t>
            </w:r>
            <w:r w:rsidRPr="00AE1781">
              <w:rPr>
                <w:rFonts w:ascii="Times New Roman" w:hAnsi="Times New Roman" w:cs="Times New Roman"/>
                <w:color w:val="777777"/>
                <w:sz w:val="20"/>
                <w:szCs w:val="20"/>
              </w:rPr>
              <w:t xml:space="preserve"> </w:t>
            </w:r>
            <w:r w:rsidRPr="00AE1781">
              <w:rPr>
                <w:rFonts w:ascii="Times New Roman" w:hAnsi="Times New Roman" w:cs="Times New Roman"/>
                <w:sz w:val="20"/>
                <w:szCs w:val="20"/>
              </w:rPr>
              <w:t>bogat în C8, stabilizat</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15.13, 15.19.6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Olefine (C13+, toţi izomerii)</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Olefine (C5-C15) în amestec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Olefine (C5-C7) în amestec</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044AF7">
              <w:rPr>
                <w:rFonts w:ascii="Times New Roman" w:hAnsi="Times New Roman" w:cs="Times New Roman"/>
                <w:sz w:val="20"/>
                <w:szCs w:val="20"/>
              </w:rPr>
              <w:t>alfa-</w:t>
            </w:r>
            <w:r w:rsidRPr="00AE1781">
              <w:rPr>
                <w:rFonts w:ascii="Times New Roman" w:hAnsi="Times New Roman" w:cs="Times New Roman"/>
                <w:sz w:val="20"/>
                <w:szCs w:val="20"/>
              </w:rPr>
              <w:t>Olefine (C6-C18) în amestec</w:t>
            </w:r>
            <w:r w:rsidRPr="00AE1781">
              <w:rPr>
                <w:rFonts w:ascii="Times New Roman" w:hAnsi="Times New Roman" w:cs="Times New Roman"/>
                <w:color w:val="FF0000"/>
                <w:sz w:val="20"/>
                <w:szCs w:val="20"/>
              </w:rPr>
              <w:t xml:space="preserve">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T4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Oleilamină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Oleina de sâmbure de palmier</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2(k)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15.19.6, 16.2.6, 16.2.7,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Oleină de palmier</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2(k)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15.19.6, 16.2.6, 16.2.7,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Oleum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18"/>
                <w:szCs w:val="18"/>
              </w:rPr>
            </w:pPr>
            <w:r w:rsidRPr="00AE1781">
              <w:rPr>
                <w:rFonts w:ascii="Times New Roman" w:hAnsi="Times New Roman" w:cs="Times New Roman"/>
                <w:sz w:val="18"/>
                <w:szCs w:val="18"/>
              </w:rPr>
              <w:t xml:space="preserve">Uscat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15.11.2 </w:t>
            </w:r>
            <w:r w:rsidR="00293103">
              <w:rPr>
                <w:rFonts w:ascii="Times New Roman" w:hAnsi="Times New Roman" w:cs="Times New Roman"/>
                <w:sz w:val="20"/>
                <w:szCs w:val="20"/>
              </w:rPr>
              <w:t>la</w:t>
            </w:r>
            <w:r w:rsidRPr="00AE1781">
              <w:rPr>
                <w:rFonts w:ascii="Times New Roman" w:hAnsi="Times New Roman" w:cs="Times New Roman"/>
                <w:sz w:val="20"/>
                <w:szCs w:val="20"/>
              </w:rPr>
              <w:t xml:space="preserve"> 15.11.8, 15.12,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15.16.2, 15.17, 15.19,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o-Nitrofenol (topitură)</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T4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Oxid de 1,2 - butilenă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3" w:right="-8" w:hanging="54"/>
              <w:rPr>
                <w:rFonts w:ascii="Times New Roman" w:hAnsi="Times New Roman" w:cs="Times New Roman"/>
                <w:sz w:val="18"/>
                <w:szCs w:val="18"/>
              </w:rPr>
            </w:pPr>
            <w:r w:rsidRPr="00AE1781">
              <w:rPr>
                <w:rFonts w:ascii="Times New Roman" w:hAnsi="Times New Roman" w:cs="Times New Roman"/>
                <w:sz w:val="18"/>
                <w:szCs w:val="18"/>
              </w:rPr>
              <w:t xml:space="preserve">Inert.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15.8.1 </w:t>
            </w:r>
            <w:r w:rsidR="00293103">
              <w:rPr>
                <w:rFonts w:ascii="Times New Roman" w:hAnsi="Times New Roman" w:cs="Times New Roman"/>
                <w:sz w:val="20"/>
                <w:szCs w:val="20"/>
              </w:rPr>
              <w:t>la</w:t>
            </w:r>
            <w:r w:rsidRPr="00AE1781">
              <w:rPr>
                <w:rFonts w:ascii="Times New Roman" w:hAnsi="Times New Roman" w:cs="Times New Roman"/>
                <w:sz w:val="20"/>
                <w:szCs w:val="20"/>
              </w:rPr>
              <w:t xml:space="preserve"> 15.8.7, 15.8.12,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15.8.13, 15.8.16, 15.8.17,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15.8.18, 15.8.19, 15.8.21,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15.8.25, 15.8.27, 15.8.29,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Oxid de mesitil</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Oxid de propilenă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Inert,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15.8, 15.12, 15.14, 15.17,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lang w:val="en"/>
              </w:rPr>
            </w:pPr>
            <w:r w:rsidRPr="00AE1781">
              <w:rPr>
                <w:rFonts w:ascii="Times New Roman" w:hAnsi="Times New Roman" w:cs="Times New Roman"/>
                <w:sz w:val="20"/>
                <w:szCs w:val="20"/>
              </w:rPr>
              <w:t>Parafină transparentă, foarte rafinată</w:t>
            </w:r>
          </w:p>
          <w:p w:rsidR="002C5AA3" w:rsidRPr="00AE1781" w:rsidRDefault="002C5AA3" w:rsidP="002C5AA3">
            <w:pPr>
              <w:rPr>
                <w:rFonts w:ascii="Times New Roman" w:hAnsi="Times New Roman" w:cs="Times New Roman"/>
                <w:sz w:val="20"/>
                <w:szCs w:val="20"/>
              </w:rPr>
            </w:pP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15.19.6, 16.2.6, 16.2.7,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Parafină transparentă, semi - rafinată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15.12, 15.17, 15.19.6,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Parafine clorurate (C14-C17)(cu 50% clor mai mult, şi mai puţin de 1% C13 sau lanţ scurt)</w:t>
            </w:r>
            <w:r w:rsidRPr="00AE1781">
              <w:rPr>
                <w:rFonts w:ascii="Times New Roman" w:hAnsi="Times New Roman" w:cs="Times New Roman"/>
                <w:sz w:val="20"/>
                <w:szCs w:val="20"/>
              </w:rPr>
              <w:t xml:space="preserve">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lastRenderedPageBreak/>
              <w:t>Parafine clorurate (Cl0-C13)</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15.12, 15.17, 15.19, 16.2.6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Paraldehidă  </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Pentacloretan</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Pentadienă-1,3</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15.13, 15.19.6, 16.6.1, 16.6.2, 16.6.3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lang w:val="fr-FR"/>
              </w:rPr>
            </w:pPr>
            <w:r w:rsidRPr="00AE1781">
              <w:rPr>
                <w:rFonts w:ascii="Times New Roman" w:hAnsi="Times New Roman" w:cs="Times New Roman"/>
                <w:sz w:val="20"/>
                <w:szCs w:val="20"/>
              </w:rPr>
              <w:t>Pentadienă-1,3  (mai mare de 50%), ciclopenen și izomeri în amestec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Inert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15.12, 15.13, 15.17, 15.19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Pentaetilenehexamină </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Pentan (toţi izomerii)</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15.14, 15.19.6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Pentenă (toţi izomerii)</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15.14, 15.19.6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Percloretilenă</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Peroxid de hidrogen (apă oxigenată) soluţii (peste 60% dar nu peste 70% din masă)</w:t>
            </w:r>
            <w:r w:rsidRPr="00AE1781">
              <w:rPr>
                <w:rFonts w:ascii="Times New Roman" w:hAnsi="Times New Roman" w:cs="Times New Roman"/>
                <w:sz w:val="20"/>
                <w:szCs w:val="20"/>
              </w:rPr>
              <w:t xml:space="preserve">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15.5.1, 15.12.3, 15.12.4,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Peroxid de hidrogen (apă oxigenată) soluţii (peste 8% dar nu peste 60% din masă)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15.5.2, 15.18, 15.12.3,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15.12.4, 15.19.6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Piperazină 68% în soluție</w:t>
            </w:r>
          </w:p>
          <w:p w:rsidR="002C5AA3" w:rsidRPr="00AE1781" w:rsidRDefault="002C5AA3" w:rsidP="002C5AA3">
            <w:pPr>
              <w:rPr>
                <w:rFonts w:ascii="Times New Roman" w:hAnsi="Times New Roman" w:cs="Times New Roman"/>
                <w:sz w:val="20"/>
                <w:szCs w:val="20"/>
              </w:rPr>
            </w:pP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15.12, 15.17, 15.19, 16.2.6,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Piridină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Poilietilen -poliamine</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15.12, 15.17, 15.19, 16.2.6,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lang w:val="fr-FR"/>
              </w:rPr>
            </w:pPr>
            <w:r w:rsidRPr="00AE1781">
              <w:rPr>
                <w:rFonts w:ascii="Times New Roman" w:hAnsi="Times New Roman" w:cs="Times New Roman"/>
                <w:sz w:val="20"/>
                <w:szCs w:val="20"/>
              </w:rPr>
              <w:t>Poilietilen -poliamine</w:t>
            </w:r>
            <w:r w:rsidRPr="00AE1781">
              <w:rPr>
                <w:rFonts w:ascii="Times New Roman" w:eastAsia="Times New Roman" w:hAnsi="Times New Roman" w:cs="Times New Roman"/>
                <w:color w:val="777777"/>
                <w:sz w:val="20"/>
                <w:szCs w:val="20"/>
                <w:lang w:eastAsia="en-US"/>
              </w:rPr>
              <w:t xml:space="preserve"> </w:t>
            </w:r>
            <w:r w:rsidRPr="00AE1781">
              <w:rPr>
                <w:rFonts w:ascii="Times New Roman" w:hAnsi="Times New Roman" w:cs="Times New Roman"/>
                <w:sz w:val="20"/>
                <w:szCs w:val="20"/>
              </w:rPr>
              <w:t>(mai mult de 50% ulei de parafină C5-C20)</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lang w:val="fr-FR"/>
              </w:rPr>
            </w:pPr>
            <w:r w:rsidRPr="00AE1781">
              <w:rPr>
                <w:rFonts w:ascii="Times New Roman" w:hAnsi="Times New Roman" w:cs="Times New Roman"/>
                <w:sz w:val="20"/>
                <w:szCs w:val="20"/>
                <w:lang w:val="fr-FR"/>
              </w:rPr>
              <w:t>Poli (C18-C22) acrilat de alchil în xilen</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136706">
            <w:pPr>
              <w:numPr>
                <w:ilvl w:val="0"/>
                <w:numId w:val="32"/>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12.3, 15.12.4, 15.19.6, </w:t>
            </w:r>
          </w:p>
          <w:p w:rsidR="002C5AA3" w:rsidRPr="00AE1781" w:rsidRDefault="002C5AA3" w:rsidP="00136706">
            <w:pPr>
              <w:numPr>
                <w:ilvl w:val="0"/>
                <w:numId w:val="32"/>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2.6,16.2.9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Poli(4+) acrilat de sodiu soluție</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Poli(4+)izobutilenă (MM &gt; 224)</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Poli(5+) propilenă </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lang w:val="fr-FR"/>
              </w:rPr>
            </w:pPr>
            <w:r w:rsidRPr="00AE1781">
              <w:rPr>
                <w:rFonts w:ascii="Times New Roman" w:hAnsi="Times New Roman" w:cs="Times New Roman"/>
                <w:sz w:val="20"/>
                <w:szCs w:val="20"/>
              </w:rPr>
              <w:t>Poli(iminoetilen) – grefat - N-poli (etilenoxi) (90% sau mai puțin) soluție</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Polialchil (C10-C20) metacrilat</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Polialchilalchen-amina-succinimidă, oxisulfură de molibden</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lastRenderedPageBreak/>
              <w:t xml:space="preserve">Polibutenă </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Polibutenil succinimidă </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Polieter (greutate moleculară 1350+)</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Polieter alcaril (C11-C20), lanţ lung</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136706">
            <w:pPr>
              <w:numPr>
                <w:ilvl w:val="0"/>
                <w:numId w:val="20"/>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12.3, 15.12.4, 15.19.6, </w:t>
            </w:r>
          </w:p>
          <w:p w:rsidR="002C5AA3" w:rsidRPr="00AE1781" w:rsidRDefault="002C5AA3" w:rsidP="00136706">
            <w:pPr>
              <w:numPr>
                <w:ilvl w:val="0"/>
                <w:numId w:val="20"/>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2.6, 16.2.9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Polietilenglicol </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Polietoxilat (4-12) de alchilfenol (C10-C15, bogat în C12)</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Polietoxilat (4-12) de alchilfenoll (C</w:t>
            </w:r>
            <w:r w:rsidRPr="00AE1781">
              <w:rPr>
                <w:rFonts w:ascii="Times New Roman" w:hAnsi="Times New Roman" w:cs="Times New Roman"/>
                <w:sz w:val="20"/>
                <w:szCs w:val="20"/>
                <w:vertAlign w:val="subscript"/>
                <w:lang w:val="fr-FR"/>
              </w:rPr>
              <w:t>7</w:t>
            </w:r>
            <w:r w:rsidRPr="00AE1781">
              <w:rPr>
                <w:rFonts w:ascii="Times New Roman" w:hAnsi="Times New Roman" w:cs="Times New Roman"/>
                <w:sz w:val="20"/>
                <w:szCs w:val="20"/>
                <w:lang w:val="fr-FR"/>
              </w:rPr>
              <w:t>-C</w:t>
            </w:r>
            <w:r w:rsidRPr="00AE1781">
              <w:rPr>
                <w:rFonts w:ascii="Times New Roman" w:hAnsi="Times New Roman" w:cs="Times New Roman"/>
                <w:sz w:val="20"/>
                <w:szCs w:val="20"/>
                <w:vertAlign w:val="subscript"/>
                <w:lang w:val="fr-FR"/>
              </w:rPr>
              <w:t>11</w:t>
            </w:r>
            <w:r w:rsidRPr="00AE1781">
              <w:rPr>
                <w:rFonts w:ascii="Times New Roman" w:hAnsi="Times New Roman" w:cs="Times New Roman"/>
                <w:sz w:val="20"/>
                <w:szCs w:val="20"/>
                <w:lang w:val="fr-FR"/>
              </w:rPr>
              <w:t>)</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Polifosfat de amoniu soluţie</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Poliglicerină, sare de sodiu în soluție, (conținând mai puțin de 3% hidroxid de sodiu)</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Poliizobutenamină în solvent (C10-C14) alifatic</w:t>
            </w:r>
          </w:p>
          <w:p w:rsidR="002C5AA3" w:rsidRPr="00AE1781" w:rsidRDefault="002C5AA3" w:rsidP="002C5AA3">
            <w:pPr>
              <w:rPr>
                <w:rFonts w:ascii="Times New Roman" w:hAnsi="Times New Roman" w:cs="Times New Roman"/>
                <w:sz w:val="20"/>
                <w:szCs w:val="20"/>
              </w:rPr>
            </w:pP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Poliizobutilenă (MM ≤ 224)</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Polimetilen polifenilizocianat</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18"/>
                <w:szCs w:val="18"/>
              </w:rPr>
            </w:pPr>
            <w:r w:rsidRPr="00AE1781">
              <w:rPr>
                <w:rFonts w:ascii="Times New Roman" w:hAnsi="Times New Roman" w:cs="Times New Roman"/>
                <w:sz w:val="18"/>
                <w:szCs w:val="18"/>
              </w:rPr>
              <w:t xml:space="preserve">Uscat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18"/>
                <w:szCs w:val="18"/>
              </w:rPr>
            </w:pPr>
            <w:r w:rsidRPr="00AE1781">
              <w:rPr>
                <w:rFonts w:ascii="Times New Roman" w:hAnsi="Times New Roman" w:cs="Times New Roman"/>
                <w:sz w:val="18"/>
                <w:szCs w:val="18"/>
              </w:rPr>
              <w:t xml:space="preserve">Da(a)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T(a)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AD</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15.12, 15.16.2, 15.17, 15.19.6, 16.2.9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Poliol de poliolefinamidă alchenamină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Poliolefin (greutate moleculară 300+)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431B7C">
            <w:pPr>
              <w:rPr>
                <w:rFonts w:ascii="Times New Roman" w:hAnsi="Times New Roman" w:cs="Times New Roman"/>
                <w:sz w:val="20"/>
                <w:szCs w:val="20"/>
              </w:rPr>
            </w:pPr>
            <w:r w:rsidRPr="00AE1781">
              <w:rPr>
                <w:rFonts w:ascii="Times New Roman" w:hAnsi="Times New Roman" w:cs="Times New Roman"/>
                <w:sz w:val="20"/>
                <w:szCs w:val="20"/>
                <w:lang w:val="en-US"/>
              </w:rPr>
              <w:t>Poliolefin-amidă  alchenamine (C17+)</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Poliolefinamidă alchenamină (C28-C250) sulfurată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Poliolefin-amine (C28-C250)</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Poliolefin-amine în alchil (C2-C4) benzeni</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136706">
            <w:pPr>
              <w:numPr>
                <w:ilvl w:val="0"/>
                <w:numId w:val="33"/>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12.3, 15.12.4, 15.19.6, </w:t>
            </w:r>
          </w:p>
          <w:p w:rsidR="002C5AA3" w:rsidRPr="00AE1781" w:rsidRDefault="002C5AA3" w:rsidP="00136706">
            <w:pPr>
              <w:numPr>
                <w:ilvl w:val="0"/>
                <w:numId w:val="33"/>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2.6, 16.2.9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Poliolefin-amine în solvent aromatic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136706">
            <w:pPr>
              <w:numPr>
                <w:ilvl w:val="0"/>
                <w:numId w:val="34"/>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12.3, 15.12.4, 15.19.6, </w:t>
            </w:r>
          </w:p>
          <w:p w:rsidR="002C5AA3" w:rsidRPr="00AE1781" w:rsidRDefault="002C5AA3" w:rsidP="00136706">
            <w:pPr>
              <w:numPr>
                <w:ilvl w:val="0"/>
                <w:numId w:val="34"/>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2.6, 16.2.9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Polipropilen glicol</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Polisiloxan</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lang w:val="fr-FR"/>
              </w:rPr>
            </w:pPr>
            <w:r w:rsidRPr="00AE1781">
              <w:rPr>
                <w:rFonts w:ascii="Times New Roman" w:hAnsi="Times New Roman" w:cs="Times New Roman"/>
                <w:sz w:val="20"/>
                <w:szCs w:val="20"/>
              </w:rPr>
              <w:t>Produs de reacție între difenilamină și trimetil-2,2,4 pentenă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15.19, 16.2.6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lang w:val="fr-FR"/>
              </w:rPr>
            </w:pPr>
            <w:r w:rsidRPr="00AE1781">
              <w:rPr>
                <w:rFonts w:ascii="Times New Roman" w:hAnsi="Times New Roman" w:cs="Times New Roman"/>
                <w:sz w:val="20"/>
                <w:szCs w:val="20"/>
                <w:lang w:val="fr-FR"/>
              </w:rPr>
              <w:lastRenderedPageBreak/>
              <w:t>Produs de reacţie paraldehidă-amoniac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Produse amino (poliisobutene) în hidrocarburi alifatice</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lang w:val="fr-FR"/>
              </w:rPr>
            </w:pPr>
            <w:r w:rsidRPr="00AE1781">
              <w:rPr>
                <w:rFonts w:ascii="Times New Roman" w:hAnsi="Times New Roman" w:cs="Times New Roman"/>
                <w:sz w:val="20"/>
                <w:szCs w:val="20"/>
              </w:rPr>
              <w:t>Produse de oxidare a ciclohexanului, săruri de sodiu în soluție</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044AF7">
              <w:rPr>
                <w:rFonts w:ascii="Times New Roman" w:hAnsi="Times New Roman" w:cs="Times New Roman"/>
                <w:sz w:val="20"/>
                <w:szCs w:val="20"/>
                <w:lang w:val="en-US"/>
              </w:rPr>
              <w:t>n-</w:t>
            </w:r>
            <w:r w:rsidRPr="00AE1781">
              <w:rPr>
                <w:rFonts w:ascii="Times New Roman" w:hAnsi="Times New Roman" w:cs="Times New Roman"/>
                <w:sz w:val="20"/>
                <w:szCs w:val="20"/>
                <w:lang w:val="en-US"/>
              </w:rPr>
              <w:t>Propanolamină</w:t>
            </w:r>
            <w:r w:rsidRPr="00AE1781">
              <w:rPr>
                <w:rFonts w:ascii="Times New Roman" w:hAnsi="Times New Roman" w:cs="Times New Roman"/>
                <w:color w:val="FF0000"/>
                <w:sz w:val="20"/>
                <w:szCs w:val="20"/>
                <w:lang w:val="en-US"/>
              </w:rPr>
              <w:t xml:space="preserve">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044AF7">
              <w:rPr>
                <w:rFonts w:ascii="Times New Roman" w:hAnsi="Times New Roman" w:cs="Times New Roman"/>
                <w:sz w:val="20"/>
                <w:szCs w:val="20"/>
                <w:lang w:val="en-US"/>
              </w:rPr>
              <w:t>n-</w:t>
            </w:r>
            <w:r w:rsidRPr="00AE1781">
              <w:rPr>
                <w:rFonts w:ascii="Times New Roman" w:hAnsi="Times New Roman" w:cs="Times New Roman"/>
                <w:sz w:val="20"/>
                <w:szCs w:val="20"/>
                <w:lang w:val="en-US"/>
              </w:rPr>
              <w:t xml:space="preserve">Propilamină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Inert.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Propilbenzen (toţi izomerii)</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Propilen-tetramer  (Tetrapropilenă)</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Propilen-trimer (Tripropilenă)</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Propionaldehidă</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Inert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T4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Propionat de etil</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Propionat de n-butil</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Propionat de n-pentil</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Propionitril</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15.12, 15.17, 15.18, 15.19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bCs/>
                <w:sz w:val="20"/>
                <w:szCs w:val="20"/>
                <w:lang w:val="nl-NL"/>
              </w:rPr>
              <w:t>Propoxilat de alchilfenil (C9-C15)</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Răşină metacrilică în diclorură de etilenă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Răşini de difenilolpropan si epiclorhidrină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136706">
            <w:pPr>
              <w:numPr>
                <w:ilvl w:val="0"/>
                <w:numId w:val="14"/>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12.3, 15.12.4, 15.19.6, </w:t>
            </w:r>
          </w:p>
          <w:p w:rsidR="002C5AA3" w:rsidRPr="00AE1781" w:rsidRDefault="002C5AA3" w:rsidP="00136706">
            <w:pPr>
              <w:numPr>
                <w:ilvl w:val="0"/>
                <w:numId w:val="14"/>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2.6, 16.2.9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Salicilat de metil</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Saramuri pentru foraj (conținând bromură de calciu)</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Saramuri pentru foraj (conţinând clorură de zinc)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Săpun din ulei de tal</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15.12, 15.17, 15.19, 16.2.6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Silicat de sodiu, soluţie</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Smoală de gudron de huilă (topitură)</w:t>
            </w:r>
            <w:r w:rsidRPr="00AE1781">
              <w:rPr>
                <w:rFonts w:ascii="Times New Roman" w:hAnsi="Times New Roman" w:cs="Times New Roman"/>
                <w:sz w:val="20"/>
                <w:szCs w:val="20"/>
              </w:rPr>
              <w:t xml:space="preserve"> (*)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ABCD</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15.12, 15.17, 15.19.6,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Smoală din ulei de tal</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15.19.6,16.2.6, 16.2.9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Spirt alb(</w:t>
            </w:r>
            <w:r w:rsidRPr="00293103">
              <w:rPr>
                <w:rStyle w:val="Emphasis"/>
                <w:rFonts w:ascii="Times New Roman" w:hAnsi="Times New Roman" w:cs="Times New Roman"/>
                <w:b w:val="0"/>
                <w:sz w:val="20"/>
                <w:szCs w:val="20"/>
              </w:rPr>
              <w:t>terebentină</w:t>
            </w:r>
            <w:r w:rsidRPr="00293103">
              <w:rPr>
                <w:rFonts w:ascii="Times New Roman" w:hAnsi="Times New Roman" w:cs="Times New Roman"/>
                <w:b/>
                <w:sz w:val="20"/>
                <w:szCs w:val="20"/>
              </w:rPr>
              <w:t>)</w:t>
            </w:r>
            <w:r w:rsidRPr="00AE1781">
              <w:rPr>
                <w:rFonts w:ascii="Times New Roman" w:hAnsi="Times New Roman" w:cs="Times New Roman"/>
                <w:b/>
                <w:sz w:val="20"/>
                <w:szCs w:val="20"/>
              </w:rPr>
              <w:t xml:space="preserve"> </w:t>
            </w:r>
            <w:r w:rsidRPr="00AE1781">
              <w:rPr>
                <w:rFonts w:ascii="Times New Roman" w:hAnsi="Times New Roman" w:cs="Times New Roman"/>
                <w:sz w:val="20"/>
                <w:szCs w:val="20"/>
              </w:rPr>
              <w:t>slab aromatic (15-20%)</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Stearină de palmier</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2(k)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15.19.6, 16.2.6, 16.2.7,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lastRenderedPageBreak/>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lang w:val="fr-FR"/>
              </w:rPr>
            </w:pPr>
            <w:r w:rsidRPr="00AE1781">
              <w:rPr>
                <w:rFonts w:ascii="Times New Roman" w:hAnsi="Times New Roman" w:cs="Times New Roman"/>
                <w:sz w:val="20"/>
                <w:szCs w:val="20"/>
              </w:rPr>
              <w:lastRenderedPageBreak/>
              <w:t>Stearină de sâmbure de palmier</w:t>
            </w:r>
          </w:p>
          <w:p w:rsidR="002C5AA3" w:rsidRPr="00AE1781" w:rsidRDefault="002C5AA3" w:rsidP="002C5AA3">
            <w:pPr>
              <w:rPr>
                <w:rFonts w:ascii="Times New Roman" w:hAnsi="Times New Roman" w:cs="Times New Roman"/>
                <w:sz w:val="20"/>
                <w:szCs w:val="20"/>
              </w:rPr>
            </w:pP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2(k)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15.19.6, 16.2.6, 16.2.7,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Stiren monomer</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15.12, 15.13, 15.17,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15.19.6, 16.6.1, 16.6.2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Substanţe grase (C14-C20) sulfurate</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 xml:space="preserve">Succinat de dimetil </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 xml:space="preserve">Sulf (topitură) </w:t>
            </w:r>
            <w:r w:rsidRPr="00AE1781">
              <w:rPr>
                <w:rFonts w:ascii="Times New Roman" w:hAnsi="Times New Roman" w:cs="Times New Roman"/>
                <w:sz w:val="20"/>
                <w:szCs w:val="20"/>
              </w:rPr>
              <w:t>(*)</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ight="-57"/>
              <w:rPr>
                <w:rFonts w:ascii="Times New Roman" w:hAnsi="Times New Roman" w:cs="Times New Roman"/>
                <w:sz w:val="20"/>
                <w:szCs w:val="20"/>
              </w:rPr>
            </w:pPr>
            <w:r w:rsidRPr="00AE1781">
              <w:rPr>
                <w:rFonts w:ascii="Times New Roman" w:hAnsi="Times New Roman" w:cs="Times New Roman"/>
                <w:sz w:val="20"/>
                <w:szCs w:val="20"/>
              </w:rPr>
              <w:t>Vent. sau strat (gaz)</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15.10, 16.2.9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Sulfat de aluminiu soluţie</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Sulfat de amoniu soluţie</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eastAsia="Times New Roman" w:hAnsi="Times New Roman" w:cs="Times New Roman"/>
                <w:sz w:val="20"/>
                <w:szCs w:val="20"/>
                <w:lang w:val="en-US" w:eastAsia="en-US"/>
              </w:rPr>
              <w:t xml:space="preserve">Sulfat de dietil </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Sulfat de sodiu soluție</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Sulfat poliferic, soluţie</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Sulfit acid de sodiu, soluţie  (45% sau mai puţin)</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Sulfit de sodiu soluție (25% sau mai puțin</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Sulfohidrocarbură (C3-C88)</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Sulfolan</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Sulfonat de petrol,  sare de sodiu</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Sulfură acidă de sodiu (6% sau mai puţin)/Carbonat de sodiu (3% sau mai puţin), soluţie</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it-IT"/>
              </w:rPr>
              <w:t>Sulfură de alchilfenat de calciu, (</w:t>
            </w:r>
            <w:r w:rsidRPr="00AE1781">
              <w:rPr>
                <w:rFonts w:ascii="Times New Roman" w:hAnsi="Times New Roman" w:cs="Times New Roman"/>
                <w:sz w:val="20"/>
                <w:szCs w:val="20"/>
                <w:lang w:val="fr-FR"/>
              </w:rPr>
              <w:t>C8-C40</w:t>
            </w:r>
            <w:r w:rsidRPr="00AE1781">
              <w:rPr>
                <w:rFonts w:ascii="Times New Roman" w:hAnsi="Times New Roman" w:cs="Times New Roman"/>
                <w:sz w:val="20"/>
                <w:szCs w:val="20"/>
                <w:lang w:val="it-IT"/>
              </w:rPr>
              <w:t>) lanţ lung</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nl-NL"/>
              </w:rPr>
              <w:t>Sulfură de alchilfenol (C8-C40)</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Sulfură de amoniu soluţie (45% sau mai puţin)</w:t>
            </w:r>
            <w:r w:rsidRPr="00AE1781">
              <w:rPr>
                <w:rFonts w:ascii="Times New Roman" w:hAnsi="Times New Roman" w:cs="Times New Roman"/>
                <w:sz w:val="20"/>
                <w:szCs w:val="20"/>
              </w:rPr>
              <w:t xml:space="preserve">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57"/>
              <w:rPr>
                <w:rFonts w:ascii="Times New Roman" w:hAnsi="Times New Roman" w:cs="Times New Roman"/>
                <w:sz w:val="18"/>
                <w:szCs w:val="18"/>
              </w:rPr>
            </w:pPr>
            <w:r w:rsidRPr="00AE1781">
              <w:rPr>
                <w:rFonts w:ascii="Times New Roman" w:hAnsi="Times New Roman" w:cs="Times New Roman"/>
                <w:sz w:val="18"/>
                <w:szCs w:val="18"/>
              </w:rPr>
              <w:t xml:space="preserve">Inert.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T4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15.12, 15.17, 15.19, 16.6.1,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16.6.2, 16.6.3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Sulfură de dodecil hidroxipropil</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Sulfură de sodiu aoluție 15 sau mai puțin)</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lastRenderedPageBreak/>
              <w:t>Suspensie cu hidroxid de magneziu</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Suspensie de alumi</w:t>
            </w:r>
            <w:r>
              <w:rPr>
                <w:rFonts w:ascii="Times New Roman" w:hAnsi="Times New Roman" w:cs="Times New Roman"/>
                <w:sz w:val="20"/>
                <w:szCs w:val="20"/>
              </w:rPr>
              <w:t>no</w:t>
            </w:r>
            <w:r w:rsidRPr="00AE1781">
              <w:rPr>
                <w:rFonts w:ascii="Times New Roman" w:hAnsi="Times New Roman" w:cs="Times New Roman"/>
                <w:sz w:val="20"/>
                <w:szCs w:val="20"/>
              </w:rPr>
              <w:t>silicat de sodiu</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Terebentină</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Tetracloretan</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Tetraclorură de carbon</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Tetraetilen glicol</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Tetraetilenpentamină</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Tetrahidrofuran</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Tetrahidronaftalină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Tetrametilbenzen (toţi izomerii)</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Tiocianat de sodiu soluție ( 56% sau mai puțin)</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Tiofosfați de dialchil, săruri de sodiu în soluție</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Tiosulfat de amoniu soluţie (60% sau mai puţin)</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Tiosulfat de potasiu (50% sau mai puţin)</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T</w:t>
            </w:r>
            <w:r w:rsidRPr="00AE1781">
              <w:rPr>
                <w:rFonts w:ascii="Times New Roman" w:hAnsi="Times New Roman" w:cs="Times New Roman"/>
                <w:sz w:val="20"/>
                <w:szCs w:val="20"/>
                <w:lang w:val="en-US"/>
              </w:rPr>
              <w:t>oluen</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Toluendiamină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15.12, 15.17, 15.18, 15.19,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16.2.6, 16.2.9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044AF7">
              <w:rPr>
                <w:rFonts w:ascii="Times New Roman" w:hAnsi="Times New Roman" w:cs="Times New Roman"/>
                <w:sz w:val="20"/>
                <w:szCs w:val="20"/>
                <w:lang w:val="en-US"/>
              </w:rPr>
              <w:t>o-</w:t>
            </w:r>
            <w:r w:rsidRPr="00AE1781">
              <w:rPr>
                <w:rFonts w:ascii="Times New Roman" w:hAnsi="Times New Roman" w:cs="Times New Roman"/>
                <w:sz w:val="20"/>
                <w:szCs w:val="20"/>
                <w:lang w:val="en-US"/>
              </w:rPr>
              <w:t xml:space="preserve">Toluidină </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Triacetat de gliceril</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Triclor- 1,2,3propan</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Triclor-1,1,1 etan</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Triclor-1,1,2 etan</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Triclor-1,2,2-Trifluoretan-1,1,2</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218"/>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Triclor-1,2,3 benzen (topitură)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136706">
            <w:pPr>
              <w:numPr>
                <w:ilvl w:val="0"/>
                <w:numId w:val="39"/>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12.3, 15.12.4, 15.19.6, </w:t>
            </w:r>
          </w:p>
          <w:p w:rsidR="002C5AA3" w:rsidRPr="00AE1781" w:rsidRDefault="002C5AA3" w:rsidP="00136706">
            <w:pPr>
              <w:numPr>
                <w:ilvl w:val="0"/>
                <w:numId w:val="39"/>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2.6, 16.2.9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Triclor-1,2,4 benzen</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Tricloretilenă</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lastRenderedPageBreak/>
              <w:t>Tricresil fosfat (conţinând 1% sau mai mulţi orto-izomeri)</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15.12, 15.17, 15.19, 16.2.6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Tricresil fosfat (conţinând mai puțin de 1%  orto-izomeri)</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ight="6"/>
              <w:rPr>
                <w:rFonts w:ascii="Times New Roman" w:hAnsi="Times New Roman" w:cs="Times New Roman"/>
                <w:sz w:val="20"/>
                <w:szCs w:val="20"/>
              </w:rPr>
            </w:pPr>
            <w:r w:rsidRPr="00AE1781">
              <w:rPr>
                <w:rFonts w:ascii="Times New Roman" w:hAnsi="Times New Roman" w:cs="Times New Roman"/>
                <w:sz w:val="20"/>
                <w:szCs w:val="20"/>
              </w:rPr>
              <w:t xml:space="preserve">15.12, 15.17, 15.19.6, 16.2.6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Tridecan</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Trietanolamină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Trietilamină</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Trietilbenzen</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Trietilentetramină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Triizopropanolamină</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Trimetilbenzen (toţi izomerii)</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Trimetrilol propan propoxilat</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Trioxan-1,3,5</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ight="6"/>
              <w:rPr>
                <w:rFonts w:ascii="Times New Roman" w:hAnsi="Times New Roman" w:cs="Times New Roman"/>
                <w:sz w:val="20"/>
                <w:szCs w:val="20"/>
              </w:rPr>
            </w:pPr>
            <w:r w:rsidRPr="00AE1781">
              <w:rPr>
                <w:rFonts w:ascii="Times New Roman" w:hAnsi="Times New Roman" w:cs="Times New Roman"/>
                <w:sz w:val="20"/>
                <w:szCs w:val="20"/>
              </w:rPr>
              <w:t xml:space="preserve">15.12, 15.17, 15.19.6, 16.2.9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Tripropilen glicol</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Ulei acid de palmier</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15.19.6, 16.2.6, 16.2.7,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lang w:val="fr-FR"/>
              </w:rPr>
            </w:pPr>
            <w:r w:rsidRPr="00AE1781">
              <w:rPr>
                <w:rFonts w:ascii="Times New Roman" w:hAnsi="Times New Roman" w:cs="Times New Roman"/>
                <w:sz w:val="20"/>
                <w:szCs w:val="20"/>
              </w:rPr>
              <w:t>Ulei acid de sâmbure de palmier</w:t>
            </w:r>
          </w:p>
          <w:p w:rsidR="002C5AA3" w:rsidRPr="00AE1781" w:rsidRDefault="002C5AA3" w:rsidP="002C5AA3">
            <w:pPr>
              <w:rPr>
                <w:rFonts w:ascii="Times New Roman" w:hAnsi="Times New Roman" w:cs="Times New Roman"/>
                <w:sz w:val="20"/>
                <w:szCs w:val="20"/>
                <w:lang w:val="fr-FR"/>
              </w:rPr>
            </w:pP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136706">
            <w:pPr>
              <w:numPr>
                <w:ilvl w:val="0"/>
                <w:numId w:val="29"/>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12.3, 15.12.4, 15.19.6, </w:t>
            </w:r>
          </w:p>
          <w:p w:rsidR="002C5AA3" w:rsidRPr="00AE1781" w:rsidRDefault="002C5AA3" w:rsidP="00136706">
            <w:pPr>
              <w:numPr>
                <w:ilvl w:val="0"/>
                <w:numId w:val="29"/>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2.6, 16.2.7, 16.2.9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Ulei carbolic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 xml:space="preserve">Ulei de arahide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2(k)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15.19.6, 16.2.6, 16.2.7,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Ulei de camelină</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2(k)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15.19.6, 16.2.6, 16.2.7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Ulei de cocos</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2(k)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15.19.6, 16.2.6, 16.2.7,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Ulei de gătit uzat (m)</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lang w:val="fr-FR"/>
              </w:rPr>
            </w:pPr>
            <w:r w:rsidRPr="00AE1781">
              <w:rPr>
                <w:rFonts w:ascii="Times New Roman" w:hAnsi="Times New Roman" w:cs="Times New Roman"/>
                <w:sz w:val="20"/>
                <w:szCs w:val="20"/>
              </w:rPr>
              <w:t>Ulei de gătit uzat (Trigliceride, nesaturate C16-C18 și C18)</w:t>
            </w:r>
          </w:p>
          <w:p w:rsidR="002C5AA3" w:rsidRPr="00AE1781" w:rsidRDefault="002C5AA3" w:rsidP="002C5AA3">
            <w:pPr>
              <w:rPr>
                <w:rFonts w:ascii="Times New Roman" w:hAnsi="Times New Roman" w:cs="Times New Roman"/>
                <w:sz w:val="20"/>
                <w:szCs w:val="20"/>
                <w:lang w:val="fr-FR"/>
              </w:rPr>
            </w:pPr>
            <w:r w:rsidRPr="00AE1781">
              <w:rPr>
                <w:rFonts w:ascii="Times New Roman" w:hAnsi="Times New Roman" w:cs="Times New Roman"/>
                <w:sz w:val="20"/>
                <w:szCs w:val="20"/>
              </w:rPr>
              <w:t xml:space="preserve"> (m) (n)</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15.19.6, 16.2.6, 16.2.7,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Ulei de illipe</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2(k)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15.19.6, 16.2.6, 16.2.7,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Ulei de in</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2(k)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Pr>
                <w:rFonts w:ascii="Times New Roman" w:hAnsi="Times New Roman" w:cs="Times New Roman"/>
                <w:sz w:val="20"/>
                <w:szCs w:val="20"/>
              </w:rPr>
              <w:lastRenderedPageBreak/>
              <w:t>Ulei de jatrof</w:t>
            </w:r>
            <w:r w:rsidRPr="00AE1781">
              <w:rPr>
                <w:rFonts w:ascii="Times New Roman" w:hAnsi="Times New Roman" w:cs="Times New Roman"/>
                <w:sz w:val="20"/>
                <w:szCs w:val="20"/>
              </w:rPr>
              <w:t xml:space="preserve">a </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2(k)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15.19.6, 16.2.6, 16.2.7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Ulei de măsline</w:t>
            </w:r>
          </w:p>
          <w:p w:rsidR="002C5AA3" w:rsidRPr="00AE1781" w:rsidRDefault="002C5AA3" w:rsidP="002C5AA3">
            <w:pPr>
              <w:rPr>
                <w:rFonts w:ascii="Times New Roman" w:hAnsi="Times New Roman" w:cs="Times New Roman"/>
                <w:sz w:val="20"/>
                <w:szCs w:val="20"/>
              </w:rPr>
            </w:pP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2(k)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15.19.6, 16.2.6, 16.2.7,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Ulei de palmier</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2(k)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15.19.6, 16.2.6, 16.2.7,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495"/>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lang w:val="fr-FR"/>
              </w:rPr>
            </w:pPr>
            <w:r w:rsidRPr="00AE1781">
              <w:rPr>
                <w:rFonts w:ascii="Times New Roman" w:hAnsi="Times New Roman" w:cs="Times New Roman"/>
                <w:sz w:val="20"/>
                <w:szCs w:val="20"/>
              </w:rPr>
              <w:t>Ulei de palmier industrial necomestibil</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136706">
            <w:pPr>
              <w:numPr>
                <w:ilvl w:val="0"/>
                <w:numId w:val="28"/>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12.3, 15.12.4, 15.19.6, </w:t>
            </w:r>
          </w:p>
          <w:p w:rsidR="002C5AA3" w:rsidRPr="00AE1781" w:rsidRDefault="002C5AA3" w:rsidP="00136706">
            <w:pPr>
              <w:numPr>
                <w:ilvl w:val="0"/>
                <w:numId w:val="28"/>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2.6, 16.2.7, 16.2.9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Ulei de palmier, fracție medie</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2(k)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15.19.6, 16.2.6, 16.2.7,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Ulei de peşte</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2(k)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15.19.6, 16.2.6, 16.2.7,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Ulei de pin</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Ulei de porumb</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2(k)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15.19.6, 16.2.6, 16.2.7,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Ulei de rapiță</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2(k)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15.19.6, 16.2.6, 16.2.7,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Ulei de rapiţă (acid erucic slab, conţinând mai puţin de 4% acizi graşi liberi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2(k)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15.19.6, 16.2.6, 16.2.7,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Ulei de ricin</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2(k)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15.19.6, 16.2.6, 16.2.7,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lang w:val="fr-FR"/>
              </w:rPr>
            </w:pPr>
            <w:r w:rsidRPr="00AE1781">
              <w:rPr>
                <w:rFonts w:ascii="Times New Roman" w:hAnsi="Times New Roman" w:cs="Times New Roman"/>
                <w:sz w:val="20"/>
                <w:szCs w:val="20"/>
              </w:rPr>
              <w:t>Ulei de sâmbure de mango</w:t>
            </w:r>
          </w:p>
          <w:p w:rsidR="002C5AA3" w:rsidRPr="00AE1781" w:rsidRDefault="002C5AA3" w:rsidP="002C5AA3">
            <w:pPr>
              <w:rPr>
                <w:rFonts w:ascii="Times New Roman" w:hAnsi="Times New Roman" w:cs="Times New Roman"/>
                <w:sz w:val="20"/>
                <w:szCs w:val="20"/>
              </w:rPr>
            </w:pP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2(k)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15.19.6, 16.2.6, 16.2.7,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Ulei de sâmburi de palmier</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2(k)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15.19.6, 16.2.6, 16.2.7,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Ulei de soia</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2(k)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15.19.6, 16.2.6, 16.2.7,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Ulei de șofran</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2(k)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15.19.6, 16.2.6, 16.2.7,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Ulei de tal, brut</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w:t>
            </w:r>
          </w:p>
        </w:tc>
      </w:tr>
      <w:tr w:rsidR="002C5AA3" w:rsidRPr="00AE1781" w:rsidTr="00780A4B">
        <w:trPr>
          <w:trHeight w:val="57"/>
        </w:trPr>
        <w:tc>
          <w:tcPr>
            <w:tcW w:w="5053" w:type="dxa"/>
            <w:shd w:val="clear" w:color="auto" w:fill="auto"/>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Ulei de tal, distilat</w:t>
            </w:r>
          </w:p>
        </w:tc>
        <w:tc>
          <w:tcPr>
            <w:tcW w:w="313" w:type="dxa"/>
            <w:shd w:val="clear" w:color="auto" w:fill="auto"/>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shd w:val="clear" w:color="auto" w:fill="auto"/>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shd w:val="clear" w:color="auto" w:fill="auto"/>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shd w:val="clear" w:color="auto" w:fill="auto"/>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shd w:val="clear" w:color="auto" w:fill="auto"/>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shd w:val="clear" w:color="auto" w:fill="auto"/>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shd w:val="clear" w:color="auto" w:fill="auto"/>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shd w:val="clear" w:color="auto" w:fill="auto"/>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shd w:val="clear" w:color="auto" w:fill="auto"/>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shd w:val="clear" w:color="auto" w:fill="auto"/>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shd w:val="clear" w:color="auto" w:fill="auto"/>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shd w:val="clear" w:color="auto" w:fill="auto"/>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shd w:val="clear" w:color="auto" w:fill="auto"/>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shd w:val="clear" w:color="auto" w:fill="auto"/>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Ulei de tărâțe de orez</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2(k)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15.19.6, 16.2.6, 16.2.7,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lastRenderedPageBreak/>
              <w:t>Ulei de tung</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2(k)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15.19.6, 16.2.6, 16.2.7,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it-IT"/>
              </w:rPr>
              <w:t>Ulei din coajă de cajou (netratat)</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136706">
            <w:pPr>
              <w:numPr>
                <w:ilvl w:val="0"/>
                <w:numId w:val="9"/>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12.3, 15.12.4, 15.19.6, </w:t>
            </w:r>
          </w:p>
          <w:p w:rsidR="002C5AA3" w:rsidRPr="00AE1781" w:rsidRDefault="002C5AA3" w:rsidP="00136706">
            <w:pPr>
              <w:numPr>
                <w:ilvl w:val="0"/>
                <w:numId w:val="9"/>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2.6, 16.2.7, 16.2.9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lang w:val="fr-FR"/>
              </w:rPr>
            </w:pPr>
            <w:r w:rsidRPr="00AE1781">
              <w:rPr>
                <w:rFonts w:ascii="Times New Roman" w:hAnsi="Times New Roman" w:cs="Times New Roman"/>
                <w:sz w:val="20"/>
                <w:szCs w:val="20"/>
                <w:lang w:val="fr-FR"/>
              </w:rPr>
              <w:t>Ulei din seminţe de bumbac</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2(k)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15.19.6, 16.2.6, 16.2.7,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Ulei din seminţe de floarea soarelui</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2(k)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15.19.6, 16.2.6, 16.2.7,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Ulei din semințe de struguri</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2(k)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15.19.6, 16.2.6, 16.2.7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Uleiuri vegetale acide(m)</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15.19.6, 16.2.6, 16.2.7,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044AF7">
              <w:rPr>
                <w:rFonts w:ascii="Times New Roman" w:hAnsi="Times New Roman" w:cs="Times New Roman"/>
                <w:sz w:val="20"/>
                <w:szCs w:val="20"/>
                <w:lang w:val="en-US"/>
              </w:rPr>
              <w:t>1-</w:t>
            </w:r>
            <w:r w:rsidRPr="00AE1781">
              <w:rPr>
                <w:rFonts w:ascii="Times New Roman" w:hAnsi="Times New Roman" w:cs="Times New Roman"/>
                <w:sz w:val="20"/>
                <w:szCs w:val="20"/>
                <w:lang w:val="en-US"/>
              </w:rPr>
              <w:t xml:space="preserve">Undecenă </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X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Unt de cacao</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2(k)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15.19.6, 16.2.6, 16.2.7,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Unt de shea</w:t>
            </w:r>
            <w:r w:rsidRPr="00AE1781">
              <w:rPr>
                <w:rFonts w:ascii="Times New Roman" w:hAnsi="Times New Roman" w:cs="Times New Roman"/>
                <w:sz w:val="20"/>
                <w:szCs w:val="20"/>
                <w:lang w:val="fr-FR"/>
              </w:rPr>
              <w:t>(unt de Karite)</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2(k)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15.19.6, 16.2.6, 16.2.7,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rPr>
              <w:t xml:space="preserve">Untură </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2(k)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15.19.6, 16.2.6, 16.2.7,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Uree, soluţie</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Z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16.2.9,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lang w:val="fr-FR"/>
              </w:rPr>
            </w:pPr>
            <w:r w:rsidRPr="00AE1781">
              <w:rPr>
                <w:rFonts w:ascii="Times New Roman" w:hAnsi="Times New Roman" w:cs="Times New Roman"/>
                <w:sz w:val="20"/>
                <w:szCs w:val="20"/>
                <w:lang w:val="fr-FR"/>
              </w:rPr>
              <w:t>Uree/azotat de amoniu, soluţie</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Deschis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NF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O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Nu</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lang w:val="fr-FR"/>
              </w:rPr>
            </w:pPr>
            <w:r w:rsidRPr="00AE1781">
              <w:rPr>
                <w:rFonts w:ascii="Times New Roman" w:hAnsi="Times New Roman" w:cs="Times New Roman"/>
                <w:sz w:val="20"/>
                <w:szCs w:val="20"/>
                <w:lang w:val="fr-FR"/>
              </w:rPr>
              <w:t>Uree/fosfat de amoniu, soluţie</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Valeraldehidă (toţi izomerii)</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3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Inert.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T3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IIB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136706">
            <w:pPr>
              <w:numPr>
                <w:ilvl w:val="0"/>
                <w:numId w:val="41"/>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4.6, 15.13, 15.19.6, </w:t>
            </w:r>
          </w:p>
          <w:p w:rsidR="002C5AA3" w:rsidRPr="00AE1781" w:rsidRDefault="002C5AA3" w:rsidP="00136706">
            <w:pPr>
              <w:numPr>
                <w:ilvl w:val="0"/>
                <w:numId w:val="41"/>
              </w:numPr>
              <w:ind w:left="253" w:hanging="251"/>
              <w:rPr>
                <w:rFonts w:ascii="Times New Roman" w:hAnsi="Times New Roman" w:cs="Times New Roman"/>
                <w:sz w:val="20"/>
                <w:szCs w:val="20"/>
              </w:rPr>
            </w:pPr>
            <w:r w:rsidRPr="00AE1781">
              <w:rPr>
                <w:rFonts w:ascii="Times New Roman" w:hAnsi="Times New Roman" w:cs="Times New Roman"/>
                <w:sz w:val="20"/>
                <w:szCs w:val="20"/>
              </w:rPr>
              <w:t xml:space="preserve">6.1, 16.6.2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Viniltoluen</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15.12, 15.13, 15.17, </w:t>
            </w:r>
          </w:p>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15.19.6, 16.6.1, 16.6.2 </w:t>
            </w:r>
          </w:p>
        </w:tc>
      </w:tr>
      <w:tr w:rsidR="002C5AA3" w:rsidRPr="00AE1781" w:rsidTr="00780A4B">
        <w:trPr>
          <w:trHeight w:val="57"/>
        </w:trPr>
        <w:tc>
          <w:tcPr>
            <w:tcW w:w="5053" w:type="dxa"/>
            <w:tcMar>
              <w:top w:w="57" w:type="dxa"/>
              <w:left w:w="57" w:type="dxa"/>
              <w:bottom w:w="57" w:type="dxa"/>
              <w:right w:w="57" w:type="dxa"/>
            </w:tcMa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Xileni</w:t>
            </w:r>
          </w:p>
        </w:tc>
        <w:tc>
          <w:tcPr>
            <w:tcW w:w="313"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P </w:t>
            </w:r>
          </w:p>
        </w:tc>
        <w:tc>
          <w:tcPr>
            <w:tcW w:w="532"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T1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 </w:t>
            </w:r>
          </w:p>
        </w:tc>
        <w:tc>
          <w:tcPr>
            <w:tcW w:w="709" w:type="dxa"/>
            <w:tcMar>
              <w:top w:w="57" w:type="dxa"/>
              <w:left w:w="57" w:type="dxa"/>
              <w:bottom w:w="57" w:type="dxa"/>
              <w:right w:w="57" w:type="dxa"/>
            </w:tcMa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15.19.6, 16.2.9 (h)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fr-FR"/>
              </w:rPr>
              <w:t>Xileni/etilbenzen (10 % sau mai mult)</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T2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R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FT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15.12.3, 15.12.4, 15.19.6 </w:t>
            </w:r>
          </w:p>
        </w:tc>
      </w:tr>
      <w:tr w:rsidR="002C5AA3" w:rsidRPr="00AE1781" w:rsidTr="00780A4B">
        <w:trPr>
          <w:trHeight w:val="57"/>
        </w:trPr>
        <w:tc>
          <w:tcPr>
            <w:tcW w:w="5053" w:type="dxa"/>
            <w:tcMar>
              <w:top w:w="57" w:type="dxa"/>
              <w:left w:w="57" w:type="dxa"/>
              <w:bottom w:w="57" w:type="dxa"/>
              <w:right w:w="57" w:type="dxa"/>
            </w:tcMar>
            <w:vAlign w:val="center"/>
          </w:tcPr>
          <w:p w:rsidR="002C5AA3" w:rsidRPr="00AE1781" w:rsidRDefault="002C5AA3" w:rsidP="002C5AA3">
            <w:pPr>
              <w:rPr>
                <w:rFonts w:ascii="Times New Roman" w:hAnsi="Times New Roman" w:cs="Times New Roman"/>
                <w:sz w:val="20"/>
                <w:szCs w:val="20"/>
              </w:rPr>
            </w:pPr>
            <w:r w:rsidRPr="00AE1781">
              <w:rPr>
                <w:rFonts w:ascii="Times New Roman" w:hAnsi="Times New Roman" w:cs="Times New Roman"/>
                <w:sz w:val="20"/>
                <w:szCs w:val="20"/>
                <w:lang w:val="en-US"/>
              </w:rPr>
              <w:t>Xilenol</w:t>
            </w:r>
          </w:p>
        </w:tc>
        <w:tc>
          <w:tcPr>
            <w:tcW w:w="313"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Y </w:t>
            </w:r>
          </w:p>
        </w:tc>
        <w:tc>
          <w:tcPr>
            <w:tcW w:w="46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S/P </w:t>
            </w:r>
          </w:p>
        </w:tc>
        <w:tc>
          <w:tcPr>
            <w:tcW w:w="532"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 </w:t>
            </w:r>
          </w:p>
        </w:tc>
        <w:tc>
          <w:tcPr>
            <w:tcW w:w="42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2G </w:t>
            </w:r>
          </w:p>
        </w:tc>
        <w:tc>
          <w:tcPr>
            <w:tcW w:w="859"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Control.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Nu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IIA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425"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C </w:t>
            </w:r>
          </w:p>
        </w:tc>
        <w:tc>
          <w:tcPr>
            <w:tcW w:w="56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T </w:t>
            </w:r>
          </w:p>
        </w:tc>
        <w:tc>
          <w:tcPr>
            <w:tcW w:w="709" w:type="dxa"/>
            <w:tcMar>
              <w:top w:w="57" w:type="dxa"/>
              <w:left w:w="57" w:type="dxa"/>
              <w:bottom w:w="57" w:type="dxa"/>
              <w:right w:w="57" w:type="dxa"/>
            </w:tcMar>
            <w:vAlign w:val="center"/>
          </w:tcPr>
          <w:p w:rsidR="002C5AA3" w:rsidRPr="00AE1781" w:rsidRDefault="002C5AA3" w:rsidP="00BA06DA">
            <w:pPr>
              <w:ind w:left="4"/>
              <w:rPr>
                <w:rFonts w:ascii="Times New Roman" w:hAnsi="Times New Roman" w:cs="Times New Roman"/>
                <w:sz w:val="20"/>
                <w:szCs w:val="20"/>
              </w:rPr>
            </w:pPr>
            <w:r w:rsidRPr="00AE1781">
              <w:rPr>
                <w:rFonts w:ascii="Times New Roman" w:hAnsi="Times New Roman" w:cs="Times New Roman"/>
                <w:sz w:val="20"/>
                <w:szCs w:val="20"/>
              </w:rPr>
              <w:t>ABC</w:t>
            </w:r>
          </w:p>
        </w:tc>
        <w:tc>
          <w:tcPr>
            <w:tcW w:w="425" w:type="dxa"/>
            <w:tcMar>
              <w:top w:w="57" w:type="dxa"/>
              <w:left w:w="57" w:type="dxa"/>
              <w:bottom w:w="57" w:type="dxa"/>
              <w:right w:w="57" w:type="dxa"/>
            </w:tcMar>
            <w:vAlign w:val="center"/>
          </w:tcPr>
          <w:p w:rsidR="002C5AA3" w:rsidRPr="00AE1781" w:rsidRDefault="002C5AA3" w:rsidP="002C5AA3">
            <w:pPr>
              <w:ind w:left="1"/>
              <w:rPr>
                <w:rFonts w:ascii="Times New Roman" w:hAnsi="Times New Roman" w:cs="Times New Roman"/>
                <w:sz w:val="20"/>
                <w:szCs w:val="20"/>
              </w:rPr>
            </w:pPr>
            <w:r w:rsidRPr="00AE1781">
              <w:rPr>
                <w:rFonts w:ascii="Times New Roman" w:hAnsi="Times New Roman" w:cs="Times New Roman"/>
                <w:sz w:val="20"/>
                <w:szCs w:val="20"/>
              </w:rPr>
              <w:t xml:space="preserve">Da </w:t>
            </w:r>
          </w:p>
        </w:tc>
        <w:tc>
          <w:tcPr>
            <w:tcW w:w="2357" w:type="dxa"/>
            <w:tcMar>
              <w:top w:w="57" w:type="dxa"/>
              <w:left w:w="57" w:type="dxa"/>
              <w:bottom w:w="57" w:type="dxa"/>
              <w:right w:w="57" w:type="dxa"/>
            </w:tcMar>
            <w:vAlign w:val="center"/>
          </w:tcPr>
          <w:p w:rsidR="002C5AA3" w:rsidRPr="00AE1781" w:rsidRDefault="002C5AA3" w:rsidP="002C5AA3">
            <w:pPr>
              <w:ind w:left="2"/>
              <w:rPr>
                <w:rFonts w:ascii="Times New Roman" w:hAnsi="Times New Roman" w:cs="Times New Roman"/>
                <w:sz w:val="20"/>
                <w:szCs w:val="20"/>
              </w:rPr>
            </w:pPr>
            <w:r w:rsidRPr="00AE1781">
              <w:rPr>
                <w:rFonts w:ascii="Times New Roman" w:hAnsi="Times New Roman" w:cs="Times New Roman"/>
                <w:sz w:val="20"/>
                <w:szCs w:val="20"/>
              </w:rPr>
              <w:t xml:space="preserve">15.12, 15.17, 15.19, 16.2.9 </w:t>
            </w:r>
          </w:p>
        </w:tc>
      </w:tr>
    </w:tbl>
    <w:p w:rsidR="002C5AA3" w:rsidRPr="00AE1781" w:rsidRDefault="002C5AA3" w:rsidP="002C5AA3">
      <w:pPr>
        <w:spacing w:after="0" w:line="240" w:lineRule="auto"/>
        <w:rPr>
          <w:rFonts w:ascii="Times New Roman" w:hAnsi="Times New Roman" w:cs="Times New Roman"/>
        </w:rPr>
      </w:pPr>
    </w:p>
    <w:p w:rsidR="002C5AA3" w:rsidRDefault="002C5AA3" w:rsidP="004D2B96">
      <w:pPr>
        <w:spacing w:after="0" w:line="240" w:lineRule="auto"/>
        <w:rPr>
          <w:rFonts w:ascii="Times New Roman" w:hAnsi="Times New Roman" w:cs="Times New Roman"/>
          <w:sz w:val="24"/>
          <w:szCs w:val="24"/>
        </w:rPr>
      </w:pPr>
    </w:p>
    <w:p w:rsidR="002C5AA3" w:rsidRDefault="002C5AA3" w:rsidP="004D2B96">
      <w:pPr>
        <w:spacing w:after="0" w:line="240" w:lineRule="auto"/>
        <w:rPr>
          <w:rFonts w:ascii="Times New Roman" w:hAnsi="Times New Roman" w:cs="Times New Roman"/>
          <w:sz w:val="24"/>
          <w:szCs w:val="24"/>
        </w:rPr>
        <w:sectPr w:rsidR="002C5AA3" w:rsidSect="002C5AA3">
          <w:pgSz w:w="15840" w:h="12240" w:orient="landscape"/>
          <w:pgMar w:top="1134" w:right="851" w:bottom="851" w:left="851" w:header="11" w:footer="0" w:gutter="0"/>
          <w:cols w:space="720"/>
          <w:docGrid w:linePitch="360"/>
        </w:sectPr>
      </w:pPr>
    </w:p>
    <w:p w:rsidR="00AE20F2" w:rsidRPr="004D2B96" w:rsidRDefault="00AE20F2" w:rsidP="004D2B96">
      <w:pPr>
        <w:spacing w:after="0" w:line="240" w:lineRule="auto"/>
        <w:rPr>
          <w:rFonts w:ascii="Times New Roman" w:hAnsi="Times New Roman" w:cs="Times New Roman"/>
          <w:sz w:val="24"/>
          <w:szCs w:val="24"/>
        </w:rPr>
      </w:pPr>
    </w:p>
    <w:p w:rsidR="008E7152" w:rsidRPr="004D2B96" w:rsidRDefault="008E7152" w:rsidP="004D2B96">
      <w:pPr>
        <w:spacing w:after="0" w:line="240" w:lineRule="auto"/>
        <w:rPr>
          <w:rFonts w:ascii="Times New Roman" w:hAnsi="Times New Roman" w:cs="Times New Roman"/>
          <w:b/>
          <w:sz w:val="24"/>
          <w:szCs w:val="24"/>
        </w:rPr>
      </w:pPr>
      <w:r w:rsidRPr="004D2B96">
        <w:rPr>
          <w:rFonts w:ascii="Times New Roman" w:hAnsi="Times New Roman" w:cs="Times New Roman"/>
          <w:b/>
          <w:sz w:val="24"/>
          <w:szCs w:val="24"/>
        </w:rPr>
        <w:t>Note de subsol la produsele din capitolul 17</w:t>
      </w:r>
    </w:p>
    <w:p w:rsidR="005D4317" w:rsidRPr="004D2B96" w:rsidRDefault="005D4317" w:rsidP="004D2B96">
      <w:pPr>
        <w:spacing w:after="0" w:line="240" w:lineRule="auto"/>
        <w:rPr>
          <w:rFonts w:ascii="Times New Roman" w:hAnsi="Times New Roman" w:cs="Times New Roman"/>
          <w:b/>
          <w:sz w:val="24"/>
          <w:szCs w:val="24"/>
        </w:rPr>
      </w:pPr>
    </w:p>
    <w:p w:rsidR="008E7152" w:rsidRPr="004D2B96" w:rsidRDefault="008E7152" w:rsidP="004D2B96">
      <w:pPr>
        <w:spacing w:after="0" w:line="240" w:lineRule="auto"/>
        <w:jc w:val="both"/>
        <w:rPr>
          <w:rFonts w:ascii="Times New Roman" w:hAnsi="Times New Roman" w:cs="Times New Roman"/>
          <w:sz w:val="24"/>
          <w:szCs w:val="24"/>
        </w:rPr>
      </w:pPr>
      <w:r w:rsidRPr="004D2B96">
        <w:rPr>
          <w:rFonts w:ascii="Times New Roman" w:hAnsi="Times New Roman" w:cs="Times New Roman"/>
          <w:sz w:val="24"/>
          <w:szCs w:val="24"/>
        </w:rPr>
        <w:t xml:space="preserve">Unele </w:t>
      </w:r>
      <w:r w:rsidR="008A1D40" w:rsidRPr="004D2B96">
        <w:rPr>
          <w:rFonts w:ascii="Times New Roman" w:hAnsi="Times New Roman" w:cs="Times New Roman"/>
          <w:sz w:val="24"/>
          <w:szCs w:val="24"/>
        </w:rPr>
        <w:t>rubrici</w:t>
      </w:r>
      <w:r w:rsidRPr="004D2B96">
        <w:rPr>
          <w:rFonts w:ascii="Times New Roman" w:hAnsi="Times New Roman" w:cs="Times New Roman"/>
          <w:sz w:val="24"/>
          <w:szCs w:val="24"/>
        </w:rPr>
        <w:t xml:space="preserve"> din capitolul 17 conțin note de subsol, sub formă de litere sau simboluri între paranteze după numele produsului, în </w:t>
      </w:r>
      <w:r w:rsidRPr="004D2B96">
        <w:rPr>
          <w:rFonts w:ascii="Times New Roman" w:hAnsi="Times New Roman" w:cs="Times New Roman"/>
          <w:i/>
          <w:sz w:val="24"/>
          <w:szCs w:val="24"/>
        </w:rPr>
        <w:t>coloana a</w:t>
      </w:r>
      <w:r w:rsidRPr="004D2B96">
        <w:rPr>
          <w:rFonts w:ascii="Times New Roman" w:hAnsi="Times New Roman" w:cs="Times New Roman"/>
          <w:sz w:val="24"/>
          <w:szCs w:val="24"/>
        </w:rPr>
        <w:t xml:space="preserve"> a tabelelor. Acestea oferă informații suplimentare despre cerințele de transport pentru produs. Definițiile acestor note de subsol sunt incluse mai jos.</w:t>
      </w:r>
    </w:p>
    <w:p w:rsidR="00453336" w:rsidRPr="004D2B96" w:rsidRDefault="00453336" w:rsidP="004D2B96">
      <w:pPr>
        <w:spacing w:after="0" w:line="240" w:lineRule="auto"/>
        <w:jc w:val="both"/>
        <w:rPr>
          <w:rFonts w:ascii="Times New Roman" w:hAnsi="Times New Roman" w:cs="Times New Roman"/>
          <w:sz w:val="24"/>
          <w:szCs w:val="24"/>
        </w:rPr>
      </w:pPr>
    </w:p>
    <w:p w:rsidR="004B7D21" w:rsidRPr="004D2B96" w:rsidRDefault="004B7D21" w:rsidP="004D2B96">
      <w:pPr>
        <w:spacing w:after="0" w:line="240" w:lineRule="auto"/>
        <w:ind w:left="705" w:hanging="705"/>
        <w:jc w:val="both"/>
        <w:rPr>
          <w:rFonts w:ascii="Times New Roman" w:hAnsi="Times New Roman" w:cs="Times New Roman"/>
          <w:sz w:val="24"/>
          <w:szCs w:val="24"/>
        </w:rPr>
      </w:pPr>
      <w:r w:rsidRPr="004D2B96">
        <w:rPr>
          <w:rFonts w:ascii="Times New Roman" w:hAnsi="Times New Roman" w:cs="Times New Roman"/>
          <w:sz w:val="24"/>
          <w:szCs w:val="24"/>
        </w:rPr>
        <w:t>a</w:t>
      </w:r>
      <w:r w:rsidRPr="004D2B96">
        <w:rPr>
          <w:rFonts w:ascii="Times New Roman" w:hAnsi="Times New Roman" w:cs="Times New Roman"/>
          <w:sz w:val="24"/>
          <w:szCs w:val="24"/>
        </w:rPr>
        <w:tab/>
        <w:t xml:space="preserve">Dacă produsul, care </w:t>
      </w:r>
      <w:r w:rsidR="000513C7" w:rsidRPr="004D2B96">
        <w:rPr>
          <w:rFonts w:ascii="Times New Roman" w:hAnsi="Times New Roman" w:cs="Times New Roman"/>
          <w:sz w:val="24"/>
          <w:szCs w:val="24"/>
        </w:rPr>
        <w:t>va fi</w:t>
      </w:r>
      <w:r w:rsidRPr="004D2B96">
        <w:rPr>
          <w:rFonts w:ascii="Times New Roman" w:hAnsi="Times New Roman" w:cs="Times New Roman"/>
          <w:sz w:val="24"/>
          <w:szCs w:val="24"/>
        </w:rPr>
        <w:t xml:space="preserve"> transporta</w:t>
      </w:r>
      <w:r w:rsidR="000513C7" w:rsidRPr="004D2B96">
        <w:rPr>
          <w:rFonts w:ascii="Times New Roman" w:hAnsi="Times New Roman" w:cs="Times New Roman"/>
          <w:sz w:val="24"/>
          <w:szCs w:val="24"/>
        </w:rPr>
        <w:t>t</w:t>
      </w:r>
      <w:r w:rsidRPr="004D2B96">
        <w:rPr>
          <w:rFonts w:ascii="Times New Roman" w:hAnsi="Times New Roman" w:cs="Times New Roman"/>
          <w:sz w:val="24"/>
          <w:szCs w:val="24"/>
        </w:rPr>
        <w:t xml:space="preserve">, </w:t>
      </w:r>
      <w:r w:rsidR="00986804" w:rsidRPr="004D2B96">
        <w:rPr>
          <w:rFonts w:ascii="Times New Roman" w:hAnsi="Times New Roman" w:cs="Times New Roman"/>
          <w:sz w:val="24"/>
          <w:szCs w:val="24"/>
        </w:rPr>
        <w:t>conține</w:t>
      </w:r>
      <w:r w:rsidRPr="004D2B96">
        <w:rPr>
          <w:rFonts w:ascii="Times New Roman" w:hAnsi="Times New Roman" w:cs="Times New Roman"/>
          <w:sz w:val="24"/>
          <w:szCs w:val="24"/>
        </w:rPr>
        <w:t xml:space="preserve"> </w:t>
      </w:r>
      <w:r w:rsidR="00986804" w:rsidRPr="004D2B96">
        <w:rPr>
          <w:rFonts w:ascii="Times New Roman" w:hAnsi="Times New Roman" w:cs="Times New Roman"/>
          <w:sz w:val="24"/>
          <w:szCs w:val="24"/>
        </w:rPr>
        <w:t>solvenți</w:t>
      </w:r>
      <w:r w:rsidRPr="004D2B96">
        <w:rPr>
          <w:rFonts w:ascii="Times New Roman" w:hAnsi="Times New Roman" w:cs="Times New Roman"/>
          <w:sz w:val="24"/>
          <w:szCs w:val="24"/>
        </w:rPr>
        <w:t xml:space="preserve"> inflamabili astfel încât punctul de </w:t>
      </w:r>
      <w:r w:rsidR="00986804" w:rsidRPr="004D2B96">
        <w:rPr>
          <w:rFonts w:ascii="Times New Roman" w:hAnsi="Times New Roman" w:cs="Times New Roman"/>
          <w:sz w:val="24"/>
          <w:szCs w:val="24"/>
        </w:rPr>
        <w:t>aprindere</w:t>
      </w:r>
      <w:r w:rsidRPr="004D2B96">
        <w:rPr>
          <w:rFonts w:ascii="Times New Roman" w:hAnsi="Times New Roman" w:cs="Times New Roman"/>
          <w:sz w:val="24"/>
          <w:szCs w:val="24"/>
        </w:rPr>
        <w:t xml:space="preserve"> să nu </w:t>
      </w:r>
      <w:r w:rsidR="00986804" w:rsidRPr="004D2B96">
        <w:rPr>
          <w:rFonts w:ascii="Times New Roman" w:hAnsi="Times New Roman" w:cs="Times New Roman"/>
          <w:sz w:val="24"/>
          <w:szCs w:val="24"/>
        </w:rPr>
        <w:t>depășească</w:t>
      </w:r>
      <w:r w:rsidRPr="004D2B96">
        <w:rPr>
          <w:rFonts w:ascii="Times New Roman" w:hAnsi="Times New Roman" w:cs="Times New Roman"/>
          <w:sz w:val="24"/>
          <w:szCs w:val="24"/>
        </w:rPr>
        <w:t xml:space="preserve"> 60</w:t>
      </w:r>
      <w:r w:rsidRPr="004D2B96">
        <w:rPr>
          <w:rFonts w:ascii="Times New Roman" w:hAnsi="Times New Roman" w:cs="Times New Roman"/>
          <w:sz w:val="24"/>
          <w:szCs w:val="24"/>
          <w:vertAlign w:val="superscript"/>
        </w:rPr>
        <w:t>0</w:t>
      </w:r>
      <w:r w:rsidRPr="004D2B96">
        <w:rPr>
          <w:rFonts w:ascii="Times New Roman" w:hAnsi="Times New Roman" w:cs="Times New Roman"/>
          <w:sz w:val="24"/>
          <w:szCs w:val="24"/>
        </w:rPr>
        <w:t xml:space="preserve">C, </w:t>
      </w:r>
      <w:r w:rsidR="00986804" w:rsidRPr="004D2B96">
        <w:rPr>
          <w:rFonts w:ascii="Times New Roman" w:hAnsi="Times New Roman" w:cs="Times New Roman"/>
          <w:sz w:val="24"/>
          <w:szCs w:val="24"/>
        </w:rPr>
        <w:t xml:space="preserve">atunci </w:t>
      </w:r>
      <w:r w:rsidRPr="004D2B96">
        <w:rPr>
          <w:rFonts w:ascii="Times New Roman" w:hAnsi="Times New Roman" w:cs="Times New Roman"/>
          <w:sz w:val="24"/>
          <w:szCs w:val="24"/>
        </w:rPr>
        <w:t xml:space="preserve">trebuie să fie prevăzute sisteme electrice speciale </w:t>
      </w:r>
      <w:r w:rsidR="00986804" w:rsidRPr="004D2B96">
        <w:rPr>
          <w:rFonts w:ascii="Times New Roman" w:hAnsi="Times New Roman" w:cs="Times New Roman"/>
          <w:sz w:val="24"/>
          <w:szCs w:val="24"/>
        </w:rPr>
        <w:t>și</w:t>
      </w:r>
      <w:r w:rsidRPr="004D2B96">
        <w:rPr>
          <w:rFonts w:ascii="Times New Roman" w:hAnsi="Times New Roman" w:cs="Times New Roman"/>
          <w:sz w:val="24"/>
          <w:szCs w:val="24"/>
        </w:rPr>
        <w:t xml:space="preserve"> un detector de vapori inflamabili.</w:t>
      </w:r>
    </w:p>
    <w:p w:rsidR="004B7D21" w:rsidRPr="004D2B96" w:rsidRDefault="004B7D21" w:rsidP="004D2B96">
      <w:pPr>
        <w:tabs>
          <w:tab w:val="left" w:pos="675"/>
        </w:tabs>
        <w:spacing w:after="0" w:line="240" w:lineRule="auto"/>
        <w:jc w:val="both"/>
        <w:rPr>
          <w:rFonts w:ascii="Times New Roman" w:hAnsi="Times New Roman" w:cs="Times New Roman"/>
          <w:sz w:val="24"/>
          <w:szCs w:val="24"/>
        </w:rPr>
      </w:pPr>
    </w:p>
    <w:p w:rsidR="004B7D21" w:rsidRPr="004D2B96" w:rsidRDefault="004B7D21" w:rsidP="004D2B96">
      <w:pPr>
        <w:spacing w:after="0" w:line="240" w:lineRule="auto"/>
        <w:ind w:left="705" w:hanging="705"/>
        <w:jc w:val="both"/>
        <w:rPr>
          <w:rFonts w:ascii="Times New Roman" w:hAnsi="Times New Roman" w:cs="Times New Roman"/>
          <w:sz w:val="24"/>
          <w:szCs w:val="24"/>
        </w:rPr>
      </w:pPr>
      <w:r w:rsidRPr="004D2B96">
        <w:rPr>
          <w:rFonts w:ascii="Times New Roman" w:hAnsi="Times New Roman" w:cs="Times New Roman"/>
          <w:sz w:val="24"/>
          <w:szCs w:val="24"/>
        </w:rPr>
        <w:t>b</w:t>
      </w:r>
      <w:r w:rsidRPr="004D2B96">
        <w:rPr>
          <w:rFonts w:ascii="Times New Roman" w:hAnsi="Times New Roman" w:cs="Times New Roman"/>
          <w:sz w:val="24"/>
          <w:szCs w:val="24"/>
        </w:rPr>
        <w:tab/>
      </w:r>
      <w:r w:rsidR="004A6304" w:rsidRPr="004D2B96">
        <w:rPr>
          <w:rFonts w:ascii="Times New Roman" w:hAnsi="Times New Roman" w:cs="Times New Roman"/>
          <w:sz w:val="24"/>
          <w:szCs w:val="24"/>
        </w:rPr>
        <w:t xml:space="preserve">Deși apa este adecvată </w:t>
      </w:r>
      <w:r w:rsidRPr="004D2B96">
        <w:rPr>
          <w:rFonts w:ascii="Times New Roman" w:hAnsi="Times New Roman" w:cs="Times New Roman"/>
          <w:sz w:val="24"/>
          <w:szCs w:val="24"/>
        </w:rPr>
        <w:t xml:space="preserve"> pentru stingerea incendiilor survenite în aer liber care implică </w:t>
      </w:r>
      <w:r w:rsidR="00360F1C" w:rsidRPr="004D2B96">
        <w:rPr>
          <w:rFonts w:ascii="Times New Roman" w:hAnsi="Times New Roman" w:cs="Times New Roman"/>
          <w:sz w:val="24"/>
          <w:szCs w:val="24"/>
        </w:rPr>
        <w:t>substanțe</w:t>
      </w:r>
      <w:r w:rsidRPr="004D2B96">
        <w:rPr>
          <w:rFonts w:ascii="Times New Roman" w:hAnsi="Times New Roman" w:cs="Times New Roman"/>
          <w:sz w:val="24"/>
          <w:szCs w:val="24"/>
        </w:rPr>
        <w:t xml:space="preserve"> chimice </w:t>
      </w:r>
      <w:r w:rsidR="006E385D" w:rsidRPr="004D2B96">
        <w:rPr>
          <w:rFonts w:ascii="Times New Roman" w:hAnsi="Times New Roman" w:cs="Times New Roman"/>
          <w:sz w:val="24"/>
          <w:szCs w:val="24"/>
        </w:rPr>
        <w:t>cărora</w:t>
      </w:r>
      <w:r w:rsidR="00360F1C" w:rsidRPr="004D2B96">
        <w:rPr>
          <w:rFonts w:ascii="Times New Roman" w:hAnsi="Times New Roman" w:cs="Times New Roman"/>
          <w:sz w:val="24"/>
          <w:szCs w:val="24"/>
        </w:rPr>
        <w:t xml:space="preserve"> se aplică această notă de subsol</w:t>
      </w:r>
      <w:r w:rsidRPr="004D2B96">
        <w:rPr>
          <w:rFonts w:ascii="Times New Roman" w:hAnsi="Times New Roman" w:cs="Times New Roman"/>
          <w:sz w:val="24"/>
          <w:szCs w:val="24"/>
        </w:rPr>
        <w:t xml:space="preserve">, trebuie luate măsuri pentru ca apa să nu contamineze tancurile închise care </w:t>
      </w:r>
      <w:r w:rsidR="00986804" w:rsidRPr="004D2B96">
        <w:rPr>
          <w:rFonts w:ascii="Times New Roman" w:hAnsi="Times New Roman" w:cs="Times New Roman"/>
          <w:sz w:val="24"/>
          <w:szCs w:val="24"/>
        </w:rPr>
        <w:t>conțin</w:t>
      </w:r>
      <w:r w:rsidRPr="004D2B96">
        <w:rPr>
          <w:rFonts w:ascii="Times New Roman" w:hAnsi="Times New Roman" w:cs="Times New Roman"/>
          <w:sz w:val="24"/>
          <w:szCs w:val="24"/>
        </w:rPr>
        <w:t xml:space="preserve"> aceste </w:t>
      </w:r>
      <w:r w:rsidR="00360F1C" w:rsidRPr="004D2B96">
        <w:rPr>
          <w:rFonts w:ascii="Times New Roman" w:hAnsi="Times New Roman" w:cs="Times New Roman"/>
          <w:sz w:val="24"/>
          <w:szCs w:val="24"/>
        </w:rPr>
        <w:t>substanțe</w:t>
      </w:r>
      <w:r w:rsidRPr="004D2B96">
        <w:rPr>
          <w:rFonts w:ascii="Times New Roman" w:hAnsi="Times New Roman" w:cs="Times New Roman"/>
          <w:sz w:val="24"/>
          <w:szCs w:val="24"/>
        </w:rPr>
        <w:t xml:space="preserve"> chimice, datorită riscului de producere a gazelor periculoase.</w:t>
      </w:r>
    </w:p>
    <w:p w:rsidR="004B7D21" w:rsidRPr="004D2B96" w:rsidRDefault="004B7D21" w:rsidP="004D2B96">
      <w:pPr>
        <w:tabs>
          <w:tab w:val="left" w:pos="675"/>
        </w:tabs>
        <w:spacing w:after="0" w:line="240" w:lineRule="auto"/>
        <w:jc w:val="both"/>
        <w:rPr>
          <w:rFonts w:ascii="Times New Roman" w:hAnsi="Times New Roman" w:cs="Times New Roman"/>
          <w:sz w:val="24"/>
          <w:szCs w:val="24"/>
        </w:rPr>
      </w:pPr>
    </w:p>
    <w:p w:rsidR="004B7D21" w:rsidRPr="004D2B96" w:rsidRDefault="004B7D21" w:rsidP="004D2B96">
      <w:pPr>
        <w:spacing w:after="0" w:line="240" w:lineRule="auto"/>
        <w:ind w:left="705" w:hanging="705"/>
        <w:jc w:val="both"/>
        <w:rPr>
          <w:rFonts w:ascii="Times New Roman" w:hAnsi="Times New Roman" w:cs="Times New Roman"/>
          <w:sz w:val="24"/>
          <w:szCs w:val="24"/>
        </w:rPr>
      </w:pPr>
      <w:r w:rsidRPr="004D2B96">
        <w:rPr>
          <w:rFonts w:ascii="Times New Roman" w:hAnsi="Times New Roman" w:cs="Times New Roman"/>
          <w:sz w:val="24"/>
          <w:szCs w:val="24"/>
        </w:rPr>
        <w:t>c</w:t>
      </w:r>
      <w:r w:rsidRPr="004D2B96">
        <w:rPr>
          <w:rFonts w:ascii="Times New Roman" w:hAnsi="Times New Roman" w:cs="Times New Roman"/>
          <w:sz w:val="24"/>
          <w:szCs w:val="24"/>
        </w:rPr>
        <w:tab/>
        <w:t xml:space="preserve">Fosforul, galben sau alb este transportat la o temperatură ce </w:t>
      </w:r>
      <w:r w:rsidR="00986804" w:rsidRPr="004D2B96">
        <w:rPr>
          <w:rFonts w:ascii="Times New Roman" w:hAnsi="Times New Roman" w:cs="Times New Roman"/>
          <w:sz w:val="24"/>
          <w:szCs w:val="24"/>
        </w:rPr>
        <w:t>depășește</w:t>
      </w:r>
      <w:r w:rsidRPr="004D2B96">
        <w:rPr>
          <w:rFonts w:ascii="Times New Roman" w:hAnsi="Times New Roman" w:cs="Times New Roman"/>
          <w:sz w:val="24"/>
          <w:szCs w:val="24"/>
        </w:rPr>
        <w:t xml:space="preserve"> temperatura sa de </w:t>
      </w:r>
      <w:r w:rsidR="0081474C" w:rsidRPr="004D2B96">
        <w:rPr>
          <w:rFonts w:ascii="Times New Roman" w:hAnsi="Times New Roman" w:cs="Times New Roman"/>
          <w:sz w:val="24"/>
          <w:szCs w:val="24"/>
        </w:rPr>
        <w:t>auto</w:t>
      </w:r>
      <w:r w:rsidR="00430A5D" w:rsidRPr="004D2B96">
        <w:rPr>
          <w:rFonts w:ascii="Times New Roman" w:hAnsi="Times New Roman" w:cs="Times New Roman"/>
          <w:sz w:val="24"/>
          <w:szCs w:val="24"/>
        </w:rPr>
        <w:t>aprindere</w:t>
      </w:r>
      <w:r w:rsidRPr="004D2B96">
        <w:rPr>
          <w:rFonts w:ascii="Times New Roman" w:hAnsi="Times New Roman" w:cs="Times New Roman"/>
          <w:sz w:val="24"/>
          <w:szCs w:val="24"/>
        </w:rPr>
        <w:t xml:space="preserve"> </w:t>
      </w:r>
      <w:r w:rsidR="00986804" w:rsidRPr="004D2B96">
        <w:rPr>
          <w:rFonts w:ascii="Times New Roman" w:hAnsi="Times New Roman" w:cs="Times New Roman"/>
          <w:sz w:val="24"/>
          <w:szCs w:val="24"/>
        </w:rPr>
        <w:t>și</w:t>
      </w:r>
      <w:r w:rsidR="00EE1725" w:rsidRPr="004D2B96">
        <w:rPr>
          <w:rFonts w:ascii="Times New Roman" w:hAnsi="Times New Roman" w:cs="Times New Roman"/>
          <w:sz w:val="24"/>
          <w:szCs w:val="24"/>
        </w:rPr>
        <w:t xml:space="preserve">, </w:t>
      </w:r>
      <w:r w:rsidR="00360F1C" w:rsidRPr="004D2B96">
        <w:rPr>
          <w:rFonts w:ascii="Times New Roman" w:hAnsi="Times New Roman" w:cs="Times New Roman"/>
          <w:sz w:val="24"/>
          <w:szCs w:val="24"/>
        </w:rPr>
        <w:t>prin</w:t>
      </w:r>
      <w:r w:rsidR="00EE1725" w:rsidRPr="004D2B96">
        <w:rPr>
          <w:rFonts w:ascii="Times New Roman" w:hAnsi="Times New Roman" w:cs="Times New Roman"/>
          <w:sz w:val="24"/>
          <w:szCs w:val="24"/>
        </w:rPr>
        <w:t xml:space="preserve"> urmare, punctul de aprindere</w:t>
      </w:r>
      <w:r w:rsidRPr="004D2B96">
        <w:rPr>
          <w:rFonts w:ascii="Times New Roman" w:hAnsi="Times New Roman" w:cs="Times New Roman"/>
          <w:sz w:val="24"/>
          <w:szCs w:val="24"/>
        </w:rPr>
        <w:t xml:space="preserve"> nu este </w:t>
      </w:r>
      <w:r w:rsidR="001018C7" w:rsidRPr="004D2B96">
        <w:rPr>
          <w:rFonts w:ascii="Times New Roman" w:hAnsi="Times New Roman" w:cs="Times New Roman"/>
          <w:sz w:val="24"/>
          <w:szCs w:val="24"/>
        </w:rPr>
        <w:t>adecvat</w:t>
      </w:r>
      <w:r w:rsidRPr="004D2B96">
        <w:rPr>
          <w:rFonts w:ascii="Times New Roman" w:hAnsi="Times New Roman" w:cs="Times New Roman"/>
          <w:sz w:val="24"/>
          <w:szCs w:val="24"/>
        </w:rPr>
        <w:t xml:space="preserve">. </w:t>
      </w:r>
      <w:r w:rsidR="00986804" w:rsidRPr="004D2B96">
        <w:rPr>
          <w:rFonts w:ascii="Times New Roman" w:hAnsi="Times New Roman" w:cs="Times New Roman"/>
          <w:sz w:val="24"/>
          <w:szCs w:val="24"/>
        </w:rPr>
        <w:t>Cerințele</w:t>
      </w:r>
      <w:r w:rsidRPr="004D2B96">
        <w:rPr>
          <w:rFonts w:ascii="Times New Roman" w:hAnsi="Times New Roman" w:cs="Times New Roman"/>
          <w:sz w:val="24"/>
          <w:szCs w:val="24"/>
        </w:rPr>
        <w:t xml:space="preserve"> referitoare la echipamentul electric pot fi similare cu </w:t>
      </w:r>
      <w:r w:rsidR="00360F1C" w:rsidRPr="004D2B96">
        <w:rPr>
          <w:rFonts w:ascii="Times New Roman" w:hAnsi="Times New Roman" w:cs="Times New Roman"/>
          <w:sz w:val="24"/>
          <w:szCs w:val="24"/>
        </w:rPr>
        <w:t xml:space="preserve">cele pentru substanțele </w:t>
      </w:r>
      <w:r w:rsidRPr="004D2B96">
        <w:rPr>
          <w:rFonts w:ascii="Times New Roman" w:hAnsi="Times New Roman" w:cs="Times New Roman"/>
          <w:sz w:val="24"/>
          <w:szCs w:val="24"/>
        </w:rPr>
        <w:t xml:space="preserve">cu </w:t>
      </w:r>
      <w:r w:rsidR="00360F1C" w:rsidRPr="004D2B96">
        <w:rPr>
          <w:rFonts w:ascii="Times New Roman" w:hAnsi="Times New Roman" w:cs="Times New Roman"/>
          <w:sz w:val="24"/>
          <w:szCs w:val="24"/>
        </w:rPr>
        <w:t xml:space="preserve">un </w:t>
      </w:r>
      <w:r w:rsidRPr="004D2B96">
        <w:rPr>
          <w:rFonts w:ascii="Times New Roman" w:hAnsi="Times New Roman" w:cs="Times New Roman"/>
          <w:sz w:val="24"/>
          <w:szCs w:val="24"/>
        </w:rPr>
        <w:t>punct de aprindere mai mare de 60</w:t>
      </w:r>
      <w:r w:rsidRPr="004D2B96">
        <w:rPr>
          <w:rFonts w:ascii="Times New Roman" w:hAnsi="Times New Roman" w:cs="Times New Roman"/>
          <w:sz w:val="24"/>
          <w:szCs w:val="24"/>
          <w:vertAlign w:val="superscript"/>
        </w:rPr>
        <w:t>0</w:t>
      </w:r>
      <w:r w:rsidRPr="004D2B96">
        <w:rPr>
          <w:rFonts w:ascii="Times New Roman" w:hAnsi="Times New Roman" w:cs="Times New Roman"/>
          <w:sz w:val="24"/>
          <w:szCs w:val="24"/>
        </w:rPr>
        <w:t xml:space="preserve">C. </w:t>
      </w:r>
    </w:p>
    <w:p w:rsidR="0081474C" w:rsidRPr="004D2B96" w:rsidRDefault="0081474C" w:rsidP="004D2B96">
      <w:pPr>
        <w:tabs>
          <w:tab w:val="left" w:pos="675"/>
        </w:tabs>
        <w:spacing w:after="0" w:line="240" w:lineRule="auto"/>
        <w:jc w:val="both"/>
        <w:rPr>
          <w:rFonts w:ascii="Times New Roman" w:hAnsi="Times New Roman" w:cs="Times New Roman"/>
          <w:sz w:val="24"/>
          <w:szCs w:val="24"/>
        </w:rPr>
      </w:pPr>
    </w:p>
    <w:p w:rsidR="004B7D21" w:rsidRPr="004D2B96" w:rsidRDefault="004B7D21" w:rsidP="004D2B96">
      <w:pPr>
        <w:spacing w:after="0" w:line="240" w:lineRule="auto"/>
        <w:ind w:left="705" w:hanging="705"/>
        <w:jc w:val="both"/>
        <w:rPr>
          <w:rFonts w:ascii="Times New Roman" w:hAnsi="Times New Roman" w:cs="Times New Roman"/>
          <w:sz w:val="24"/>
          <w:szCs w:val="24"/>
        </w:rPr>
      </w:pPr>
      <w:r w:rsidRPr="004D2B96">
        <w:rPr>
          <w:rFonts w:ascii="Times New Roman" w:hAnsi="Times New Roman" w:cs="Times New Roman"/>
          <w:sz w:val="24"/>
          <w:szCs w:val="24"/>
        </w:rPr>
        <w:t>d</w:t>
      </w:r>
      <w:r w:rsidRPr="004D2B96">
        <w:rPr>
          <w:rFonts w:ascii="Times New Roman" w:hAnsi="Times New Roman" w:cs="Times New Roman"/>
          <w:sz w:val="24"/>
          <w:szCs w:val="24"/>
        </w:rPr>
        <w:tab/>
      </w:r>
      <w:r w:rsidR="00986804" w:rsidRPr="004D2B96">
        <w:rPr>
          <w:rFonts w:ascii="Times New Roman" w:hAnsi="Times New Roman" w:cs="Times New Roman"/>
          <w:sz w:val="24"/>
          <w:szCs w:val="24"/>
        </w:rPr>
        <w:t>Cerințele</w:t>
      </w:r>
      <w:r w:rsidRPr="004D2B96">
        <w:rPr>
          <w:rFonts w:ascii="Times New Roman" w:hAnsi="Times New Roman" w:cs="Times New Roman"/>
          <w:sz w:val="24"/>
          <w:szCs w:val="24"/>
        </w:rPr>
        <w:t xml:space="preserve"> se bazează pe acei izomeri care au punctul de aprindere mai mic sau egal cu 60</w:t>
      </w:r>
      <w:r w:rsidRPr="004D2B96">
        <w:rPr>
          <w:rFonts w:ascii="Times New Roman" w:hAnsi="Times New Roman" w:cs="Times New Roman"/>
          <w:sz w:val="24"/>
          <w:szCs w:val="24"/>
          <w:vertAlign w:val="superscript"/>
        </w:rPr>
        <w:t>0</w:t>
      </w:r>
      <w:r w:rsidRPr="004D2B96">
        <w:rPr>
          <w:rFonts w:ascii="Times New Roman" w:hAnsi="Times New Roman" w:cs="Times New Roman"/>
          <w:sz w:val="24"/>
          <w:szCs w:val="24"/>
        </w:rPr>
        <w:t>C; unii izomeri au un punct de aprindere mai mare de 60</w:t>
      </w:r>
      <w:r w:rsidRPr="004D2B96">
        <w:rPr>
          <w:rFonts w:ascii="Times New Roman" w:hAnsi="Times New Roman" w:cs="Times New Roman"/>
          <w:sz w:val="24"/>
          <w:szCs w:val="24"/>
          <w:vertAlign w:val="superscript"/>
        </w:rPr>
        <w:t>0</w:t>
      </w:r>
      <w:r w:rsidRPr="004D2B96">
        <w:rPr>
          <w:rFonts w:ascii="Times New Roman" w:hAnsi="Times New Roman" w:cs="Times New Roman"/>
          <w:sz w:val="24"/>
          <w:szCs w:val="24"/>
        </w:rPr>
        <w:t>C</w:t>
      </w:r>
      <w:r w:rsidR="000056F0" w:rsidRPr="004D2B96">
        <w:rPr>
          <w:rFonts w:ascii="Times New Roman" w:hAnsi="Times New Roman" w:cs="Times New Roman"/>
          <w:sz w:val="24"/>
          <w:szCs w:val="24"/>
        </w:rPr>
        <w:t>,</w:t>
      </w:r>
      <w:r w:rsidRPr="004D2B96">
        <w:rPr>
          <w:rFonts w:ascii="Times New Roman" w:hAnsi="Times New Roman" w:cs="Times New Roman"/>
          <w:sz w:val="24"/>
          <w:szCs w:val="24"/>
        </w:rPr>
        <w:t xml:space="preserve"> </w:t>
      </w:r>
      <w:r w:rsidR="00986804" w:rsidRPr="004D2B96">
        <w:rPr>
          <w:rFonts w:ascii="Times New Roman" w:hAnsi="Times New Roman" w:cs="Times New Roman"/>
          <w:sz w:val="24"/>
          <w:szCs w:val="24"/>
        </w:rPr>
        <w:t>și</w:t>
      </w:r>
      <w:r w:rsidR="00700299" w:rsidRPr="004D2B96">
        <w:rPr>
          <w:rFonts w:ascii="Times New Roman" w:hAnsi="Times New Roman" w:cs="Times New Roman"/>
          <w:sz w:val="24"/>
          <w:szCs w:val="24"/>
        </w:rPr>
        <w:t xml:space="preserve"> prin urmare</w:t>
      </w:r>
      <w:r w:rsidR="000056F0" w:rsidRPr="004D2B96">
        <w:rPr>
          <w:rFonts w:ascii="Times New Roman" w:hAnsi="Times New Roman" w:cs="Times New Roman"/>
          <w:sz w:val="24"/>
          <w:szCs w:val="24"/>
        </w:rPr>
        <w:t>,</w:t>
      </w:r>
      <w:r w:rsidR="00700299" w:rsidRPr="004D2B96">
        <w:rPr>
          <w:rFonts w:ascii="Times New Roman" w:hAnsi="Times New Roman" w:cs="Times New Roman"/>
          <w:sz w:val="24"/>
          <w:szCs w:val="24"/>
        </w:rPr>
        <w:t xml:space="preserve"> </w:t>
      </w:r>
      <w:r w:rsidR="00986804" w:rsidRPr="004D2B96">
        <w:rPr>
          <w:rFonts w:ascii="Times New Roman" w:hAnsi="Times New Roman" w:cs="Times New Roman"/>
          <w:sz w:val="24"/>
          <w:szCs w:val="24"/>
        </w:rPr>
        <w:t>cerințele</w:t>
      </w:r>
      <w:r w:rsidRPr="004D2B96">
        <w:rPr>
          <w:rFonts w:ascii="Times New Roman" w:hAnsi="Times New Roman" w:cs="Times New Roman"/>
          <w:sz w:val="24"/>
          <w:szCs w:val="24"/>
        </w:rPr>
        <w:t xml:space="preserve"> </w:t>
      </w:r>
      <w:r w:rsidR="000056F0" w:rsidRPr="004D2B96">
        <w:rPr>
          <w:rFonts w:ascii="Times New Roman" w:hAnsi="Times New Roman" w:cs="Times New Roman"/>
          <w:sz w:val="24"/>
          <w:szCs w:val="24"/>
        </w:rPr>
        <w:t>bazate pe</w:t>
      </w:r>
      <w:r w:rsidRPr="004D2B96">
        <w:rPr>
          <w:rFonts w:ascii="Times New Roman" w:hAnsi="Times New Roman" w:cs="Times New Roman"/>
          <w:sz w:val="24"/>
          <w:szCs w:val="24"/>
        </w:rPr>
        <w:t xml:space="preserve"> inflamabilitate nu se aplică acestor izomeri. </w:t>
      </w:r>
    </w:p>
    <w:p w:rsidR="004B7D21" w:rsidRPr="004D2B96" w:rsidRDefault="004B7D21" w:rsidP="004D2B96">
      <w:pPr>
        <w:tabs>
          <w:tab w:val="left" w:pos="675"/>
        </w:tabs>
        <w:spacing w:after="0" w:line="240" w:lineRule="auto"/>
        <w:jc w:val="both"/>
        <w:rPr>
          <w:rFonts w:ascii="Times New Roman" w:hAnsi="Times New Roman" w:cs="Times New Roman"/>
          <w:sz w:val="24"/>
          <w:szCs w:val="24"/>
        </w:rPr>
      </w:pPr>
    </w:p>
    <w:p w:rsidR="004B7D21" w:rsidRPr="004D2B96" w:rsidRDefault="004B7D21" w:rsidP="004D2B96">
      <w:pPr>
        <w:spacing w:after="0" w:line="240" w:lineRule="auto"/>
        <w:jc w:val="both"/>
        <w:rPr>
          <w:rFonts w:ascii="Times New Roman" w:hAnsi="Times New Roman" w:cs="Times New Roman"/>
          <w:sz w:val="24"/>
          <w:szCs w:val="24"/>
        </w:rPr>
      </w:pPr>
      <w:r w:rsidRPr="004D2B96">
        <w:rPr>
          <w:rFonts w:ascii="Times New Roman" w:hAnsi="Times New Roman" w:cs="Times New Roman"/>
          <w:sz w:val="24"/>
          <w:szCs w:val="24"/>
        </w:rPr>
        <w:t>e</w:t>
      </w:r>
      <w:r w:rsidR="00700299" w:rsidRPr="004D2B96">
        <w:rPr>
          <w:rFonts w:ascii="Times New Roman" w:hAnsi="Times New Roman" w:cs="Times New Roman"/>
          <w:sz w:val="24"/>
          <w:szCs w:val="24"/>
        </w:rPr>
        <w:tab/>
      </w:r>
      <w:r w:rsidRPr="004D2B96">
        <w:rPr>
          <w:rFonts w:ascii="Times New Roman" w:hAnsi="Times New Roman" w:cs="Times New Roman"/>
          <w:sz w:val="24"/>
          <w:szCs w:val="24"/>
        </w:rPr>
        <w:t>Se aplică numai alcoolului n-decilic.</w:t>
      </w:r>
    </w:p>
    <w:p w:rsidR="004B7D21" w:rsidRPr="004D2B96" w:rsidRDefault="004B7D21" w:rsidP="004D2B96">
      <w:pPr>
        <w:tabs>
          <w:tab w:val="left" w:pos="675"/>
        </w:tabs>
        <w:spacing w:after="0" w:line="240" w:lineRule="auto"/>
        <w:jc w:val="both"/>
        <w:rPr>
          <w:rFonts w:ascii="Times New Roman" w:hAnsi="Times New Roman" w:cs="Times New Roman"/>
          <w:sz w:val="24"/>
          <w:szCs w:val="24"/>
        </w:rPr>
      </w:pPr>
    </w:p>
    <w:p w:rsidR="004B7D21" w:rsidRPr="004D2B96" w:rsidRDefault="004B7D21" w:rsidP="004D2B96">
      <w:pPr>
        <w:spacing w:after="0" w:line="240" w:lineRule="auto"/>
        <w:jc w:val="both"/>
        <w:rPr>
          <w:rFonts w:ascii="Times New Roman" w:hAnsi="Times New Roman" w:cs="Times New Roman"/>
          <w:sz w:val="24"/>
          <w:szCs w:val="24"/>
        </w:rPr>
      </w:pPr>
      <w:r w:rsidRPr="004D2B96">
        <w:rPr>
          <w:rFonts w:ascii="Times New Roman" w:hAnsi="Times New Roman" w:cs="Times New Roman"/>
          <w:sz w:val="24"/>
          <w:szCs w:val="24"/>
        </w:rPr>
        <w:t xml:space="preserve">f          </w:t>
      </w:r>
      <w:r w:rsidRPr="004D2B96">
        <w:rPr>
          <w:rFonts w:ascii="Times New Roman" w:hAnsi="Times New Roman" w:cs="Times New Roman"/>
          <w:sz w:val="24"/>
          <w:szCs w:val="24"/>
        </w:rPr>
        <w:tab/>
        <w:t xml:space="preserve">Produsele chimice uscate nu trebuie folosite ca agent de stingere a </w:t>
      </w:r>
      <w:r w:rsidR="006764DB" w:rsidRPr="004D2B96">
        <w:rPr>
          <w:rFonts w:ascii="Times New Roman" w:hAnsi="Times New Roman" w:cs="Times New Roman"/>
          <w:sz w:val="24"/>
          <w:szCs w:val="24"/>
        </w:rPr>
        <w:t>incendiului.</w:t>
      </w:r>
    </w:p>
    <w:p w:rsidR="004B7D21" w:rsidRPr="004D2B96" w:rsidRDefault="004B7D21" w:rsidP="004D2B96">
      <w:pPr>
        <w:tabs>
          <w:tab w:val="left" w:pos="675"/>
        </w:tabs>
        <w:spacing w:after="0" w:line="240" w:lineRule="auto"/>
        <w:jc w:val="both"/>
        <w:rPr>
          <w:rFonts w:ascii="Times New Roman" w:hAnsi="Times New Roman" w:cs="Times New Roman"/>
          <w:sz w:val="24"/>
          <w:szCs w:val="24"/>
        </w:rPr>
      </w:pPr>
    </w:p>
    <w:p w:rsidR="004B7D21" w:rsidRPr="004D2B96" w:rsidRDefault="004B7D21" w:rsidP="004D2B96">
      <w:pPr>
        <w:spacing w:after="0" w:line="240" w:lineRule="auto"/>
        <w:ind w:left="705" w:hanging="705"/>
        <w:jc w:val="both"/>
        <w:rPr>
          <w:rFonts w:ascii="Times New Roman" w:hAnsi="Times New Roman" w:cs="Times New Roman"/>
          <w:sz w:val="24"/>
          <w:szCs w:val="24"/>
        </w:rPr>
      </w:pPr>
      <w:r w:rsidRPr="004D2B96">
        <w:rPr>
          <w:rFonts w:ascii="Times New Roman" w:hAnsi="Times New Roman" w:cs="Times New Roman"/>
          <w:sz w:val="24"/>
          <w:szCs w:val="24"/>
        </w:rPr>
        <w:t>g</w:t>
      </w:r>
      <w:r w:rsidRPr="004D2B96">
        <w:rPr>
          <w:rFonts w:ascii="Times New Roman" w:hAnsi="Times New Roman" w:cs="Times New Roman"/>
          <w:sz w:val="24"/>
          <w:szCs w:val="24"/>
        </w:rPr>
        <w:tab/>
      </w:r>
      <w:r w:rsidR="000056F0" w:rsidRPr="004D2B96">
        <w:rPr>
          <w:rFonts w:ascii="Times New Roman" w:hAnsi="Times New Roman" w:cs="Times New Roman"/>
          <w:sz w:val="24"/>
          <w:szCs w:val="24"/>
        </w:rPr>
        <w:t>Spațiile închise</w:t>
      </w:r>
      <w:r w:rsidRPr="004D2B96">
        <w:rPr>
          <w:rFonts w:ascii="Times New Roman" w:hAnsi="Times New Roman" w:cs="Times New Roman"/>
          <w:sz w:val="24"/>
          <w:szCs w:val="24"/>
        </w:rPr>
        <w:t xml:space="preserve"> trebuie </w:t>
      </w:r>
      <w:r w:rsidR="00360F1C" w:rsidRPr="004D2B96">
        <w:rPr>
          <w:rFonts w:ascii="Times New Roman" w:hAnsi="Times New Roman" w:cs="Times New Roman"/>
          <w:sz w:val="24"/>
          <w:szCs w:val="24"/>
        </w:rPr>
        <w:t>testate atât pentru vaporii de acid formic, cât și pentru monoxidul de carbon, un produs de descompunere</w:t>
      </w:r>
    </w:p>
    <w:p w:rsidR="00360F1C" w:rsidRPr="004D2B96" w:rsidRDefault="00360F1C" w:rsidP="004D2B96">
      <w:pPr>
        <w:spacing w:after="0" w:line="240" w:lineRule="auto"/>
        <w:ind w:left="709" w:hanging="709"/>
        <w:jc w:val="both"/>
        <w:rPr>
          <w:rFonts w:ascii="Times New Roman" w:hAnsi="Times New Roman" w:cs="Times New Roman"/>
          <w:sz w:val="24"/>
          <w:szCs w:val="24"/>
        </w:rPr>
      </w:pPr>
    </w:p>
    <w:p w:rsidR="004B7D21" w:rsidRPr="004D2B96" w:rsidRDefault="004B7D21" w:rsidP="004D2B96">
      <w:pPr>
        <w:spacing w:after="0" w:line="240" w:lineRule="auto"/>
        <w:ind w:left="709" w:hanging="709"/>
        <w:jc w:val="both"/>
        <w:rPr>
          <w:rFonts w:ascii="Times New Roman" w:hAnsi="Times New Roman" w:cs="Times New Roman"/>
          <w:sz w:val="24"/>
          <w:szCs w:val="24"/>
        </w:rPr>
      </w:pPr>
      <w:r w:rsidRPr="004D2B96">
        <w:rPr>
          <w:rFonts w:ascii="Times New Roman" w:hAnsi="Times New Roman" w:cs="Times New Roman"/>
          <w:sz w:val="24"/>
          <w:szCs w:val="24"/>
        </w:rPr>
        <w:t xml:space="preserve">h          Se aplică numai </w:t>
      </w:r>
      <w:r w:rsidRPr="004D2B96">
        <w:rPr>
          <w:rFonts w:ascii="Times New Roman" w:hAnsi="Times New Roman" w:cs="Times New Roman"/>
          <w:i/>
          <w:iCs/>
          <w:sz w:val="24"/>
          <w:szCs w:val="24"/>
        </w:rPr>
        <w:t>p</w:t>
      </w:r>
      <w:r w:rsidRPr="004D2B96">
        <w:rPr>
          <w:rFonts w:ascii="Times New Roman" w:hAnsi="Times New Roman" w:cs="Times New Roman"/>
          <w:sz w:val="24"/>
          <w:szCs w:val="24"/>
        </w:rPr>
        <w:t>-xilenului</w:t>
      </w:r>
      <w:r w:rsidR="001E70AA" w:rsidRPr="004D2B96">
        <w:rPr>
          <w:rFonts w:ascii="Times New Roman" w:hAnsi="Times New Roman" w:cs="Times New Roman"/>
          <w:sz w:val="24"/>
          <w:szCs w:val="24"/>
        </w:rPr>
        <w:t>.</w:t>
      </w:r>
    </w:p>
    <w:p w:rsidR="004B7D21" w:rsidRPr="004D2B96" w:rsidRDefault="004B7D21" w:rsidP="004D2B96">
      <w:pPr>
        <w:tabs>
          <w:tab w:val="left" w:pos="675"/>
        </w:tabs>
        <w:spacing w:after="0" w:line="240" w:lineRule="auto"/>
        <w:jc w:val="both"/>
        <w:rPr>
          <w:rFonts w:ascii="Times New Roman" w:hAnsi="Times New Roman" w:cs="Times New Roman"/>
          <w:sz w:val="24"/>
          <w:szCs w:val="24"/>
        </w:rPr>
      </w:pPr>
    </w:p>
    <w:p w:rsidR="004B7D21" w:rsidRPr="004D2B96" w:rsidRDefault="004B7D21" w:rsidP="004D2B96">
      <w:pPr>
        <w:spacing w:after="0" w:line="240" w:lineRule="auto"/>
        <w:ind w:left="705" w:hanging="705"/>
        <w:jc w:val="both"/>
        <w:rPr>
          <w:rFonts w:ascii="Times New Roman" w:hAnsi="Times New Roman" w:cs="Times New Roman"/>
          <w:sz w:val="24"/>
          <w:szCs w:val="24"/>
        </w:rPr>
      </w:pPr>
      <w:r w:rsidRPr="004D2B96">
        <w:rPr>
          <w:rFonts w:ascii="Times New Roman" w:hAnsi="Times New Roman" w:cs="Times New Roman"/>
          <w:sz w:val="24"/>
          <w:szCs w:val="24"/>
        </w:rPr>
        <w:t>i</w:t>
      </w:r>
      <w:r w:rsidRPr="004D2B96">
        <w:rPr>
          <w:rFonts w:ascii="Times New Roman" w:hAnsi="Times New Roman" w:cs="Times New Roman"/>
          <w:sz w:val="24"/>
          <w:szCs w:val="24"/>
        </w:rPr>
        <w:tab/>
        <w:t xml:space="preserve">Pentru amestecurile care nu </w:t>
      </w:r>
      <w:r w:rsidR="00986804" w:rsidRPr="004D2B96">
        <w:rPr>
          <w:rFonts w:ascii="Times New Roman" w:hAnsi="Times New Roman" w:cs="Times New Roman"/>
          <w:sz w:val="24"/>
          <w:szCs w:val="24"/>
        </w:rPr>
        <w:t>conțin</w:t>
      </w:r>
      <w:r w:rsidRPr="004D2B96">
        <w:rPr>
          <w:rFonts w:ascii="Times New Roman" w:hAnsi="Times New Roman" w:cs="Times New Roman"/>
          <w:sz w:val="24"/>
          <w:szCs w:val="24"/>
        </w:rPr>
        <w:t xml:space="preserve"> alte componente cu pericol</w:t>
      </w:r>
      <w:r w:rsidR="001018C7" w:rsidRPr="004D2B96">
        <w:rPr>
          <w:rFonts w:ascii="Times New Roman" w:hAnsi="Times New Roman" w:cs="Times New Roman"/>
          <w:sz w:val="24"/>
          <w:szCs w:val="24"/>
        </w:rPr>
        <w:t>e</w:t>
      </w:r>
      <w:r w:rsidRPr="004D2B96">
        <w:rPr>
          <w:rFonts w:ascii="Times New Roman" w:hAnsi="Times New Roman" w:cs="Times New Roman"/>
          <w:sz w:val="24"/>
          <w:szCs w:val="24"/>
        </w:rPr>
        <w:t xml:space="preserve"> </w:t>
      </w:r>
      <w:r w:rsidR="000056F0" w:rsidRPr="004D2B96">
        <w:rPr>
          <w:rFonts w:ascii="Times New Roman" w:hAnsi="Times New Roman" w:cs="Times New Roman"/>
          <w:sz w:val="24"/>
          <w:szCs w:val="24"/>
        </w:rPr>
        <w:t>pentru</w:t>
      </w:r>
      <w:r w:rsidRPr="004D2B96">
        <w:rPr>
          <w:rFonts w:ascii="Times New Roman" w:hAnsi="Times New Roman" w:cs="Times New Roman"/>
          <w:sz w:val="24"/>
          <w:szCs w:val="24"/>
        </w:rPr>
        <w:t xml:space="preserve"> </w:t>
      </w:r>
      <w:r w:rsidR="00986804" w:rsidRPr="004D2B96">
        <w:rPr>
          <w:rFonts w:ascii="Times New Roman" w:hAnsi="Times New Roman" w:cs="Times New Roman"/>
          <w:sz w:val="24"/>
          <w:szCs w:val="24"/>
        </w:rPr>
        <w:t>siguranț</w:t>
      </w:r>
      <w:r w:rsidR="000056F0" w:rsidRPr="004D2B96">
        <w:rPr>
          <w:rFonts w:ascii="Times New Roman" w:hAnsi="Times New Roman" w:cs="Times New Roman"/>
          <w:sz w:val="24"/>
          <w:szCs w:val="24"/>
        </w:rPr>
        <w:t>ă</w:t>
      </w:r>
      <w:r w:rsidRPr="004D2B96">
        <w:rPr>
          <w:rFonts w:ascii="Times New Roman" w:hAnsi="Times New Roman" w:cs="Times New Roman"/>
          <w:sz w:val="24"/>
          <w:szCs w:val="24"/>
        </w:rPr>
        <w:t xml:space="preserve"> </w:t>
      </w:r>
      <w:r w:rsidR="000056F0" w:rsidRPr="004D2B96">
        <w:rPr>
          <w:rFonts w:ascii="Times New Roman" w:hAnsi="Times New Roman" w:cs="Times New Roman"/>
          <w:sz w:val="24"/>
          <w:szCs w:val="24"/>
        </w:rPr>
        <w:t>și în care categoria de poluare este Y sau mai mică.</w:t>
      </w:r>
    </w:p>
    <w:p w:rsidR="000056F0" w:rsidRPr="004D2B96" w:rsidRDefault="000056F0" w:rsidP="004D2B96">
      <w:pPr>
        <w:spacing w:after="0" w:line="240" w:lineRule="auto"/>
        <w:ind w:left="705" w:hanging="705"/>
        <w:jc w:val="both"/>
        <w:rPr>
          <w:rFonts w:ascii="Times New Roman" w:hAnsi="Times New Roman" w:cs="Times New Roman"/>
          <w:sz w:val="24"/>
          <w:szCs w:val="24"/>
        </w:rPr>
      </w:pPr>
    </w:p>
    <w:p w:rsidR="004B7D21" w:rsidRPr="004D2B96" w:rsidRDefault="004B7D21" w:rsidP="004D2B96">
      <w:pPr>
        <w:spacing w:after="0" w:line="240" w:lineRule="auto"/>
        <w:ind w:left="709" w:hanging="709"/>
        <w:jc w:val="both"/>
        <w:rPr>
          <w:rFonts w:ascii="Times New Roman" w:hAnsi="Times New Roman" w:cs="Times New Roman"/>
          <w:sz w:val="24"/>
          <w:szCs w:val="24"/>
        </w:rPr>
      </w:pPr>
      <w:r w:rsidRPr="004D2B96">
        <w:rPr>
          <w:rFonts w:ascii="Times New Roman" w:hAnsi="Times New Roman" w:cs="Times New Roman"/>
          <w:sz w:val="24"/>
          <w:szCs w:val="24"/>
        </w:rPr>
        <w:t>j</w:t>
      </w:r>
      <w:r w:rsidRPr="004D2B96">
        <w:rPr>
          <w:rFonts w:ascii="Times New Roman" w:hAnsi="Times New Roman" w:cs="Times New Roman"/>
          <w:sz w:val="24"/>
          <w:szCs w:val="24"/>
        </w:rPr>
        <w:tab/>
        <w:t>Numai anumite spume rezistente la alcool sunt eficiente.</w:t>
      </w:r>
    </w:p>
    <w:p w:rsidR="004B7D21" w:rsidRPr="004D2B96" w:rsidRDefault="004B7D21" w:rsidP="004D2B96">
      <w:pPr>
        <w:tabs>
          <w:tab w:val="left" w:pos="675"/>
        </w:tabs>
        <w:spacing w:after="0" w:line="240" w:lineRule="auto"/>
        <w:jc w:val="both"/>
        <w:rPr>
          <w:rFonts w:ascii="Times New Roman" w:hAnsi="Times New Roman" w:cs="Times New Roman"/>
          <w:sz w:val="24"/>
          <w:szCs w:val="24"/>
        </w:rPr>
      </w:pPr>
    </w:p>
    <w:p w:rsidR="004B7D21" w:rsidRPr="004D2B96" w:rsidRDefault="004B7D21" w:rsidP="004D2B96">
      <w:pPr>
        <w:spacing w:after="0" w:line="240" w:lineRule="auto"/>
        <w:ind w:left="705" w:hanging="705"/>
        <w:jc w:val="both"/>
        <w:rPr>
          <w:rFonts w:ascii="Times New Roman" w:hAnsi="Times New Roman" w:cs="Times New Roman"/>
          <w:sz w:val="24"/>
          <w:szCs w:val="24"/>
        </w:rPr>
      </w:pPr>
      <w:r w:rsidRPr="004D2B96">
        <w:rPr>
          <w:rFonts w:ascii="Times New Roman" w:hAnsi="Times New Roman" w:cs="Times New Roman"/>
          <w:sz w:val="24"/>
          <w:szCs w:val="24"/>
        </w:rPr>
        <w:t>k</w:t>
      </w:r>
      <w:r w:rsidRPr="004D2B96">
        <w:rPr>
          <w:rFonts w:ascii="Times New Roman" w:hAnsi="Times New Roman" w:cs="Times New Roman"/>
          <w:sz w:val="24"/>
          <w:szCs w:val="24"/>
        </w:rPr>
        <w:tab/>
      </w:r>
      <w:r w:rsidR="00986804" w:rsidRPr="004D2B96">
        <w:rPr>
          <w:rFonts w:ascii="Times New Roman" w:hAnsi="Times New Roman" w:cs="Times New Roman"/>
          <w:sz w:val="24"/>
          <w:szCs w:val="24"/>
        </w:rPr>
        <w:t>Cerințele</w:t>
      </w:r>
      <w:r w:rsidRPr="004D2B96">
        <w:rPr>
          <w:rFonts w:ascii="Times New Roman" w:hAnsi="Times New Roman" w:cs="Times New Roman"/>
          <w:sz w:val="24"/>
          <w:szCs w:val="24"/>
        </w:rPr>
        <w:t xml:space="preserve"> pentru Tipul de navă identificat</w:t>
      </w:r>
      <w:r w:rsidR="000056F0" w:rsidRPr="004D2B96">
        <w:rPr>
          <w:rFonts w:ascii="Times New Roman" w:hAnsi="Times New Roman" w:cs="Times New Roman"/>
          <w:sz w:val="24"/>
          <w:szCs w:val="24"/>
        </w:rPr>
        <w:t>e</w:t>
      </w:r>
      <w:r w:rsidRPr="004D2B96">
        <w:rPr>
          <w:rFonts w:ascii="Times New Roman" w:hAnsi="Times New Roman" w:cs="Times New Roman"/>
          <w:sz w:val="24"/>
          <w:szCs w:val="24"/>
        </w:rPr>
        <w:t xml:space="preserve"> în </w:t>
      </w:r>
      <w:r w:rsidRPr="004D2B96">
        <w:rPr>
          <w:rFonts w:ascii="Times New Roman" w:hAnsi="Times New Roman" w:cs="Times New Roman"/>
          <w:i/>
          <w:sz w:val="24"/>
          <w:szCs w:val="24"/>
        </w:rPr>
        <w:t>coloana e</w:t>
      </w:r>
      <w:r w:rsidRPr="004D2B96">
        <w:rPr>
          <w:rFonts w:ascii="Times New Roman" w:hAnsi="Times New Roman" w:cs="Times New Roman"/>
          <w:sz w:val="24"/>
          <w:szCs w:val="24"/>
        </w:rPr>
        <w:t xml:space="preserve"> ar putea </w:t>
      </w:r>
      <w:r w:rsidR="00874054" w:rsidRPr="004D2B96">
        <w:rPr>
          <w:rFonts w:ascii="Times New Roman" w:hAnsi="Times New Roman" w:cs="Times New Roman"/>
          <w:sz w:val="24"/>
          <w:szCs w:val="24"/>
        </w:rPr>
        <w:t xml:space="preserve">face obiectul </w:t>
      </w:r>
      <w:r w:rsidRPr="004D2B96">
        <w:rPr>
          <w:rFonts w:ascii="Times New Roman" w:hAnsi="Times New Roman" w:cs="Times New Roman"/>
          <w:sz w:val="24"/>
          <w:szCs w:val="24"/>
        </w:rPr>
        <w:t>regulii 4.1.3 din Anexa II din MARPOL</w:t>
      </w:r>
      <w:r w:rsidR="001E70AA" w:rsidRPr="004D2B96">
        <w:rPr>
          <w:rFonts w:ascii="Times New Roman" w:hAnsi="Times New Roman" w:cs="Times New Roman"/>
          <w:sz w:val="24"/>
          <w:szCs w:val="24"/>
        </w:rPr>
        <w:t>.</w:t>
      </w:r>
    </w:p>
    <w:p w:rsidR="004B7D21" w:rsidRPr="004D2B96" w:rsidRDefault="004B7D21" w:rsidP="004D2B96">
      <w:pPr>
        <w:tabs>
          <w:tab w:val="left" w:pos="675"/>
        </w:tabs>
        <w:spacing w:after="0" w:line="240" w:lineRule="auto"/>
        <w:jc w:val="both"/>
        <w:rPr>
          <w:rFonts w:ascii="Times New Roman" w:hAnsi="Times New Roman" w:cs="Times New Roman"/>
          <w:sz w:val="24"/>
          <w:szCs w:val="24"/>
        </w:rPr>
      </w:pPr>
    </w:p>
    <w:p w:rsidR="004B7D21" w:rsidRPr="004D2B96" w:rsidRDefault="004B7D21" w:rsidP="004D2B96">
      <w:pPr>
        <w:spacing w:after="0" w:line="240" w:lineRule="auto"/>
        <w:ind w:left="709" w:hanging="709"/>
        <w:jc w:val="both"/>
        <w:rPr>
          <w:rFonts w:ascii="Times New Roman" w:hAnsi="Times New Roman" w:cs="Times New Roman"/>
          <w:sz w:val="24"/>
          <w:szCs w:val="24"/>
        </w:rPr>
      </w:pPr>
      <w:r w:rsidRPr="004D2B96">
        <w:rPr>
          <w:rFonts w:ascii="Times New Roman" w:hAnsi="Times New Roman" w:cs="Times New Roman"/>
          <w:sz w:val="24"/>
          <w:szCs w:val="24"/>
        </w:rPr>
        <w:t>l</w:t>
      </w:r>
      <w:r w:rsidRPr="004D2B96">
        <w:rPr>
          <w:rFonts w:ascii="Times New Roman" w:hAnsi="Times New Roman" w:cs="Times New Roman"/>
          <w:sz w:val="24"/>
          <w:szCs w:val="24"/>
        </w:rPr>
        <w:tab/>
        <w:t>Aplicabil atunci când punctul de topire este mai mare sau egal cu 0</w:t>
      </w:r>
      <w:r w:rsidRPr="004D2B96">
        <w:rPr>
          <w:rFonts w:ascii="Times New Roman" w:hAnsi="Times New Roman" w:cs="Times New Roman"/>
          <w:sz w:val="24"/>
          <w:szCs w:val="24"/>
          <w:vertAlign w:val="superscript"/>
        </w:rPr>
        <w:t>0</w:t>
      </w:r>
      <w:r w:rsidRPr="004D2B96">
        <w:rPr>
          <w:rFonts w:ascii="Times New Roman" w:hAnsi="Times New Roman" w:cs="Times New Roman"/>
          <w:sz w:val="24"/>
          <w:szCs w:val="24"/>
        </w:rPr>
        <w:t>C.</w:t>
      </w:r>
    </w:p>
    <w:p w:rsidR="004B7D21" w:rsidRPr="004D2B96" w:rsidRDefault="004B7D21" w:rsidP="004D2B96">
      <w:pPr>
        <w:tabs>
          <w:tab w:val="left" w:pos="675"/>
        </w:tabs>
        <w:spacing w:after="0" w:line="240" w:lineRule="auto"/>
        <w:jc w:val="both"/>
        <w:rPr>
          <w:rFonts w:ascii="Times New Roman" w:hAnsi="Times New Roman" w:cs="Times New Roman"/>
          <w:sz w:val="24"/>
          <w:szCs w:val="24"/>
        </w:rPr>
      </w:pPr>
    </w:p>
    <w:p w:rsidR="004B7D21" w:rsidRPr="004D2B96" w:rsidRDefault="004B7D21" w:rsidP="004D2B96">
      <w:pPr>
        <w:tabs>
          <w:tab w:val="left" w:pos="675"/>
        </w:tabs>
        <w:spacing w:after="0" w:line="240" w:lineRule="auto"/>
        <w:jc w:val="both"/>
        <w:rPr>
          <w:rFonts w:ascii="Times New Roman" w:hAnsi="Times New Roman" w:cs="Times New Roman"/>
          <w:sz w:val="24"/>
          <w:szCs w:val="24"/>
        </w:rPr>
      </w:pPr>
      <w:r w:rsidRPr="004D2B96">
        <w:rPr>
          <w:rFonts w:ascii="Times New Roman" w:hAnsi="Times New Roman" w:cs="Times New Roman"/>
          <w:sz w:val="24"/>
          <w:szCs w:val="24"/>
        </w:rPr>
        <w:t>m</w:t>
      </w:r>
      <w:r w:rsidRPr="004D2B96">
        <w:rPr>
          <w:rFonts w:ascii="Times New Roman" w:hAnsi="Times New Roman" w:cs="Times New Roman"/>
          <w:sz w:val="24"/>
          <w:szCs w:val="24"/>
        </w:rPr>
        <w:tab/>
        <w:t>De la uleiurile vegetale, grăsimile animale și uleiurile de pește indicate în Codul IBC</w:t>
      </w:r>
      <w:r w:rsidR="001E70AA" w:rsidRPr="004D2B96">
        <w:rPr>
          <w:rFonts w:ascii="Times New Roman" w:hAnsi="Times New Roman" w:cs="Times New Roman"/>
          <w:sz w:val="24"/>
          <w:szCs w:val="24"/>
        </w:rPr>
        <w:t>.</w:t>
      </w:r>
    </w:p>
    <w:p w:rsidR="004B7D21" w:rsidRPr="004D2B96" w:rsidRDefault="004B7D21" w:rsidP="004D2B96">
      <w:pPr>
        <w:spacing w:after="0" w:line="240" w:lineRule="auto"/>
        <w:rPr>
          <w:rFonts w:ascii="Times New Roman" w:hAnsi="Times New Roman" w:cs="Times New Roman"/>
          <w:sz w:val="24"/>
          <w:szCs w:val="24"/>
        </w:rPr>
      </w:pPr>
    </w:p>
    <w:p w:rsidR="006764DB" w:rsidRPr="004D2B96" w:rsidRDefault="001E70AA" w:rsidP="004D2B96">
      <w:pPr>
        <w:spacing w:after="0" w:line="240" w:lineRule="auto"/>
        <w:ind w:left="720" w:hanging="720"/>
        <w:jc w:val="both"/>
        <w:rPr>
          <w:rFonts w:ascii="Times New Roman" w:hAnsi="Times New Roman" w:cs="Times New Roman"/>
          <w:sz w:val="24"/>
          <w:szCs w:val="24"/>
        </w:rPr>
      </w:pPr>
      <w:r w:rsidRPr="004D2B96">
        <w:rPr>
          <w:rFonts w:ascii="Times New Roman" w:hAnsi="Times New Roman" w:cs="Times New Roman"/>
          <w:sz w:val="24"/>
          <w:szCs w:val="24"/>
        </w:rPr>
        <w:t>n</w:t>
      </w:r>
      <w:r w:rsidRPr="004D2B96">
        <w:rPr>
          <w:rFonts w:ascii="Times New Roman" w:hAnsi="Times New Roman" w:cs="Times New Roman"/>
          <w:sz w:val="24"/>
          <w:szCs w:val="24"/>
        </w:rPr>
        <w:tab/>
      </w:r>
      <w:r w:rsidR="006764DB" w:rsidRPr="004D2B96">
        <w:rPr>
          <w:rFonts w:ascii="Times New Roman" w:hAnsi="Times New Roman" w:cs="Times New Roman"/>
          <w:sz w:val="24"/>
          <w:szCs w:val="24"/>
        </w:rPr>
        <w:t xml:space="preserve">Confirmarea </w:t>
      </w:r>
      <w:r w:rsidR="004A5A80" w:rsidRPr="004D2B96">
        <w:rPr>
          <w:rFonts w:ascii="Times New Roman" w:hAnsi="Times New Roman" w:cs="Times New Roman"/>
          <w:sz w:val="24"/>
          <w:szCs w:val="24"/>
        </w:rPr>
        <w:t>faptului că</w:t>
      </w:r>
      <w:r w:rsidR="006764DB" w:rsidRPr="004D2B96">
        <w:rPr>
          <w:rFonts w:ascii="Times New Roman" w:hAnsi="Times New Roman" w:cs="Times New Roman"/>
          <w:sz w:val="24"/>
          <w:szCs w:val="24"/>
        </w:rPr>
        <w:t xml:space="preserve"> </w:t>
      </w:r>
      <w:r w:rsidR="007A1FB2" w:rsidRPr="004D2B96">
        <w:rPr>
          <w:rFonts w:ascii="Times New Roman" w:hAnsi="Times New Roman" w:cs="Times New Roman"/>
          <w:sz w:val="24"/>
          <w:szCs w:val="24"/>
        </w:rPr>
        <w:t xml:space="preserve">produsul este compus din trigliceride, C16-C18 și C18 nesaturate </w:t>
      </w:r>
      <w:r w:rsidR="00E571C8" w:rsidRPr="004D2B96">
        <w:rPr>
          <w:rFonts w:ascii="Times New Roman" w:hAnsi="Times New Roman" w:cs="Times New Roman"/>
          <w:sz w:val="24"/>
          <w:szCs w:val="24"/>
        </w:rPr>
        <w:t>va fi</w:t>
      </w:r>
      <w:r w:rsidR="007A1FB2" w:rsidRPr="004D2B96">
        <w:rPr>
          <w:rFonts w:ascii="Times New Roman" w:hAnsi="Times New Roman" w:cs="Times New Roman"/>
          <w:sz w:val="24"/>
          <w:szCs w:val="24"/>
        </w:rPr>
        <w:t xml:space="preserve"> necesară pentru ca </w:t>
      </w:r>
      <w:r w:rsidR="004A5A80" w:rsidRPr="004D2B96">
        <w:rPr>
          <w:rFonts w:ascii="Times New Roman" w:hAnsi="Times New Roman" w:cs="Times New Roman"/>
          <w:sz w:val="24"/>
          <w:szCs w:val="24"/>
        </w:rPr>
        <w:t>rubric</w:t>
      </w:r>
      <w:r w:rsidR="00E571C8" w:rsidRPr="004D2B96">
        <w:rPr>
          <w:rFonts w:ascii="Times New Roman" w:hAnsi="Times New Roman" w:cs="Times New Roman"/>
          <w:sz w:val="24"/>
          <w:szCs w:val="24"/>
        </w:rPr>
        <w:t>a</w:t>
      </w:r>
      <w:r w:rsidR="004A5A80" w:rsidRPr="004D2B96">
        <w:rPr>
          <w:rFonts w:ascii="Times New Roman" w:hAnsi="Times New Roman" w:cs="Times New Roman"/>
          <w:sz w:val="24"/>
          <w:szCs w:val="24"/>
        </w:rPr>
        <w:t xml:space="preserve"> sa fie u</w:t>
      </w:r>
      <w:r w:rsidR="006764DB" w:rsidRPr="004D2B96">
        <w:rPr>
          <w:rFonts w:ascii="Times New Roman" w:hAnsi="Times New Roman" w:cs="Times New Roman"/>
          <w:sz w:val="24"/>
          <w:szCs w:val="24"/>
        </w:rPr>
        <w:t>tilizată</w:t>
      </w:r>
      <w:r w:rsidR="007A1FB2" w:rsidRPr="004D2B96">
        <w:rPr>
          <w:rFonts w:ascii="Times New Roman" w:hAnsi="Times New Roman" w:cs="Times New Roman"/>
          <w:sz w:val="24"/>
          <w:szCs w:val="24"/>
        </w:rPr>
        <w:t xml:space="preserve">. </w:t>
      </w:r>
      <w:r w:rsidR="00377616" w:rsidRPr="004D2B96">
        <w:rPr>
          <w:rFonts w:ascii="Times New Roman" w:hAnsi="Times New Roman" w:cs="Times New Roman"/>
          <w:sz w:val="24"/>
          <w:szCs w:val="24"/>
        </w:rPr>
        <w:t xml:space="preserve">Altfel, </w:t>
      </w:r>
      <w:r w:rsidR="006764DB" w:rsidRPr="004D2B96">
        <w:rPr>
          <w:rFonts w:ascii="Times New Roman" w:hAnsi="Times New Roman" w:cs="Times New Roman"/>
          <w:sz w:val="24"/>
          <w:szCs w:val="24"/>
        </w:rPr>
        <w:t xml:space="preserve">trebuie utilizată </w:t>
      </w:r>
      <w:r w:rsidR="00613B70" w:rsidRPr="004D2B96">
        <w:rPr>
          <w:rFonts w:ascii="Times New Roman" w:hAnsi="Times New Roman" w:cs="Times New Roman"/>
          <w:sz w:val="24"/>
          <w:szCs w:val="24"/>
        </w:rPr>
        <w:t xml:space="preserve">mai mult rubrica generică </w:t>
      </w:r>
      <w:r w:rsidR="006764DB" w:rsidRPr="004D2B96">
        <w:rPr>
          <w:rFonts w:ascii="Times New Roman" w:hAnsi="Times New Roman" w:cs="Times New Roman"/>
          <w:sz w:val="24"/>
          <w:szCs w:val="24"/>
        </w:rPr>
        <w:t>„Ulei de gătit uzat (m)”</w:t>
      </w:r>
    </w:p>
    <w:p w:rsidR="006764DB" w:rsidRPr="004D2B96" w:rsidRDefault="006764DB" w:rsidP="004D2B96">
      <w:pPr>
        <w:spacing w:after="0" w:line="240" w:lineRule="auto"/>
        <w:ind w:left="720" w:hanging="720"/>
        <w:jc w:val="both"/>
        <w:rPr>
          <w:rFonts w:ascii="Times New Roman" w:hAnsi="Times New Roman" w:cs="Times New Roman"/>
          <w:sz w:val="24"/>
          <w:szCs w:val="24"/>
        </w:rPr>
      </w:pPr>
    </w:p>
    <w:p w:rsidR="001E70AA" w:rsidRPr="004D2B96" w:rsidRDefault="007A1FB2" w:rsidP="004D2B96">
      <w:pPr>
        <w:spacing w:after="0" w:line="240" w:lineRule="auto"/>
        <w:ind w:left="720" w:hanging="720"/>
        <w:jc w:val="both"/>
        <w:rPr>
          <w:rFonts w:ascii="Times New Roman" w:hAnsi="Times New Roman" w:cs="Times New Roman"/>
          <w:sz w:val="24"/>
          <w:szCs w:val="24"/>
        </w:rPr>
      </w:pPr>
      <w:r w:rsidRPr="004D2B96">
        <w:rPr>
          <w:rFonts w:ascii="Times New Roman" w:hAnsi="Times New Roman" w:cs="Times New Roman"/>
          <w:sz w:val="24"/>
          <w:szCs w:val="24"/>
        </w:rPr>
        <w:lastRenderedPageBreak/>
        <w:t>o</w:t>
      </w:r>
      <w:r w:rsidR="001E70AA" w:rsidRPr="004D2B96">
        <w:rPr>
          <w:rFonts w:ascii="Times New Roman" w:eastAsia="Times New Roman" w:hAnsi="Times New Roman" w:cs="Times New Roman"/>
          <w:color w:val="777777"/>
          <w:sz w:val="24"/>
          <w:szCs w:val="24"/>
        </w:rPr>
        <w:t xml:space="preserve"> </w:t>
      </w:r>
      <w:r w:rsidRPr="004D2B96">
        <w:rPr>
          <w:rFonts w:ascii="Times New Roman" w:eastAsia="Times New Roman" w:hAnsi="Times New Roman" w:cs="Times New Roman"/>
          <w:color w:val="777777"/>
          <w:sz w:val="24"/>
          <w:szCs w:val="24"/>
        </w:rPr>
        <w:tab/>
      </w:r>
      <w:r w:rsidR="001E70AA" w:rsidRPr="004D2B96">
        <w:rPr>
          <w:rFonts w:ascii="Times New Roman" w:hAnsi="Times New Roman" w:cs="Times New Roman"/>
          <w:sz w:val="24"/>
          <w:szCs w:val="24"/>
        </w:rPr>
        <w:t xml:space="preserve">Indică faptul că </w:t>
      </w:r>
      <w:r w:rsidR="00815D29" w:rsidRPr="004D2B96">
        <w:rPr>
          <w:rFonts w:ascii="Times New Roman" w:hAnsi="Times New Roman" w:cs="Times New Roman"/>
          <w:sz w:val="24"/>
          <w:szCs w:val="24"/>
        </w:rPr>
        <w:t>rubricile</w:t>
      </w:r>
      <w:r w:rsidR="001E70AA" w:rsidRPr="004D2B96">
        <w:rPr>
          <w:rFonts w:ascii="Times New Roman" w:hAnsi="Times New Roman" w:cs="Times New Roman"/>
          <w:sz w:val="24"/>
          <w:szCs w:val="24"/>
        </w:rPr>
        <w:t xml:space="preserve"> vor fi utilizate exclusiv pentru reîncărcarea lichidelor în vrac contaminate din instalațiile off</w:t>
      </w:r>
      <w:r w:rsidR="000513C7" w:rsidRPr="004D2B96">
        <w:rPr>
          <w:rFonts w:ascii="Times New Roman" w:hAnsi="Times New Roman" w:cs="Times New Roman"/>
          <w:sz w:val="24"/>
          <w:szCs w:val="24"/>
        </w:rPr>
        <w:t>-</w:t>
      </w:r>
      <w:r w:rsidR="001E70AA" w:rsidRPr="004D2B96">
        <w:rPr>
          <w:rFonts w:ascii="Times New Roman" w:hAnsi="Times New Roman" w:cs="Times New Roman"/>
          <w:sz w:val="24"/>
          <w:szCs w:val="24"/>
        </w:rPr>
        <w:t xml:space="preserve">shore utilizate în </w:t>
      </w:r>
      <w:r w:rsidR="00815D29" w:rsidRPr="004D2B96">
        <w:rPr>
          <w:rFonts w:ascii="Times New Roman" w:hAnsi="Times New Roman" w:cs="Times New Roman"/>
          <w:sz w:val="24"/>
          <w:szCs w:val="24"/>
        </w:rPr>
        <w:t>cercetarea</w:t>
      </w:r>
      <w:r w:rsidR="001E70AA" w:rsidRPr="004D2B96">
        <w:rPr>
          <w:rFonts w:ascii="Times New Roman" w:hAnsi="Times New Roman" w:cs="Times New Roman"/>
          <w:sz w:val="24"/>
          <w:szCs w:val="24"/>
        </w:rPr>
        <w:t xml:space="preserve"> și exploatarea resurselor minerale </w:t>
      </w:r>
      <w:r w:rsidR="00613B70" w:rsidRPr="004D2B96">
        <w:rPr>
          <w:rFonts w:ascii="Times New Roman" w:hAnsi="Times New Roman" w:cs="Times New Roman"/>
          <w:sz w:val="24"/>
          <w:szCs w:val="24"/>
        </w:rPr>
        <w:t>de pe fundul mării.</w:t>
      </w:r>
    </w:p>
    <w:p w:rsidR="004B7D21" w:rsidRPr="004D2B96" w:rsidRDefault="004B7D21" w:rsidP="004D2B96">
      <w:pPr>
        <w:spacing w:after="0" w:line="240" w:lineRule="auto"/>
        <w:rPr>
          <w:rFonts w:ascii="Times New Roman" w:hAnsi="Times New Roman" w:cs="Times New Roman"/>
          <w:sz w:val="24"/>
          <w:szCs w:val="24"/>
        </w:rPr>
      </w:pPr>
    </w:p>
    <w:p w:rsidR="004B7D21" w:rsidRPr="004D2B96" w:rsidRDefault="004B7D21" w:rsidP="004D2B96">
      <w:pPr>
        <w:spacing w:after="0" w:line="240" w:lineRule="auto"/>
        <w:jc w:val="both"/>
        <w:rPr>
          <w:rFonts w:ascii="Times New Roman" w:hAnsi="Times New Roman" w:cs="Times New Roman"/>
          <w:sz w:val="24"/>
          <w:szCs w:val="24"/>
        </w:rPr>
      </w:pPr>
      <w:r w:rsidRPr="004D2B96">
        <w:rPr>
          <w:rFonts w:ascii="Times New Roman" w:hAnsi="Times New Roman" w:cs="Times New Roman"/>
          <w:sz w:val="24"/>
          <w:szCs w:val="24"/>
        </w:rPr>
        <w:t>*</w:t>
      </w:r>
      <w:r w:rsidRPr="004D2B96">
        <w:rPr>
          <w:rFonts w:ascii="Times New Roman" w:hAnsi="Times New Roman" w:cs="Times New Roman"/>
          <w:sz w:val="24"/>
          <w:szCs w:val="24"/>
        </w:rPr>
        <w:tab/>
        <w:t xml:space="preserve">Indică faptul că, </w:t>
      </w:r>
      <w:r w:rsidR="00A00F32" w:rsidRPr="004D2B96">
        <w:rPr>
          <w:rFonts w:ascii="Times New Roman" w:hAnsi="Times New Roman" w:cs="Times New Roman"/>
          <w:sz w:val="24"/>
          <w:szCs w:val="24"/>
        </w:rPr>
        <w:t>în ceea ce privește</w:t>
      </w:r>
      <w:r w:rsidRPr="004D2B96">
        <w:rPr>
          <w:rFonts w:ascii="Times New Roman" w:hAnsi="Times New Roman" w:cs="Times New Roman"/>
          <w:sz w:val="24"/>
          <w:szCs w:val="24"/>
        </w:rPr>
        <w:t xml:space="preserve"> capitolul 21 din Codului IBC (paragraful 21.1.3), </w:t>
      </w:r>
      <w:r w:rsidR="00613B70" w:rsidRPr="004D2B96">
        <w:rPr>
          <w:rFonts w:ascii="Times New Roman" w:hAnsi="Times New Roman" w:cs="Times New Roman"/>
          <w:sz w:val="24"/>
          <w:szCs w:val="24"/>
        </w:rPr>
        <w:t>au fost puse în aplicare</w:t>
      </w:r>
      <w:r w:rsidR="00A00F32" w:rsidRPr="004D2B96">
        <w:rPr>
          <w:rFonts w:ascii="Times New Roman" w:hAnsi="Times New Roman" w:cs="Times New Roman"/>
          <w:sz w:val="24"/>
          <w:szCs w:val="24"/>
        </w:rPr>
        <w:t xml:space="preserve"> </w:t>
      </w:r>
      <w:r w:rsidRPr="004D2B96">
        <w:rPr>
          <w:rFonts w:ascii="Times New Roman" w:hAnsi="Times New Roman" w:cs="Times New Roman"/>
          <w:sz w:val="24"/>
          <w:szCs w:val="24"/>
        </w:rPr>
        <w:t xml:space="preserve">abateri de la criteriile normale de atribuire utilizate pentru </w:t>
      </w:r>
      <w:r w:rsidR="00A00F32" w:rsidRPr="004D2B96">
        <w:rPr>
          <w:rFonts w:ascii="Times New Roman" w:hAnsi="Times New Roman" w:cs="Times New Roman"/>
          <w:sz w:val="24"/>
          <w:szCs w:val="24"/>
        </w:rPr>
        <w:t>unele cerințe de transport.</w:t>
      </w:r>
      <w:r w:rsidRPr="004D2B96">
        <w:rPr>
          <w:rFonts w:ascii="Times New Roman" w:hAnsi="Times New Roman" w:cs="Times New Roman"/>
          <w:sz w:val="24"/>
          <w:szCs w:val="24"/>
        </w:rPr>
        <w:t xml:space="preserve"> </w:t>
      </w:r>
    </w:p>
    <w:p w:rsidR="00AB721B" w:rsidRPr="004D2B96" w:rsidRDefault="00AB721B" w:rsidP="004D2B96">
      <w:pPr>
        <w:spacing w:after="0" w:line="240" w:lineRule="auto"/>
        <w:rPr>
          <w:rFonts w:ascii="Times New Roman" w:hAnsi="Times New Roman" w:cs="Times New Roman"/>
          <w:sz w:val="24"/>
          <w:szCs w:val="24"/>
        </w:rPr>
      </w:pPr>
      <w:r w:rsidRPr="004D2B96">
        <w:rPr>
          <w:rFonts w:ascii="Times New Roman" w:hAnsi="Times New Roman" w:cs="Times New Roman"/>
          <w:sz w:val="24"/>
          <w:szCs w:val="24"/>
        </w:rPr>
        <w:br w:type="page"/>
      </w:r>
      <w:bookmarkStart w:id="0" w:name="_GoBack"/>
      <w:bookmarkEnd w:id="0"/>
      <w:r w:rsidR="00381D35" w:rsidRPr="004D2B96">
        <w:rPr>
          <w:rFonts w:ascii="Times New Roman" w:hAnsi="Times New Roman" w:cs="Times New Roman"/>
          <w:sz w:val="24"/>
          <w:szCs w:val="24"/>
        </w:rPr>
        <w:lastRenderedPageBreak/>
        <w:t xml:space="preserve"> </w:t>
      </w:r>
    </w:p>
    <w:p w:rsidR="00AB721B" w:rsidRPr="004D2B96" w:rsidRDefault="00AB721B" w:rsidP="004D2B96">
      <w:pPr>
        <w:spacing w:after="0" w:line="240" w:lineRule="auto"/>
        <w:jc w:val="center"/>
        <w:rPr>
          <w:rFonts w:ascii="Times New Roman" w:hAnsi="Times New Roman" w:cs="Times New Roman"/>
          <w:b/>
          <w:bCs/>
          <w:sz w:val="24"/>
          <w:szCs w:val="24"/>
        </w:rPr>
      </w:pPr>
      <w:r w:rsidRPr="004D2B96">
        <w:rPr>
          <w:rFonts w:ascii="Times New Roman" w:hAnsi="Times New Roman" w:cs="Times New Roman"/>
          <w:b/>
          <w:bCs/>
          <w:sz w:val="24"/>
          <w:szCs w:val="24"/>
        </w:rPr>
        <w:t>Capitolul 18</w:t>
      </w:r>
    </w:p>
    <w:p w:rsidR="00AB721B" w:rsidRPr="004D2B96" w:rsidRDefault="00AB721B" w:rsidP="004D2B96">
      <w:pPr>
        <w:spacing w:after="0" w:line="240" w:lineRule="auto"/>
        <w:rPr>
          <w:rFonts w:ascii="Times New Roman" w:hAnsi="Times New Roman" w:cs="Times New Roman"/>
          <w:b/>
          <w:bCs/>
          <w:sz w:val="24"/>
          <w:szCs w:val="24"/>
        </w:rPr>
      </w:pPr>
    </w:p>
    <w:p w:rsidR="00AB721B" w:rsidRPr="004D2B96" w:rsidRDefault="00AB721B" w:rsidP="004D2B96">
      <w:pPr>
        <w:spacing w:after="0" w:line="240" w:lineRule="auto"/>
        <w:jc w:val="center"/>
        <w:rPr>
          <w:rFonts w:ascii="Times New Roman" w:hAnsi="Times New Roman" w:cs="Times New Roman"/>
          <w:b/>
          <w:bCs/>
          <w:iCs/>
          <w:sz w:val="24"/>
          <w:szCs w:val="24"/>
        </w:rPr>
      </w:pPr>
      <w:r w:rsidRPr="004D2B96">
        <w:rPr>
          <w:rFonts w:ascii="Times New Roman" w:hAnsi="Times New Roman" w:cs="Times New Roman"/>
          <w:b/>
          <w:bCs/>
          <w:iCs/>
          <w:sz w:val="24"/>
          <w:szCs w:val="24"/>
        </w:rPr>
        <w:t>Lista produselor cărora nu se aplică Codul</w:t>
      </w:r>
    </w:p>
    <w:p w:rsidR="00AB721B" w:rsidRPr="004D2B96" w:rsidRDefault="00AB721B" w:rsidP="004D2B96">
      <w:pPr>
        <w:spacing w:after="0" w:line="240" w:lineRule="auto"/>
        <w:jc w:val="both"/>
        <w:rPr>
          <w:rFonts w:ascii="Times New Roman" w:hAnsi="Times New Roman" w:cs="Times New Roman"/>
          <w:sz w:val="24"/>
          <w:szCs w:val="24"/>
        </w:rPr>
      </w:pPr>
    </w:p>
    <w:p w:rsidR="00AB721B" w:rsidRPr="004D2B96" w:rsidRDefault="00AB721B" w:rsidP="004D2B96">
      <w:pPr>
        <w:spacing w:after="0" w:line="240" w:lineRule="auto"/>
        <w:jc w:val="both"/>
        <w:rPr>
          <w:rFonts w:ascii="Times New Roman" w:hAnsi="Times New Roman" w:cs="Times New Roman"/>
          <w:sz w:val="24"/>
          <w:szCs w:val="24"/>
        </w:rPr>
      </w:pPr>
      <w:r w:rsidRPr="004D2B96">
        <w:rPr>
          <w:rFonts w:ascii="Times New Roman" w:hAnsi="Times New Roman" w:cs="Times New Roman"/>
          <w:bCs/>
          <w:sz w:val="24"/>
          <w:szCs w:val="24"/>
        </w:rPr>
        <w:t>18.1</w:t>
      </w:r>
      <w:r w:rsidRPr="004D2B96">
        <w:rPr>
          <w:rFonts w:ascii="Times New Roman" w:hAnsi="Times New Roman" w:cs="Times New Roman"/>
          <w:bCs/>
          <w:sz w:val="24"/>
          <w:szCs w:val="24"/>
        </w:rPr>
        <w:tab/>
      </w:r>
      <w:r w:rsidR="00A468E1" w:rsidRPr="004D2B96">
        <w:rPr>
          <w:rFonts w:ascii="Times New Roman" w:hAnsi="Times New Roman" w:cs="Times New Roman"/>
          <w:bCs/>
          <w:sz w:val="24"/>
          <w:szCs w:val="24"/>
        </w:rPr>
        <w:t>Următoarele</w:t>
      </w:r>
      <w:r w:rsidRPr="004D2B96">
        <w:rPr>
          <w:rFonts w:ascii="Times New Roman" w:hAnsi="Times New Roman" w:cs="Times New Roman"/>
          <w:sz w:val="24"/>
          <w:szCs w:val="24"/>
        </w:rPr>
        <w:t xml:space="preserve"> </w:t>
      </w:r>
      <w:r w:rsidR="00513092" w:rsidRPr="004D2B96">
        <w:rPr>
          <w:rFonts w:ascii="Times New Roman" w:hAnsi="Times New Roman" w:cs="Times New Roman"/>
          <w:sz w:val="24"/>
          <w:szCs w:val="24"/>
        </w:rPr>
        <w:t xml:space="preserve">sunt </w:t>
      </w:r>
      <w:r w:rsidRPr="004D2B96">
        <w:rPr>
          <w:rFonts w:ascii="Times New Roman" w:hAnsi="Times New Roman" w:cs="Times New Roman"/>
          <w:sz w:val="24"/>
          <w:szCs w:val="24"/>
        </w:rPr>
        <w:t xml:space="preserve">produse care au fost </w:t>
      </w:r>
      <w:r w:rsidR="00A468E1" w:rsidRPr="004D2B96">
        <w:rPr>
          <w:rFonts w:ascii="Times New Roman" w:hAnsi="Times New Roman" w:cs="Times New Roman"/>
          <w:sz w:val="24"/>
          <w:szCs w:val="24"/>
        </w:rPr>
        <w:t>revizuite</w:t>
      </w:r>
      <w:r w:rsidRPr="004D2B96">
        <w:rPr>
          <w:rFonts w:ascii="Times New Roman" w:hAnsi="Times New Roman" w:cs="Times New Roman"/>
          <w:sz w:val="24"/>
          <w:szCs w:val="24"/>
        </w:rPr>
        <w:t xml:space="preserve"> </w:t>
      </w:r>
      <w:r w:rsidR="00B86EB4" w:rsidRPr="004D2B96">
        <w:rPr>
          <w:rFonts w:ascii="Times New Roman" w:hAnsi="Times New Roman" w:cs="Times New Roman"/>
          <w:sz w:val="24"/>
          <w:szCs w:val="24"/>
        </w:rPr>
        <w:t>pentru</w:t>
      </w:r>
      <w:r w:rsidRPr="004D2B96">
        <w:rPr>
          <w:rFonts w:ascii="Times New Roman" w:hAnsi="Times New Roman" w:cs="Times New Roman"/>
          <w:sz w:val="24"/>
          <w:szCs w:val="24"/>
        </w:rPr>
        <w:t xml:space="preserve"> pericole</w:t>
      </w:r>
      <w:r w:rsidR="00B86EB4" w:rsidRPr="004D2B96">
        <w:rPr>
          <w:rFonts w:ascii="Times New Roman" w:hAnsi="Times New Roman" w:cs="Times New Roman"/>
          <w:sz w:val="24"/>
          <w:szCs w:val="24"/>
        </w:rPr>
        <w:t>le</w:t>
      </w:r>
      <w:r w:rsidRPr="004D2B96">
        <w:rPr>
          <w:rFonts w:ascii="Times New Roman" w:hAnsi="Times New Roman" w:cs="Times New Roman"/>
          <w:sz w:val="24"/>
          <w:szCs w:val="24"/>
        </w:rPr>
        <w:t xml:space="preserve"> </w:t>
      </w:r>
      <w:r w:rsidR="00B86EB4" w:rsidRPr="004D2B96">
        <w:rPr>
          <w:rFonts w:ascii="Times New Roman" w:hAnsi="Times New Roman" w:cs="Times New Roman"/>
          <w:sz w:val="24"/>
          <w:szCs w:val="24"/>
        </w:rPr>
        <w:t xml:space="preserve">lor </w:t>
      </w:r>
      <w:r w:rsidRPr="004D2B96">
        <w:rPr>
          <w:rFonts w:ascii="Times New Roman" w:hAnsi="Times New Roman" w:cs="Times New Roman"/>
          <w:sz w:val="24"/>
          <w:szCs w:val="24"/>
        </w:rPr>
        <w:t xml:space="preserve">din punct de vedere al </w:t>
      </w:r>
      <w:r w:rsidR="00377616" w:rsidRPr="004D2B96">
        <w:rPr>
          <w:rFonts w:ascii="Times New Roman" w:hAnsi="Times New Roman" w:cs="Times New Roman"/>
          <w:sz w:val="24"/>
          <w:szCs w:val="24"/>
        </w:rPr>
        <w:t>siguranței</w:t>
      </w:r>
      <w:r w:rsidRPr="004D2B96">
        <w:rPr>
          <w:rFonts w:ascii="Times New Roman" w:hAnsi="Times New Roman" w:cs="Times New Roman"/>
          <w:sz w:val="24"/>
          <w:szCs w:val="24"/>
        </w:rPr>
        <w:t xml:space="preserve"> </w:t>
      </w:r>
      <w:r w:rsidR="00A468E1" w:rsidRPr="004D2B96">
        <w:rPr>
          <w:rFonts w:ascii="Times New Roman" w:hAnsi="Times New Roman" w:cs="Times New Roman"/>
          <w:sz w:val="24"/>
          <w:szCs w:val="24"/>
        </w:rPr>
        <w:t>și</w:t>
      </w:r>
      <w:r w:rsidRPr="004D2B96">
        <w:rPr>
          <w:rFonts w:ascii="Times New Roman" w:hAnsi="Times New Roman" w:cs="Times New Roman"/>
          <w:sz w:val="24"/>
          <w:szCs w:val="24"/>
        </w:rPr>
        <w:t xml:space="preserve"> poluării</w:t>
      </w:r>
      <w:r w:rsidR="00B86EB4" w:rsidRPr="004D2B96">
        <w:rPr>
          <w:rFonts w:ascii="Times New Roman" w:hAnsi="Times New Roman" w:cs="Times New Roman"/>
          <w:sz w:val="24"/>
          <w:szCs w:val="24"/>
        </w:rPr>
        <w:t xml:space="preserve"> și </w:t>
      </w:r>
      <w:r w:rsidR="00A6165E" w:rsidRPr="004D2B96">
        <w:rPr>
          <w:rFonts w:ascii="Times New Roman" w:hAnsi="Times New Roman" w:cs="Times New Roman"/>
          <w:sz w:val="24"/>
          <w:szCs w:val="24"/>
        </w:rPr>
        <w:t xml:space="preserve">s-a </w:t>
      </w:r>
      <w:r w:rsidR="00B86EB4" w:rsidRPr="004D2B96">
        <w:rPr>
          <w:rFonts w:ascii="Times New Roman" w:hAnsi="Times New Roman" w:cs="Times New Roman"/>
          <w:sz w:val="24"/>
          <w:szCs w:val="24"/>
        </w:rPr>
        <w:t>stabilit</w:t>
      </w:r>
      <w:r w:rsidR="00A6165E" w:rsidRPr="004D2B96">
        <w:rPr>
          <w:rFonts w:ascii="Times New Roman" w:hAnsi="Times New Roman" w:cs="Times New Roman"/>
          <w:sz w:val="24"/>
          <w:szCs w:val="24"/>
        </w:rPr>
        <w:t xml:space="preserve"> că</w:t>
      </w:r>
      <w:r w:rsidR="00B86EB4" w:rsidRPr="004D2B96">
        <w:rPr>
          <w:rFonts w:ascii="Times New Roman" w:hAnsi="Times New Roman" w:cs="Times New Roman"/>
          <w:sz w:val="24"/>
          <w:szCs w:val="24"/>
        </w:rPr>
        <w:t xml:space="preserve"> nu prezintă pericole într-o măsură care </w:t>
      </w:r>
      <w:r w:rsidRPr="004D2B96">
        <w:rPr>
          <w:rFonts w:ascii="Times New Roman" w:hAnsi="Times New Roman" w:cs="Times New Roman"/>
          <w:sz w:val="24"/>
          <w:szCs w:val="24"/>
        </w:rPr>
        <w:t xml:space="preserve">să justifice aplicarea Codului. </w:t>
      </w:r>
    </w:p>
    <w:p w:rsidR="00AB721B" w:rsidRPr="004D2B96" w:rsidRDefault="00AB721B" w:rsidP="004D2B96">
      <w:pPr>
        <w:spacing w:after="0" w:line="240" w:lineRule="auto"/>
        <w:jc w:val="both"/>
        <w:rPr>
          <w:rFonts w:ascii="Times New Roman" w:hAnsi="Times New Roman" w:cs="Times New Roman"/>
          <w:sz w:val="24"/>
          <w:szCs w:val="24"/>
        </w:rPr>
      </w:pPr>
    </w:p>
    <w:p w:rsidR="00AB721B" w:rsidRPr="004D2B96" w:rsidRDefault="00AB721B" w:rsidP="004D2B96">
      <w:pPr>
        <w:spacing w:after="0" w:line="240" w:lineRule="auto"/>
        <w:jc w:val="both"/>
        <w:rPr>
          <w:rFonts w:ascii="Times New Roman" w:hAnsi="Times New Roman" w:cs="Times New Roman"/>
          <w:sz w:val="24"/>
          <w:szCs w:val="24"/>
        </w:rPr>
      </w:pPr>
      <w:r w:rsidRPr="004D2B96">
        <w:rPr>
          <w:rFonts w:ascii="Times New Roman" w:hAnsi="Times New Roman" w:cs="Times New Roman"/>
          <w:bCs/>
          <w:sz w:val="24"/>
          <w:szCs w:val="24"/>
        </w:rPr>
        <w:t>18.2</w:t>
      </w:r>
      <w:r w:rsidRPr="004D2B96">
        <w:rPr>
          <w:rFonts w:ascii="Times New Roman" w:hAnsi="Times New Roman" w:cs="Times New Roman"/>
          <w:bCs/>
          <w:sz w:val="24"/>
          <w:szCs w:val="24"/>
        </w:rPr>
        <w:tab/>
      </w:r>
      <w:r w:rsidRPr="004D2B96">
        <w:rPr>
          <w:rFonts w:ascii="Times New Roman" w:hAnsi="Times New Roman" w:cs="Times New Roman"/>
          <w:sz w:val="24"/>
          <w:szCs w:val="24"/>
        </w:rPr>
        <w:t xml:space="preserve">Cu toate că produsele enumerate în prezentul capitol nu intră în domeniul de aplicare a Codului, </w:t>
      </w:r>
      <w:r w:rsidR="00377616" w:rsidRPr="004D2B96">
        <w:rPr>
          <w:rFonts w:ascii="Times New Roman" w:hAnsi="Times New Roman" w:cs="Times New Roman"/>
          <w:sz w:val="24"/>
          <w:szCs w:val="24"/>
        </w:rPr>
        <w:t>Administrațiile</w:t>
      </w:r>
      <w:r w:rsidRPr="004D2B96">
        <w:rPr>
          <w:rFonts w:ascii="Times New Roman" w:hAnsi="Times New Roman" w:cs="Times New Roman"/>
          <w:sz w:val="24"/>
          <w:szCs w:val="24"/>
        </w:rPr>
        <w:t xml:space="preserve"> acordă </w:t>
      </w:r>
      <w:r w:rsidR="00377616" w:rsidRPr="004D2B96">
        <w:rPr>
          <w:rFonts w:ascii="Times New Roman" w:hAnsi="Times New Roman" w:cs="Times New Roman"/>
          <w:sz w:val="24"/>
          <w:szCs w:val="24"/>
        </w:rPr>
        <w:t>atenție</w:t>
      </w:r>
      <w:r w:rsidRPr="004D2B96">
        <w:rPr>
          <w:rFonts w:ascii="Times New Roman" w:hAnsi="Times New Roman" w:cs="Times New Roman"/>
          <w:sz w:val="24"/>
          <w:szCs w:val="24"/>
        </w:rPr>
        <w:t xml:space="preserve"> </w:t>
      </w:r>
      <w:r w:rsidR="00377616" w:rsidRPr="004D2B96">
        <w:rPr>
          <w:rFonts w:ascii="Times New Roman" w:hAnsi="Times New Roman" w:cs="Times New Roman"/>
          <w:sz w:val="24"/>
          <w:szCs w:val="24"/>
        </w:rPr>
        <w:t>necesității</w:t>
      </w:r>
      <w:r w:rsidRPr="004D2B96">
        <w:rPr>
          <w:rFonts w:ascii="Times New Roman" w:hAnsi="Times New Roman" w:cs="Times New Roman"/>
          <w:sz w:val="24"/>
          <w:szCs w:val="24"/>
        </w:rPr>
        <w:t xml:space="preserve"> luării unor măsuri de </w:t>
      </w:r>
      <w:r w:rsidR="00377616" w:rsidRPr="004D2B96">
        <w:rPr>
          <w:rFonts w:ascii="Times New Roman" w:hAnsi="Times New Roman" w:cs="Times New Roman"/>
          <w:sz w:val="24"/>
          <w:szCs w:val="24"/>
        </w:rPr>
        <w:t>precauție</w:t>
      </w:r>
      <w:r w:rsidRPr="004D2B96">
        <w:rPr>
          <w:rFonts w:ascii="Times New Roman" w:hAnsi="Times New Roman" w:cs="Times New Roman"/>
          <w:sz w:val="24"/>
          <w:szCs w:val="24"/>
        </w:rPr>
        <w:t xml:space="preserve"> privind transportul în </w:t>
      </w:r>
      <w:r w:rsidR="00377616" w:rsidRPr="004D2B96">
        <w:rPr>
          <w:rFonts w:ascii="Times New Roman" w:hAnsi="Times New Roman" w:cs="Times New Roman"/>
          <w:sz w:val="24"/>
          <w:szCs w:val="24"/>
        </w:rPr>
        <w:t>siguranță</w:t>
      </w:r>
      <w:r w:rsidRPr="004D2B96">
        <w:rPr>
          <w:rFonts w:ascii="Times New Roman" w:hAnsi="Times New Roman" w:cs="Times New Roman"/>
          <w:sz w:val="24"/>
          <w:szCs w:val="24"/>
        </w:rPr>
        <w:t xml:space="preserve"> al acestor produse. În </w:t>
      </w:r>
      <w:r w:rsidR="00377616" w:rsidRPr="004D2B96">
        <w:rPr>
          <w:rFonts w:ascii="Times New Roman" w:hAnsi="Times New Roman" w:cs="Times New Roman"/>
          <w:sz w:val="24"/>
          <w:szCs w:val="24"/>
        </w:rPr>
        <w:t>consecință</w:t>
      </w:r>
      <w:r w:rsidRPr="004D2B96">
        <w:rPr>
          <w:rFonts w:ascii="Times New Roman" w:hAnsi="Times New Roman" w:cs="Times New Roman"/>
          <w:sz w:val="24"/>
          <w:szCs w:val="24"/>
        </w:rPr>
        <w:t xml:space="preserve">, </w:t>
      </w:r>
      <w:r w:rsidR="00377616" w:rsidRPr="004D2B96">
        <w:rPr>
          <w:rFonts w:ascii="Times New Roman" w:hAnsi="Times New Roman" w:cs="Times New Roman"/>
          <w:sz w:val="24"/>
          <w:szCs w:val="24"/>
        </w:rPr>
        <w:t>Administrațiile</w:t>
      </w:r>
      <w:r w:rsidRPr="004D2B96">
        <w:rPr>
          <w:rFonts w:ascii="Times New Roman" w:hAnsi="Times New Roman" w:cs="Times New Roman"/>
          <w:sz w:val="24"/>
          <w:szCs w:val="24"/>
        </w:rPr>
        <w:t xml:space="preserve"> trebuie să stabilească </w:t>
      </w:r>
      <w:r w:rsidR="00377616" w:rsidRPr="004D2B96">
        <w:rPr>
          <w:rFonts w:ascii="Times New Roman" w:hAnsi="Times New Roman" w:cs="Times New Roman"/>
          <w:sz w:val="24"/>
          <w:szCs w:val="24"/>
        </w:rPr>
        <w:t>cerințe</w:t>
      </w:r>
      <w:r w:rsidRPr="004D2B96">
        <w:rPr>
          <w:rFonts w:ascii="Times New Roman" w:hAnsi="Times New Roman" w:cs="Times New Roman"/>
          <w:sz w:val="24"/>
          <w:szCs w:val="24"/>
        </w:rPr>
        <w:t xml:space="preserve"> corespunzătoare de </w:t>
      </w:r>
      <w:r w:rsidR="00377616" w:rsidRPr="004D2B96">
        <w:rPr>
          <w:rFonts w:ascii="Times New Roman" w:hAnsi="Times New Roman" w:cs="Times New Roman"/>
          <w:sz w:val="24"/>
          <w:szCs w:val="24"/>
        </w:rPr>
        <w:t>siguranță</w:t>
      </w:r>
      <w:r w:rsidRPr="004D2B96">
        <w:rPr>
          <w:rFonts w:ascii="Times New Roman" w:hAnsi="Times New Roman" w:cs="Times New Roman"/>
          <w:sz w:val="24"/>
          <w:szCs w:val="24"/>
        </w:rPr>
        <w:t>.</w:t>
      </w:r>
    </w:p>
    <w:p w:rsidR="00AB721B" w:rsidRPr="004D2B96" w:rsidRDefault="00AB721B" w:rsidP="004D2B96">
      <w:pPr>
        <w:spacing w:after="0" w:line="240" w:lineRule="auto"/>
        <w:jc w:val="both"/>
        <w:rPr>
          <w:rFonts w:ascii="Times New Roman" w:hAnsi="Times New Roman" w:cs="Times New Roman"/>
          <w:sz w:val="24"/>
          <w:szCs w:val="24"/>
        </w:rPr>
      </w:pPr>
    </w:p>
    <w:p w:rsidR="00AB721B" w:rsidRPr="004D2B96" w:rsidRDefault="00AB721B" w:rsidP="004D2B96">
      <w:pPr>
        <w:spacing w:after="0" w:line="240" w:lineRule="auto"/>
        <w:jc w:val="both"/>
        <w:rPr>
          <w:rFonts w:ascii="Times New Roman" w:hAnsi="Times New Roman" w:cs="Times New Roman"/>
          <w:sz w:val="24"/>
          <w:szCs w:val="24"/>
        </w:rPr>
      </w:pPr>
      <w:r w:rsidRPr="004D2B96">
        <w:rPr>
          <w:rFonts w:ascii="Times New Roman" w:hAnsi="Times New Roman" w:cs="Times New Roman"/>
          <w:bCs/>
          <w:sz w:val="24"/>
          <w:szCs w:val="24"/>
        </w:rPr>
        <w:t>18.3</w:t>
      </w:r>
      <w:r w:rsidR="005D4317" w:rsidRPr="004D2B96">
        <w:rPr>
          <w:rFonts w:ascii="Times New Roman" w:hAnsi="Times New Roman" w:cs="Times New Roman"/>
          <w:bCs/>
          <w:sz w:val="24"/>
          <w:szCs w:val="24"/>
        </w:rPr>
        <w:tab/>
      </w:r>
      <w:r w:rsidRPr="004D2B96">
        <w:rPr>
          <w:rFonts w:ascii="Times New Roman" w:hAnsi="Times New Roman" w:cs="Times New Roman"/>
          <w:sz w:val="24"/>
          <w:szCs w:val="24"/>
        </w:rPr>
        <w:t xml:space="preserve">Unele </w:t>
      </w:r>
      <w:r w:rsidR="00B17461" w:rsidRPr="004D2B96">
        <w:rPr>
          <w:rFonts w:ascii="Times New Roman" w:hAnsi="Times New Roman" w:cs="Times New Roman"/>
          <w:sz w:val="24"/>
          <w:szCs w:val="24"/>
        </w:rPr>
        <w:t>substanțe lichide</w:t>
      </w:r>
      <w:r w:rsidRPr="004D2B96">
        <w:rPr>
          <w:rFonts w:ascii="Times New Roman" w:hAnsi="Times New Roman" w:cs="Times New Roman"/>
          <w:sz w:val="24"/>
          <w:szCs w:val="24"/>
        </w:rPr>
        <w:t xml:space="preserve"> sunt identificate ca făcând parte din categoria Z de poluare </w:t>
      </w:r>
      <w:r w:rsidR="00B17461" w:rsidRPr="004D2B96">
        <w:rPr>
          <w:rFonts w:ascii="Times New Roman" w:hAnsi="Times New Roman" w:cs="Times New Roman"/>
          <w:sz w:val="24"/>
          <w:szCs w:val="24"/>
        </w:rPr>
        <w:t>și</w:t>
      </w:r>
      <w:r w:rsidRPr="004D2B96">
        <w:rPr>
          <w:rFonts w:ascii="Times New Roman" w:hAnsi="Times New Roman" w:cs="Times New Roman"/>
          <w:sz w:val="24"/>
          <w:szCs w:val="24"/>
        </w:rPr>
        <w:t xml:space="preserve">, </w:t>
      </w:r>
      <w:r w:rsidR="00A6165E" w:rsidRPr="004D2B96">
        <w:rPr>
          <w:rFonts w:ascii="Times New Roman" w:hAnsi="Times New Roman" w:cs="Times New Roman"/>
          <w:sz w:val="24"/>
          <w:szCs w:val="24"/>
        </w:rPr>
        <w:t>prin urmare,</w:t>
      </w:r>
      <w:r w:rsidR="00E30A12" w:rsidRPr="004D2B96">
        <w:rPr>
          <w:rFonts w:ascii="Times New Roman" w:hAnsi="Times New Roman" w:cs="Times New Roman"/>
          <w:sz w:val="24"/>
          <w:szCs w:val="24"/>
        </w:rPr>
        <w:t xml:space="preserve"> </w:t>
      </w:r>
      <w:r w:rsidR="00874054" w:rsidRPr="004D2B96">
        <w:rPr>
          <w:rFonts w:ascii="Times New Roman" w:hAnsi="Times New Roman" w:cs="Times New Roman"/>
          <w:sz w:val="24"/>
          <w:szCs w:val="24"/>
        </w:rPr>
        <w:t xml:space="preserve">fac obiectul </w:t>
      </w:r>
      <w:r w:rsidRPr="004D2B96">
        <w:rPr>
          <w:rFonts w:ascii="Times New Roman" w:hAnsi="Times New Roman" w:cs="Times New Roman"/>
          <w:sz w:val="24"/>
          <w:szCs w:val="24"/>
        </w:rPr>
        <w:t xml:space="preserve">anumitor </w:t>
      </w:r>
      <w:r w:rsidR="00377616" w:rsidRPr="004D2B96">
        <w:rPr>
          <w:rFonts w:ascii="Times New Roman" w:hAnsi="Times New Roman" w:cs="Times New Roman"/>
          <w:sz w:val="24"/>
          <w:szCs w:val="24"/>
        </w:rPr>
        <w:t>cerințe</w:t>
      </w:r>
      <w:r w:rsidRPr="004D2B96">
        <w:rPr>
          <w:rFonts w:ascii="Times New Roman" w:hAnsi="Times New Roman" w:cs="Times New Roman"/>
          <w:sz w:val="24"/>
          <w:szCs w:val="24"/>
        </w:rPr>
        <w:t xml:space="preserve"> </w:t>
      </w:r>
      <w:r w:rsidR="00E30A12" w:rsidRPr="004D2B96">
        <w:rPr>
          <w:rFonts w:ascii="Times New Roman" w:hAnsi="Times New Roman" w:cs="Times New Roman"/>
          <w:sz w:val="24"/>
          <w:szCs w:val="24"/>
        </w:rPr>
        <w:t>din</w:t>
      </w:r>
      <w:r w:rsidRPr="004D2B96">
        <w:rPr>
          <w:rFonts w:ascii="Times New Roman" w:hAnsi="Times New Roman" w:cs="Times New Roman"/>
          <w:sz w:val="24"/>
          <w:szCs w:val="24"/>
        </w:rPr>
        <w:t xml:space="preserve"> Anexa II la MARPOL.</w:t>
      </w:r>
    </w:p>
    <w:p w:rsidR="00AB721B" w:rsidRPr="004D2B96" w:rsidRDefault="00AB721B" w:rsidP="004D2B96">
      <w:pPr>
        <w:spacing w:after="0" w:line="240" w:lineRule="auto"/>
        <w:jc w:val="both"/>
        <w:rPr>
          <w:rFonts w:ascii="Times New Roman" w:hAnsi="Times New Roman" w:cs="Times New Roman"/>
          <w:sz w:val="24"/>
          <w:szCs w:val="24"/>
        </w:rPr>
      </w:pPr>
    </w:p>
    <w:p w:rsidR="00AB721B" w:rsidRPr="004D2B96" w:rsidRDefault="00AB721B" w:rsidP="004D2B96">
      <w:pPr>
        <w:spacing w:after="0" w:line="240" w:lineRule="auto"/>
        <w:jc w:val="both"/>
        <w:rPr>
          <w:rFonts w:ascii="Times New Roman" w:hAnsi="Times New Roman" w:cs="Times New Roman"/>
          <w:sz w:val="24"/>
          <w:szCs w:val="24"/>
        </w:rPr>
      </w:pPr>
      <w:r w:rsidRPr="004D2B96">
        <w:rPr>
          <w:rFonts w:ascii="Times New Roman" w:hAnsi="Times New Roman" w:cs="Times New Roman"/>
          <w:bCs/>
          <w:sz w:val="24"/>
          <w:szCs w:val="24"/>
        </w:rPr>
        <w:t>18.4</w:t>
      </w:r>
      <w:r w:rsidR="005D4317" w:rsidRPr="004D2B96">
        <w:rPr>
          <w:rFonts w:ascii="Times New Roman" w:hAnsi="Times New Roman" w:cs="Times New Roman"/>
          <w:sz w:val="24"/>
          <w:szCs w:val="24"/>
        </w:rPr>
        <w:tab/>
      </w:r>
      <w:r w:rsidRPr="004D2B96">
        <w:rPr>
          <w:rFonts w:ascii="Times New Roman" w:hAnsi="Times New Roman" w:cs="Times New Roman"/>
          <w:sz w:val="24"/>
          <w:szCs w:val="24"/>
        </w:rPr>
        <w:t xml:space="preserve">Amestecurile lichide, care au fost evaluate sau evaluate provizoriu în virtutea regulii 6.3 din Anexa II la MARPOL 73/78 ca făcând parte din categoria de poluare Z sau OS </w:t>
      </w:r>
      <w:r w:rsidR="00377616" w:rsidRPr="004D2B96">
        <w:rPr>
          <w:rFonts w:ascii="Times New Roman" w:hAnsi="Times New Roman" w:cs="Times New Roman"/>
          <w:sz w:val="24"/>
          <w:szCs w:val="24"/>
        </w:rPr>
        <w:t>și</w:t>
      </w:r>
      <w:r w:rsidRPr="004D2B96">
        <w:rPr>
          <w:rFonts w:ascii="Times New Roman" w:hAnsi="Times New Roman" w:cs="Times New Roman"/>
          <w:sz w:val="24"/>
          <w:szCs w:val="24"/>
        </w:rPr>
        <w:t xml:space="preserve"> care nu prezintă pericole din punct de vedere al </w:t>
      </w:r>
      <w:r w:rsidR="00377616" w:rsidRPr="004D2B96">
        <w:rPr>
          <w:rFonts w:ascii="Times New Roman" w:hAnsi="Times New Roman" w:cs="Times New Roman"/>
          <w:sz w:val="24"/>
          <w:szCs w:val="24"/>
        </w:rPr>
        <w:t>siguranței</w:t>
      </w:r>
      <w:r w:rsidRPr="004D2B96">
        <w:rPr>
          <w:rFonts w:ascii="Times New Roman" w:hAnsi="Times New Roman" w:cs="Times New Roman"/>
          <w:sz w:val="24"/>
          <w:szCs w:val="24"/>
        </w:rPr>
        <w:t xml:space="preserve">, pot fi transportate conform </w:t>
      </w:r>
      <w:r w:rsidR="00B17461" w:rsidRPr="004D2B96">
        <w:rPr>
          <w:rFonts w:ascii="Times New Roman" w:hAnsi="Times New Roman" w:cs="Times New Roman"/>
          <w:sz w:val="24"/>
          <w:szCs w:val="24"/>
        </w:rPr>
        <w:t xml:space="preserve">cu rubrica corespunzătoare </w:t>
      </w:r>
      <w:r w:rsidRPr="004D2B96">
        <w:rPr>
          <w:rFonts w:ascii="Times New Roman" w:hAnsi="Times New Roman" w:cs="Times New Roman"/>
          <w:sz w:val="24"/>
          <w:szCs w:val="24"/>
        </w:rPr>
        <w:t>din acest capitol pentru ,,</w:t>
      </w:r>
      <w:r w:rsidR="00377616" w:rsidRPr="004D2B96">
        <w:rPr>
          <w:rFonts w:ascii="Times New Roman" w:hAnsi="Times New Roman" w:cs="Times New Roman"/>
          <w:sz w:val="24"/>
          <w:szCs w:val="24"/>
        </w:rPr>
        <w:t>S</w:t>
      </w:r>
      <w:r w:rsidR="00377616" w:rsidRPr="004D2B96">
        <w:rPr>
          <w:rFonts w:ascii="Times New Roman" w:hAnsi="Times New Roman" w:cs="Times New Roman"/>
          <w:iCs/>
          <w:sz w:val="24"/>
          <w:szCs w:val="24"/>
        </w:rPr>
        <w:t>ubstanțe</w:t>
      </w:r>
      <w:r w:rsidRPr="004D2B96">
        <w:rPr>
          <w:rFonts w:ascii="Times New Roman" w:hAnsi="Times New Roman" w:cs="Times New Roman"/>
          <w:iCs/>
          <w:sz w:val="24"/>
          <w:szCs w:val="24"/>
        </w:rPr>
        <w:t xml:space="preserve"> lichide nocive sau nenocive, </w:t>
      </w:r>
      <w:r w:rsidRPr="004D2B96">
        <w:rPr>
          <w:rFonts w:ascii="Times New Roman" w:hAnsi="Times New Roman" w:cs="Times New Roman"/>
          <w:sz w:val="24"/>
          <w:szCs w:val="24"/>
        </w:rPr>
        <w:t xml:space="preserve">dacă nu se specifică altfel </w:t>
      </w:r>
      <w:r w:rsidR="00B17461" w:rsidRPr="004D2B96">
        <w:rPr>
          <w:rFonts w:ascii="Times New Roman" w:hAnsi="Times New Roman" w:cs="Times New Roman"/>
          <w:sz w:val="24"/>
          <w:szCs w:val="24"/>
        </w:rPr>
        <w:t>(n.o.s.</w:t>
      </w:r>
      <w:r w:rsidRPr="004D2B96">
        <w:rPr>
          <w:rFonts w:ascii="Times New Roman" w:hAnsi="Times New Roman" w:cs="Times New Roman"/>
          <w:sz w:val="24"/>
          <w:szCs w:val="24"/>
        </w:rPr>
        <w:t>) ”.</w:t>
      </w:r>
    </w:p>
    <w:p w:rsidR="00AB721B" w:rsidRPr="004D2B96" w:rsidRDefault="00AB721B" w:rsidP="004D2B96">
      <w:pPr>
        <w:spacing w:after="0" w:line="240" w:lineRule="auto"/>
        <w:jc w:val="both"/>
        <w:rPr>
          <w:rFonts w:ascii="Times New Roman" w:hAnsi="Times New Roman" w:cs="Times New Roman"/>
          <w:sz w:val="24"/>
          <w:szCs w:val="24"/>
        </w:rPr>
      </w:pPr>
    </w:p>
    <w:p w:rsidR="00AB721B" w:rsidRPr="004D2B96" w:rsidRDefault="00AB721B" w:rsidP="004D2B96">
      <w:pPr>
        <w:spacing w:after="0" w:line="240" w:lineRule="auto"/>
        <w:rPr>
          <w:rFonts w:ascii="Times New Roman" w:hAnsi="Times New Roman" w:cs="Times New Roman"/>
          <w:sz w:val="24"/>
          <w:szCs w:val="24"/>
        </w:rPr>
      </w:pPr>
    </w:p>
    <w:p w:rsidR="00AB721B" w:rsidRPr="004D2B96" w:rsidRDefault="00AB721B" w:rsidP="004D2B96">
      <w:pPr>
        <w:spacing w:after="0" w:line="240" w:lineRule="auto"/>
        <w:rPr>
          <w:rFonts w:ascii="Times New Roman" w:hAnsi="Times New Roman" w:cs="Times New Roman"/>
          <w:sz w:val="24"/>
          <w:szCs w:val="24"/>
        </w:rPr>
      </w:pPr>
      <w:r w:rsidRPr="004D2B96">
        <w:rPr>
          <w:rFonts w:ascii="Times New Roman" w:hAnsi="Times New Roman" w:cs="Times New Roman"/>
          <w:sz w:val="24"/>
          <w:szCs w:val="24"/>
        </w:rPr>
        <w:t>NOTE EXPLICATIVE</w:t>
      </w:r>
    </w:p>
    <w:p w:rsidR="00AB721B" w:rsidRPr="004D2B96" w:rsidRDefault="00AB721B" w:rsidP="004D2B96">
      <w:pPr>
        <w:spacing w:after="0" w:line="24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1"/>
        <w:gridCol w:w="6802"/>
      </w:tblGrid>
      <w:tr w:rsidR="00AB721B" w:rsidRPr="004D2B96" w:rsidTr="005D4317">
        <w:trPr>
          <w:trHeight w:val="1091"/>
        </w:trPr>
        <w:tc>
          <w:tcPr>
            <w:tcW w:w="3371" w:type="dxa"/>
          </w:tcPr>
          <w:p w:rsidR="00AB721B" w:rsidRPr="004D2B96" w:rsidRDefault="00AB721B" w:rsidP="004D2B96">
            <w:pPr>
              <w:spacing w:after="0" w:line="240" w:lineRule="auto"/>
              <w:rPr>
                <w:rFonts w:ascii="Times New Roman" w:hAnsi="Times New Roman" w:cs="Times New Roman"/>
                <w:iCs/>
                <w:sz w:val="24"/>
                <w:szCs w:val="24"/>
              </w:rPr>
            </w:pPr>
            <w:r w:rsidRPr="004D2B96">
              <w:rPr>
                <w:rFonts w:ascii="Times New Roman" w:hAnsi="Times New Roman" w:cs="Times New Roman"/>
                <w:iCs/>
                <w:sz w:val="24"/>
                <w:szCs w:val="24"/>
              </w:rPr>
              <w:t>Numele produsului</w:t>
            </w:r>
          </w:p>
          <w:p w:rsidR="00AB721B" w:rsidRPr="004D2B96" w:rsidRDefault="00AB721B" w:rsidP="004D2B96">
            <w:pPr>
              <w:spacing w:after="0" w:line="240" w:lineRule="auto"/>
              <w:rPr>
                <w:rFonts w:ascii="Times New Roman" w:hAnsi="Times New Roman" w:cs="Times New Roman"/>
                <w:i/>
                <w:iCs/>
                <w:sz w:val="24"/>
                <w:szCs w:val="24"/>
              </w:rPr>
            </w:pPr>
          </w:p>
        </w:tc>
        <w:tc>
          <w:tcPr>
            <w:tcW w:w="6802" w:type="dxa"/>
          </w:tcPr>
          <w:p w:rsidR="00AB721B" w:rsidRPr="004D2B96" w:rsidRDefault="00AB721B" w:rsidP="004D2B96">
            <w:pPr>
              <w:spacing w:after="0" w:line="240" w:lineRule="auto"/>
              <w:jc w:val="both"/>
              <w:rPr>
                <w:rFonts w:ascii="Times New Roman" w:hAnsi="Times New Roman" w:cs="Times New Roman"/>
                <w:sz w:val="24"/>
                <w:szCs w:val="24"/>
              </w:rPr>
            </w:pPr>
            <w:r w:rsidRPr="004D2B96">
              <w:rPr>
                <w:rFonts w:ascii="Times New Roman" w:hAnsi="Times New Roman" w:cs="Times New Roman"/>
                <w:iCs/>
                <w:sz w:val="24"/>
                <w:szCs w:val="24"/>
              </w:rPr>
              <w:t>Numele</w:t>
            </w:r>
            <w:r w:rsidRPr="004D2B96">
              <w:rPr>
                <w:rFonts w:ascii="Times New Roman" w:hAnsi="Times New Roman" w:cs="Times New Roman"/>
                <w:sz w:val="24"/>
                <w:szCs w:val="24"/>
              </w:rPr>
              <w:t xml:space="preserve"> produsului trebuie să fie utilizat în documentul de transport pentru orice marfă care se transportă în vrac. Orice nume suplimentar poate fi inclus între paranteze, după numele produsului. În unele cazuri, numele produselor nu sunt identice cu </w:t>
            </w:r>
            <w:r w:rsidR="00E30A12" w:rsidRPr="004D2B96">
              <w:rPr>
                <w:rFonts w:ascii="Times New Roman" w:hAnsi="Times New Roman" w:cs="Times New Roman"/>
                <w:sz w:val="24"/>
                <w:szCs w:val="24"/>
              </w:rPr>
              <w:t>numele precizate</w:t>
            </w:r>
            <w:r w:rsidRPr="004D2B96">
              <w:rPr>
                <w:rFonts w:ascii="Times New Roman" w:hAnsi="Times New Roman" w:cs="Times New Roman"/>
                <w:sz w:val="24"/>
                <w:szCs w:val="24"/>
              </w:rPr>
              <w:t xml:space="preserve"> în </w:t>
            </w:r>
            <w:r w:rsidR="00377616" w:rsidRPr="004D2B96">
              <w:rPr>
                <w:rFonts w:ascii="Times New Roman" w:hAnsi="Times New Roman" w:cs="Times New Roman"/>
                <w:sz w:val="24"/>
                <w:szCs w:val="24"/>
              </w:rPr>
              <w:t>edițiile</w:t>
            </w:r>
            <w:r w:rsidRPr="004D2B96">
              <w:rPr>
                <w:rFonts w:ascii="Times New Roman" w:hAnsi="Times New Roman" w:cs="Times New Roman"/>
                <w:sz w:val="24"/>
                <w:szCs w:val="24"/>
              </w:rPr>
              <w:t xml:space="preserve"> anterioare ale Codului.</w:t>
            </w:r>
          </w:p>
          <w:p w:rsidR="00AB721B" w:rsidRPr="004D2B96" w:rsidRDefault="00AB721B" w:rsidP="004D2B96">
            <w:pPr>
              <w:spacing w:after="0" w:line="240" w:lineRule="auto"/>
              <w:jc w:val="both"/>
              <w:rPr>
                <w:rFonts w:ascii="Times New Roman" w:hAnsi="Times New Roman" w:cs="Times New Roman"/>
                <w:sz w:val="24"/>
                <w:szCs w:val="24"/>
              </w:rPr>
            </w:pPr>
          </w:p>
        </w:tc>
      </w:tr>
      <w:tr w:rsidR="00AB721B" w:rsidRPr="004D2B96" w:rsidTr="00100AB8">
        <w:trPr>
          <w:trHeight w:val="1344"/>
        </w:trPr>
        <w:tc>
          <w:tcPr>
            <w:tcW w:w="3371" w:type="dxa"/>
          </w:tcPr>
          <w:p w:rsidR="00AB721B" w:rsidRPr="004D2B96" w:rsidRDefault="00AB721B" w:rsidP="004D2B96">
            <w:pPr>
              <w:spacing w:after="0" w:line="240" w:lineRule="auto"/>
              <w:rPr>
                <w:rFonts w:ascii="Times New Roman" w:hAnsi="Times New Roman" w:cs="Times New Roman"/>
                <w:iCs/>
                <w:sz w:val="24"/>
                <w:szCs w:val="24"/>
              </w:rPr>
            </w:pPr>
            <w:r w:rsidRPr="004D2B96">
              <w:rPr>
                <w:rFonts w:ascii="Times New Roman" w:hAnsi="Times New Roman" w:cs="Times New Roman"/>
                <w:iCs/>
                <w:sz w:val="24"/>
                <w:szCs w:val="24"/>
              </w:rPr>
              <w:t>Categoria de poluare</w:t>
            </w:r>
          </w:p>
          <w:p w:rsidR="00AB721B" w:rsidRPr="004D2B96" w:rsidRDefault="00AB721B" w:rsidP="004D2B96">
            <w:pPr>
              <w:spacing w:after="0" w:line="240" w:lineRule="auto"/>
              <w:rPr>
                <w:rFonts w:ascii="Times New Roman" w:hAnsi="Times New Roman" w:cs="Times New Roman"/>
                <w:sz w:val="24"/>
                <w:szCs w:val="24"/>
              </w:rPr>
            </w:pPr>
          </w:p>
        </w:tc>
        <w:tc>
          <w:tcPr>
            <w:tcW w:w="6802" w:type="dxa"/>
          </w:tcPr>
          <w:p w:rsidR="00AB721B" w:rsidRPr="004D2B96" w:rsidRDefault="00AB721B" w:rsidP="004D2B96">
            <w:pPr>
              <w:spacing w:after="0" w:line="240" w:lineRule="auto"/>
              <w:jc w:val="both"/>
              <w:rPr>
                <w:rFonts w:ascii="Times New Roman" w:hAnsi="Times New Roman" w:cs="Times New Roman"/>
                <w:sz w:val="24"/>
                <w:szCs w:val="24"/>
              </w:rPr>
            </w:pPr>
            <w:r w:rsidRPr="004D2B96">
              <w:rPr>
                <w:rFonts w:ascii="Times New Roman" w:hAnsi="Times New Roman" w:cs="Times New Roman"/>
                <w:sz w:val="24"/>
                <w:szCs w:val="24"/>
              </w:rPr>
              <w:t xml:space="preserve">Litera Z </w:t>
            </w:r>
            <w:r w:rsidR="00640A84" w:rsidRPr="004D2B96">
              <w:rPr>
                <w:rFonts w:ascii="Times New Roman" w:hAnsi="Times New Roman" w:cs="Times New Roman"/>
                <w:sz w:val="24"/>
                <w:szCs w:val="24"/>
              </w:rPr>
              <w:t xml:space="preserve">înseamnă categoria </w:t>
            </w:r>
            <w:r w:rsidRPr="004D2B96">
              <w:rPr>
                <w:rFonts w:ascii="Times New Roman" w:hAnsi="Times New Roman" w:cs="Times New Roman"/>
                <w:sz w:val="24"/>
                <w:szCs w:val="24"/>
              </w:rPr>
              <w:t xml:space="preserve">de poluare atribuită fiecărui produs în conformitate cu Anexa II la MARPOL. Simbolul ,,OS” </w:t>
            </w:r>
            <w:r w:rsidR="00640A84" w:rsidRPr="004D2B96">
              <w:rPr>
                <w:rFonts w:ascii="Times New Roman" w:hAnsi="Times New Roman" w:cs="Times New Roman"/>
                <w:sz w:val="24"/>
                <w:szCs w:val="24"/>
              </w:rPr>
              <w:t xml:space="preserve">înseamnă </w:t>
            </w:r>
            <w:r w:rsidRPr="004D2B96">
              <w:rPr>
                <w:rFonts w:ascii="Times New Roman" w:hAnsi="Times New Roman" w:cs="Times New Roman"/>
                <w:sz w:val="24"/>
                <w:szCs w:val="24"/>
              </w:rPr>
              <w:t xml:space="preserve">că produsul a fost evaluat </w:t>
            </w:r>
            <w:r w:rsidR="00377616" w:rsidRPr="004D2B96">
              <w:rPr>
                <w:rFonts w:ascii="Times New Roman" w:hAnsi="Times New Roman" w:cs="Times New Roman"/>
                <w:sz w:val="24"/>
                <w:szCs w:val="24"/>
              </w:rPr>
              <w:t>și</w:t>
            </w:r>
            <w:r w:rsidRPr="004D2B96">
              <w:rPr>
                <w:rFonts w:ascii="Times New Roman" w:hAnsi="Times New Roman" w:cs="Times New Roman"/>
                <w:sz w:val="24"/>
                <w:szCs w:val="24"/>
              </w:rPr>
              <w:t xml:space="preserve"> </w:t>
            </w:r>
            <w:r w:rsidR="00100AB8" w:rsidRPr="004D2B96">
              <w:rPr>
                <w:rFonts w:ascii="Times New Roman" w:hAnsi="Times New Roman" w:cs="Times New Roman"/>
                <w:sz w:val="24"/>
                <w:szCs w:val="24"/>
              </w:rPr>
              <w:t xml:space="preserve">i a fost găsit în afara </w:t>
            </w:r>
            <w:r w:rsidRPr="004D2B96">
              <w:rPr>
                <w:rFonts w:ascii="Times New Roman" w:hAnsi="Times New Roman" w:cs="Times New Roman"/>
                <w:sz w:val="24"/>
                <w:szCs w:val="24"/>
              </w:rPr>
              <w:t>categoriilor X, Y sau Z.</w:t>
            </w:r>
          </w:p>
        </w:tc>
      </w:tr>
    </w:tbl>
    <w:p w:rsidR="00AB721B" w:rsidRPr="004D2B96" w:rsidRDefault="00AB721B" w:rsidP="004D2B96">
      <w:pPr>
        <w:spacing w:after="0" w:line="240" w:lineRule="auto"/>
        <w:rPr>
          <w:rFonts w:ascii="Times New Roman" w:hAnsi="Times New Roman" w:cs="Times New Roman"/>
          <w:sz w:val="24"/>
          <w:szCs w:val="24"/>
        </w:rPr>
      </w:pPr>
    </w:p>
    <w:p w:rsidR="00AB721B" w:rsidRPr="004D2B96" w:rsidRDefault="00AB721B" w:rsidP="004D2B96">
      <w:pPr>
        <w:spacing w:after="0" w:line="240" w:lineRule="auto"/>
        <w:rPr>
          <w:rFonts w:ascii="Times New Roman" w:hAnsi="Times New Roman" w:cs="Times New Roman"/>
          <w:sz w:val="24"/>
          <w:szCs w:val="24"/>
        </w:rPr>
      </w:pPr>
    </w:p>
    <w:tbl>
      <w:tblPr>
        <w:tblW w:w="10201" w:type="dxa"/>
        <w:tblLook w:val="01E0" w:firstRow="1" w:lastRow="1" w:firstColumn="1" w:lastColumn="1" w:noHBand="0" w:noVBand="0"/>
      </w:tblPr>
      <w:tblGrid>
        <w:gridCol w:w="7933"/>
        <w:gridCol w:w="2268"/>
      </w:tblGrid>
      <w:tr w:rsidR="00AA0C4B" w:rsidRPr="00293103" w:rsidTr="00013C21">
        <w:tc>
          <w:tcPr>
            <w:tcW w:w="7933" w:type="dxa"/>
            <w:tcBorders>
              <w:top w:val="single" w:sz="4" w:space="0" w:color="auto"/>
              <w:left w:val="single" w:sz="4" w:space="0" w:color="auto"/>
              <w:bottom w:val="single" w:sz="4" w:space="0" w:color="auto"/>
              <w:right w:val="single" w:sz="4" w:space="0" w:color="auto"/>
            </w:tcBorders>
            <w:hideMark/>
          </w:tcPr>
          <w:p w:rsidR="00AB721B" w:rsidRPr="00293103" w:rsidRDefault="00AB721B" w:rsidP="00293103">
            <w:pPr>
              <w:spacing w:after="0" w:line="240" w:lineRule="auto"/>
              <w:rPr>
                <w:rFonts w:ascii="Times New Roman" w:hAnsi="Times New Roman" w:cs="Times New Roman"/>
                <w:sz w:val="24"/>
                <w:szCs w:val="24"/>
              </w:rPr>
            </w:pPr>
            <w:r w:rsidRPr="00293103">
              <w:rPr>
                <w:rFonts w:ascii="Times New Roman" w:hAnsi="Times New Roman" w:cs="Times New Roman"/>
                <w:b/>
                <w:sz w:val="24"/>
                <w:szCs w:val="24"/>
              </w:rPr>
              <w:t>Numele produsului</w:t>
            </w:r>
          </w:p>
        </w:tc>
        <w:tc>
          <w:tcPr>
            <w:tcW w:w="2268" w:type="dxa"/>
            <w:tcBorders>
              <w:top w:val="single" w:sz="4" w:space="0" w:color="auto"/>
              <w:left w:val="single" w:sz="4" w:space="0" w:color="auto"/>
              <w:bottom w:val="single" w:sz="4" w:space="0" w:color="auto"/>
              <w:right w:val="single" w:sz="4" w:space="0" w:color="auto"/>
            </w:tcBorders>
            <w:hideMark/>
          </w:tcPr>
          <w:p w:rsidR="00AB721B" w:rsidRPr="00293103" w:rsidRDefault="00AB721B" w:rsidP="00293103">
            <w:pPr>
              <w:spacing w:after="0" w:line="240" w:lineRule="auto"/>
              <w:jc w:val="center"/>
              <w:rPr>
                <w:rFonts w:ascii="Times New Roman" w:hAnsi="Times New Roman" w:cs="Times New Roman"/>
                <w:sz w:val="24"/>
                <w:szCs w:val="24"/>
              </w:rPr>
            </w:pPr>
            <w:r w:rsidRPr="00293103">
              <w:rPr>
                <w:rFonts w:ascii="Times New Roman" w:hAnsi="Times New Roman" w:cs="Times New Roman"/>
                <w:b/>
                <w:sz w:val="24"/>
                <w:szCs w:val="24"/>
              </w:rPr>
              <w:t>Categoria de poluare</w:t>
            </w:r>
          </w:p>
        </w:tc>
      </w:tr>
      <w:tr w:rsidR="00954AA0" w:rsidRPr="00293103" w:rsidTr="00013C21">
        <w:tc>
          <w:tcPr>
            <w:tcW w:w="7933"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spacing w:after="0" w:line="240" w:lineRule="auto"/>
              <w:rPr>
                <w:rFonts w:ascii="Times New Roman" w:hAnsi="Times New Roman" w:cs="Times New Roman"/>
                <w:sz w:val="24"/>
                <w:szCs w:val="24"/>
              </w:rPr>
            </w:pPr>
            <w:r w:rsidRPr="00293103">
              <w:rPr>
                <w:rFonts w:ascii="Times New Roman" w:hAnsi="Times New Roman" w:cs="Times New Roman"/>
                <w:sz w:val="24"/>
                <w:szCs w:val="24"/>
              </w:rPr>
              <w:t xml:space="preserve">Acetat de sodiu, </w:t>
            </w:r>
            <w:r w:rsidR="00E877DB" w:rsidRPr="00293103">
              <w:rPr>
                <w:rFonts w:ascii="Times New Roman" w:hAnsi="Times New Roman" w:cs="Times New Roman"/>
                <w:sz w:val="24"/>
                <w:szCs w:val="24"/>
              </w:rPr>
              <w:t>soluții</w:t>
            </w:r>
            <w:r w:rsidRPr="00293103">
              <w:rPr>
                <w:rFonts w:ascii="Times New Roman" w:hAnsi="Times New Roman" w:cs="Times New Roman"/>
                <w:sz w:val="24"/>
                <w:szCs w:val="24"/>
              </w:rPr>
              <w:t xml:space="preserve"> </w:t>
            </w:r>
          </w:p>
        </w:tc>
        <w:tc>
          <w:tcPr>
            <w:tcW w:w="2268"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spacing w:after="0" w:line="240" w:lineRule="auto"/>
              <w:jc w:val="center"/>
              <w:rPr>
                <w:rFonts w:ascii="Times New Roman" w:hAnsi="Times New Roman" w:cs="Times New Roman"/>
                <w:sz w:val="24"/>
                <w:szCs w:val="24"/>
              </w:rPr>
            </w:pPr>
            <w:r w:rsidRPr="00293103">
              <w:rPr>
                <w:rFonts w:ascii="Times New Roman" w:hAnsi="Times New Roman" w:cs="Times New Roman"/>
                <w:sz w:val="24"/>
                <w:szCs w:val="24"/>
              </w:rPr>
              <w:t>Z</w:t>
            </w:r>
          </w:p>
        </w:tc>
      </w:tr>
      <w:tr w:rsidR="00954AA0" w:rsidRPr="00293103" w:rsidTr="00013C21">
        <w:tc>
          <w:tcPr>
            <w:tcW w:w="7933"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pStyle w:val="Header"/>
              <w:tabs>
                <w:tab w:val="left" w:pos="851"/>
              </w:tabs>
              <w:rPr>
                <w:rFonts w:ascii="Times New Roman" w:hAnsi="Times New Roman" w:cs="Times New Roman"/>
                <w:sz w:val="24"/>
                <w:szCs w:val="24"/>
              </w:rPr>
            </w:pPr>
            <w:r w:rsidRPr="00293103">
              <w:rPr>
                <w:rFonts w:ascii="Times New Roman" w:hAnsi="Times New Roman" w:cs="Times New Roman"/>
                <w:sz w:val="24"/>
                <w:szCs w:val="24"/>
              </w:rPr>
              <w:t xml:space="preserve">Acetonă </w:t>
            </w:r>
          </w:p>
        </w:tc>
        <w:tc>
          <w:tcPr>
            <w:tcW w:w="2268"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pStyle w:val="Header"/>
              <w:tabs>
                <w:tab w:val="left" w:pos="851"/>
              </w:tabs>
              <w:jc w:val="center"/>
              <w:rPr>
                <w:rFonts w:ascii="Times New Roman" w:hAnsi="Times New Roman" w:cs="Times New Roman"/>
                <w:sz w:val="24"/>
                <w:szCs w:val="24"/>
              </w:rPr>
            </w:pPr>
            <w:r w:rsidRPr="00293103">
              <w:rPr>
                <w:rFonts w:ascii="Times New Roman" w:hAnsi="Times New Roman" w:cs="Times New Roman"/>
                <w:sz w:val="24"/>
                <w:szCs w:val="24"/>
              </w:rPr>
              <w:t>Z</w:t>
            </w:r>
          </w:p>
        </w:tc>
      </w:tr>
      <w:tr w:rsidR="00954AA0" w:rsidRPr="00293103" w:rsidTr="00013C21">
        <w:tc>
          <w:tcPr>
            <w:tcW w:w="7933"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pStyle w:val="Header"/>
              <w:tabs>
                <w:tab w:val="left" w:pos="851"/>
              </w:tabs>
              <w:rPr>
                <w:rFonts w:ascii="Times New Roman" w:hAnsi="Times New Roman" w:cs="Times New Roman"/>
                <w:sz w:val="24"/>
                <w:szCs w:val="24"/>
              </w:rPr>
            </w:pPr>
            <w:r w:rsidRPr="00293103">
              <w:rPr>
                <w:rFonts w:ascii="Times New Roman" w:hAnsi="Times New Roman" w:cs="Times New Roman"/>
                <w:sz w:val="24"/>
                <w:szCs w:val="24"/>
              </w:rPr>
              <w:t>Alcool etilic</w:t>
            </w:r>
          </w:p>
        </w:tc>
        <w:tc>
          <w:tcPr>
            <w:tcW w:w="2268"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pStyle w:val="Header"/>
              <w:tabs>
                <w:tab w:val="left" w:pos="851"/>
              </w:tabs>
              <w:jc w:val="center"/>
              <w:rPr>
                <w:rFonts w:ascii="Times New Roman" w:hAnsi="Times New Roman" w:cs="Times New Roman"/>
                <w:sz w:val="24"/>
                <w:szCs w:val="24"/>
              </w:rPr>
            </w:pPr>
            <w:r w:rsidRPr="00293103">
              <w:rPr>
                <w:rFonts w:ascii="Times New Roman" w:hAnsi="Times New Roman" w:cs="Times New Roman"/>
                <w:sz w:val="24"/>
                <w:szCs w:val="24"/>
              </w:rPr>
              <w:t>Z</w:t>
            </w:r>
          </w:p>
        </w:tc>
      </w:tr>
      <w:tr w:rsidR="00954AA0" w:rsidRPr="00293103" w:rsidTr="00013C21">
        <w:trPr>
          <w:trHeight w:val="215"/>
        </w:trPr>
        <w:tc>
          <w:tcPr>
            <w:tcW w:w="7933"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pStyle w:val="Header"/>
              <w:tabs>
                <w:tab w:val="left" w:pos="851"/>
              </w:tabs>
              <w:rPr>
                <w:rFonts w:ascii="Times New Roman" w:hAnsi="Times New Roman" w:cs="Times New Roman"/>
                <w:sz w:val="24"/>
                <w:szCs w:val="24"/>
              </w:rPr>
            </w:pPr>
            <w:r w:rsidRPr="00293103">
              <w:rPr>
                <w:rFonts w:ascii="Times New Roman" w:hAnsi="Times New Roman" w:cs="Times New Roman"/>
                <w:sz w:val="24"/>
                <w:szCs w:val="24"/>
              </w:rPr>
              <w:t>Alcool izopropilic</w:t>
            </w:r>
          </w:p>
        </w:tc>
        <w:tc>
          <w:tcPr>
            <w:tcW w:w="2268"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pStyle w:val="Header"/>
              <w:tabs>
                <w:tab w:val="left" w:pos="851"/>
              </w:tabs>
              <w:jc w:val="center"/>
              <w:rPr>
                <w:rFonts w:ascii="Times New Roman" w:hAnsi="Times New Roman" w:cs="Times New Roman"/>
                <w:sz w:val="24"/>
                <w:szCs w:val="24"/>
              </w:rPr>
            </w:pPr>
            <w:r w:rsidRPr="00293103">
              <w:rPr>
                <w:rFonts w:ascii="Times New Roman" w:hAnsi="Times New Roman" w:cs="Times New Roman"/>
                <w:sz w:val="24"/>
                <w:szCs w:val="24"/>
              </w:rPr>
              <w:t>Z</w:t>
            </w:r>
          </w:p>
        </w:tc>
      </w:tr>
      <w:tr w:rsidR="00954AA0" w:rsidRPr="00293103" w:rsidTr="00013C21">
        <w:tc>
          <w:tcPr>
            <w:tcW w:w="7933"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pStyle w:val="Header"/>
              <w:tabs>
                <w:tab w:val="left" w:pos="851"/>
              </w:tabs>
              <w:rPr>
                <w:rFonts w:ascii="Times New Roman" w:hAnsi="Times New Roman" w:cs="Times New Roman"/>
                <w:sz w:val="24"/>
                <w:szCs w:val="24"/>
              </w:rPr>
            </w:pPr>
            <w:r w:rsidRPr="00293103">
              <w:rPr>
                <w:rFonts w:ascii="Times New Roman" w:hAnsi="Times New Roman" w:cs="Times New Roman"/>
                <w:sz w:val="24"/>
                <w:szCs w:val="24"/>
              </w:rPr>
              <w:t>Alcool n-butilic</w:t>
            </w:r>
          </w:p>
        </w:tc>
        <w:tc>
          <w:tcPr>
            <w:tcW w:w="2268"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pStyle w:val="Header"/>
              <w:tabs>
                <w:tab w:val="left" w:pos="851"/>
              </w:tabs>
              <w:jc w:val="center"/>
              <w:rPr>
                <w:rFonts w:ascii="Times New Roman" w:hAnsi="Times New Roman" w:cs="Times New Roman"/>
                <w:sz w:val="24"/>
                <w:szCs w:val="24"/>
              </w:rPr>
            </w:pPr>
            <w:r w:rsidRPr="00293103">
              <w:rPr>
                <w:rFonts w:ascii="Times New Roman" w:hAnsi="Times New Roman" w:cs="Times New Roman"/>
                <w:sz w:val="24"/>
                <w:szCs w:val="24"/>
              </w:rPr>
              <w:t>Z</w:t>
            </w:r>
          </w:p>
        </w:tc>
      </w:tr>
      <w:tr w:rsidR="00954AA0" w:rsidRPr="00293103" w:rsidTr="00013C21">
        <w:tc>
          <w:tcPr>
            <w:tcW w:w="7933"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pStyle w:val="Header"/>
              <w:tabs>
                <w:tab w:val="left" w:pos="851"/>
              </w:tabs>
              <w:rPr>
                <w:rFonts w:ascii="Times New Roman" w:hAnsi="Times New Roman" w:cs="Times New Roman"/>
                <w:sz w:val="24"/>
                <w:szCs w:val="24"/>
              </w:rPr>
            </w:pPr>
            <w:r w:rsidRPr="00293103">
              <w:rPr>
                <w:rFonts w:ascii="Times New Roman" w:hAnsi="Times New Roman" w:cs="Times New Roman"/>
                <w:sz w:val="24"/>
                <w:szCs w:val="24"/>
              </w:rPr>
              <w:t>Alcool sec-butilic</w:t>
            </w:r>
          </w:p>
        </w:tc>
        <w:tc>
          <w:tcPr>
            <w:tcW w:w="2268"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pStyle w:val="Header"/>
              <w:tabs>
                <w:tab w:val="left" w:pos="851"/>
              </w:tabs>
              <w:jc w:val="center"/>
              <w:rPr>
                <w:rFonts w:ascii="Times New Roman" w:hAnsi="Times New Roman" w:cs="Times New Roman"/>
                <w:sz w:val="24"/>
                <w:szCs w:val="24"/>
              </w:rPr>
            </w:pPr>
            <w:r w:rsidRPr="00293103">
              <w:rPr>
                <w:rFonts w:ascii="Times New Roman" w:hAnsi="Times New Roman" w:cs="Times New Roman"/>
                <w:sz w:val="24"/>
                <w:szCs w:val="24"/>
              </w:rPr>
              <w:t>Z</w:t>
            </w:r>
          </w:p>
        </w:tc>
      </w:tr>
      <w:tr w:rsidR="00954AA0" w:rsidRPr="00293103" w:rsidTr="00293103">
        <w:trPr>
          <w:trHeight w:val="285"/>
        </w:trPr>
        <w:tc>
          <w:tcPr>
            <w:tcW w:w="7933"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spacing w:after="0" w:line="240" w:lineRule="auto"/>
              <w:rPr>
                <w:rFonts w:ascii="Times New Roman" w:hAnsi="Times New Roman" w:cs="Times New Roman"/>
                <w:sz w:val="24"/>
                <w:szCs w:val="24"/>
              </w:rPr>
            </w:pPr>
            <w:r w:rsidRPr="00293103">
              <w:rPr>
                <w:rFonts w:ascii="Times New Roman" w:hAnsi="Times New Roman" w:cs="Times New Roman"/>
                <w:sz w:val="24"/>
                <w:szCs w:val="24"/>
              </w:rPr>
              <w:t>Apă</w:t>
            </w:r>
          </w:p>
        </w:tc>
        <w:tc>
          <w:tcPr>
            <w:tcW w:w="2268"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spacing w:after="0" w:line="240" w:lineRule="auto"/>
              <w:jc w:val="center"/>
              <w:rPr>
                <w:rFonts w:ascii="Times New Roman" w:hAnsi="Times New Roman" w:cs="Times New Roman"/>
                <w:sz w:val="24"/>
                <w:szCs w:val="24"/>
              </w:rPr>
            </w:pPr>
            <w:r w:rsidRPr="00293103">
              <w:rPr>
                <w:rFonts w:ascii="Times New Roman" w:hAnsi="Times New Roman" w:cs="Times New Roman"/>
                <w:sz w:val="24"/>
                <w:szCs w:val="24"/>
              </w:rPr>
              <w:t>OS</w:t>
            </w:r>
          </w:p>
        </w:tc>
      </w:tr>
      <w:tr w:rsidR="00954AA0" w:rsidRPr="00293103" w:rsidTr="00013C21">
        <w:tc>
          <w:tcPr>
            <w:tcW w:w="7933"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pStyle w:val="Header"/>
              <w:tabs>
                <w:tab w:val="left" w:pos="851"/>
              </w:tabs>
              <w:rPr>
                <w:rFonts w:ascii="Times New Roman" w:hAnsi="Times New Roman" w:cs="Times New Roman"/>
                <w:sz w:val="24"/>
                <w:szCs w:val="24"/>
              </w:rPr>
            </w:pPr>
            <w:r w:rsidRPr="00293103">
              <w:rPr>
                <w:rFonts w:ascii="Times New Roman" w:hAnsi="Times New Roman" w:cs="Times New Roman"/>
                <w:sz w:val="24"/>
                <w:szCs w:val="24"/>
              </w:rPr>
              <w:t>Băuturi alcoolice, nespecificate altfel</w:t>
            </w:r>
          </w:p>
        </w:tc>
        <w:tc>
          <w:tcPr>
            <w:tcW w:w="2268"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pStyle w:val="Header"/>
              <w:tabs>
                <w:tab w:val="left" w:pos="851"/>
              </w:tabs>
              <w:jc w:val="center"/>
              <w:rPr>
                <w:rFonts w:ascii="Times New Roman" w:hAnsi="Times New Roman" w:cs="Times New Roman"/>
                <w:sz w:val="24"/>
                <w:szCs w:val="24"/>
              </w:rPr>
            </w:pPr>
            <w:r w:rsidRPr="00293103">
              <w:rPr>
                <w:rFonts w:ascii="Times New Roman" w:hAnsi="Times New Roman" w:cs="Times New Roman"/>
                <w:sz w:val="24"/>
                <w:szCs w:val="24"/>
              </w:rPr>
              <w:t>Z</w:t>
            </w:r>
          </w:p>
        </w:tc>
      </w:tr>
      <w:tr w:rsidR="00954AA0" w:rsidRPr="00293103" w:rsidTr="00013C21">
        <w:tc>
          <w:tcPr>
            <w:tcW w:w="7933"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spacing w:after="0" w:line="240" w:lineRule="auto"/>
              <w:rPr>
                <w:rFonts w:ascii="Times New Roman" w:hAnsi="Times New Roman" w:cs="Times New Roman"/>
                <w:sz w:val="24"/>
                <w:szCs w:val="24"/>
              </w:rPr>
            </w:pPr>
            <w:r w:rsidRPr="00293103">
              <w:rPr>
                <w:rFonts w:ascii="Times New Roman" w:hAnsi="Times New Roman" w:cs="Times New Roman"/>
                <w:sz w:val="24"/>
                <w:szCs w:val="24"/>
              </w:rPr>
              <w:t>Bicarbonat de sodiu soluție, (mai puțin de 10%)</w:t>
            </w:r>
          </w:p>
        </w:tc>
        <w:tc>
          <w:tcPr>
            <w:tcW w:w="2268"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spacing w:after="0" w:line="240" w:lineRule="auto"/>
              <w:jc w:val="center"/>
              <w:rPr>
                <w:rFonts w:ascii="Times New Roman" w:hAnsi="Times New Roman" w:cs="Times New Roman"/>
                <w:sz w:val="24"/>
                <w:szCs w:val="24"/>
              </w:rPr>
            </w:pPr>
            <w:r w:rsidRPr="00293103">
              <w:rPr>
                <w:rFonts w:ascii="Times New Roman" w:hAnsi="Times New Roman" w:cs="Times New Roman"/>
                <w:sz w:val="24"/>
                <w:szCs w:val="24"/>
              </w:rPr>
              <w:t>OS</w:t>
            </w:r>
          </w:p>
        </w:tc>
      </w:tr>
      <w:tr w:rsidR="00954AA0" w:rsidRPr="00293103" w:rsidTr="00013C21">
        <w:tc>
          <w:tcPr>
            <w:tcW w:w="7933"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spacing w:after="0" w:line="240" w:lineRule="auto"/>
              <w:rPr>
                <w:rFonts w:ascii="Times New Roman" w:hAnsi="Times New Roman" w:cs="Times New Roman"/>
                <w:sz w:val="24"/>
                <w:szCs w:val="24"/>
              </w:rPr>
            </w:pPr>
            <w:r w:rsidRPr="00293103">
              <w:rPr>
                <w:rFonts w:ascii="Times New Roman" w:hAnsi="Times New Roman" w:cs="Times New Roman"/>
                <w:sz w:val="24"/>
                <w:szCs w:val="24"/>
              </w:rPr>
              <w:t>Carbonat de calciu suspensie</w:t>
            </w:r>
          </w:p>
        </w:tc>
        <w:tc>
          <w:tcPr>
            <w:tcW w:w="2268"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spacing w:after="0" w:line="240" w:lineRule="auto"/>
              <w:jc w:val="center"/>
              <w:rPr>
                <w:rFonts w:ascii="Times New Roman" w:hAnsi="Times New Roman" w:cs="Times New Roman"/>
                <w:sz w:val="24"/>
                <w:szCs w:val="24"/>
              </w:rPr>
            </w:pPr>
            <w:r w:rsidRPr="00293103">
              <w:rPr>
                <w:rFonts w:ascii="Times New Roman" w:hAnsi="Times New Roman" w:cs="Times New Roman"/>
                <w:sz w:val="24"/>
                <w:szCs w:val="24"/>
              </w:rPr>
              <w:t>OS</w:t>
            </w:r>
          </w:p>
        </w:tc>
      </w:tr>
      <w:tr w:rsidR="00954AA0" w:rsidRPr="00293103" w:rsidTr="00013C21">
        <w:tc>
          <w:tcPr>
            <w:tcW w:w="7933"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spacing w:after="0" w:line="240" w:lineRule="auto"/>
              <w:rPr>
                <w:rFonts w:ascii="Times New Roman" w:hAnsi="Times New Roman" w:cs="Times New Roman"/>
                <w:sz w:val="24"/>
                <w:szCs w:val="24"/>
              </w:rPr>
            </w:pPr>
            <w:r w:rsidRPr="00293103">
              <w:rPr>
                <w:rFonts w:ascii="Times New Roman" w:hAnsi="Times New Roman" w:cs="Times New Roman"/>
                <w:sz w:val="24"/>
                <w:szCs w:val="24"/>
              </w:rPr>
              <w:t>Clorură de potasiu, soluție (mai puțin de 26%)</w:t>
            </w:r>
          </w:p>
        </w:tc>
        <w:tc>
          <w:tcPr>
            <w:tcW w:w="2268"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spacing w:after="0" w:line="240" w:lineRule="auto"/>
              <w:jc w:val="center"/>
              <w:rPr>
                <w:rFonts w:ascii="Times New Roman" w:hAnsi="Times New Roman" w:cs="Times New Roman"/>
                <w:sz w:val="24"/>
                <w:szCs w:val="24"/>
              </w:rPr>
            </w:pPr>
            <w:r w:rsidRPr="00293103">
              <w:rPr>
                <w:rStyle w:val="tlid-translation"/>
                <w:rFonts w:ascii="Times New Roman" w:hAnsi="Times New Roman" w:cs="Times New Roman"/>
                <w:sz w:val="24"/>
                <w:szCs w:val="24"/>
              </w:rPr>
              <w:t>OS</w:t>
            </w:r>
          </w:p>
        </w:tc>
      </w:tr>
      <w:tr w:rsidR="00954AA0" w:rsidRPr="00293103" w:rsidTr="00013C21">
        <w:tc>
          <w:tcPr>
            <w:tcW w:w="7933"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pStyle w:val="Header"/>
              <w:tabs>
                <w:tab w:val="left" w:pos="851"/>
              </w:tabs>
              <w:rPr>
                <w:rFonts w:ascii="Times New Roman" w:hAnsi="Times New Roman" w:cs="Times New Roman"/>
                <w:sz w:val="24"/>
                <w:szCs w:val="24"/>
              </w:rPr>
            </w:pPr>
            <w:r w:rsidRPr="00293103">
              <w:rPr>
                <w:rFonts w:ascii="Times New Roman" w:hAnsi="Times New Roman" w:cs="Times New Roman"/>
                <w:sz w:val="24"/>
                <w:szCs w:val="24"/>
              </w:rPr>
              <w:t>Glicerol etoxilat</w:t>
            </w:r>
          </w:p>
        </w:tc>
        <w:tc>
          <w:tcPr>
            <w:tcW w:w="2268"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pStyle w:val="Header"/>
              <w:tabs>
                <w:tab w:val="left" w:pos="851"/>
              </w:tabs>
              <w:jc w:val="center"/>
              <w:rPr>
                <w:rFonts w:ascii="Times New Roman" w:hAnsi="Times New Roman" w:cs="Times New Roman"/>
                <w:sz w:val="24"/>
                <w:szCs w:val="24"/>
              </w:rPr>
            </w:pPr>
            <w:r w:rsidRPr="00293103">
              <w:rPr>
                <w:rFonts w:ascii="Times New Roman" w:hAnsi="Times New Roman" w:cs="Times New Roman"/>
                <w:sz w:val="24"/>
                <w:szCs w:val="24"/>
              </w:rPr>
              <w:t>OS</w:t>
            </w:r>
          </w:p>
        </w:tc>
      </w:tr>
      <w:tr w:rsidR="00954AA0" w:rsidRPr="00293103" w:rsidTr="00013C21">
        <w:tc>
          <w:tcPr>
            <w:tcW w:w="7933"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pStyle w:val="Header"/>
              <w:tabs>
                <w:tab w:val="left" w:pos="851"/>
              </w:tabs>
              <w:rPr>
                <w:rFonts w:ascii="Times New Roman" w:hAnsi="Times New Roman" w:cs="Times New Roman"/>
                <w:sz w:val="24"/>
                <w:szCs w:val="24"/>
              </w:rPr>
            </w:pPr>
            <w:r w:rsidRPr="00293103">
              <w:rPr>
                <w:rFonts w:ascii="Times New Roman" w:hAnsi="Times New Roman" w:cs="Times New Roman"/>
                <w:sz w:val="24"/>
                <w:szCs w:val="24"/>
              </w:rPr>
              <w:lastRenderedPageBreak/>
              <w:t xml:space="preserve">Glucoză în </w:t>
            </w:r>
            <w:r w:rsidR="00E877DB" w:rsidRPr="00293103">
              <w:rPr>
                <w:rFonts w:ascii="Times New Roman" w:hAnsi="Times New Roman" w:cs="Times New Roman"/>
                <w:sz w:val="24"/>
                <w:szCs w:val="24"/>
              </w:rPr>
              <w:t>soluție</w:t>
            </w:r>
          </w:p>
        </w:tc>
        <w:tc>
          <w:tcPr>
            <w:tcW w:w="2268"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pStyle w:val="Header"/>
              <w:tabs>
                <w:tab w:val="left" w:pos="851"/>
              </w:tabs>
              <w:jc w:val="center"/>
              <w:rPr>
                <w:rFonts w:ascii="Times New Roman" w:hAnsi="Times New Roman" w:cs="Times New Roman"/>
                <w:sz w:val="24"/>
                <w:szCs w:val="24"/>
              </w:rPr>
            </w:pPr>
            <w:r w:rsidRPr="00293103">
              <w:rPr>
                <w:rFonts w:ascii="Times New Roman" w:hAnsi="Times New Roman" w:cs="Times New Roman"/>
                <w:sz w:val="24"/>
                <w:szCs w:val="24"/>
              </w:rPr>
              <w:t>OS</w:t>
            </w:r>
          </w:p>
        </w:tc>
      </w:tr>
      <w:tr w:rsidR="00954AA0" w:rsidRPr="00293103" w:rsidTr="00013C21">
        <w:trPr>
          <w:trHeight w:val="254"/>
        </w:trPr>
        <w:tc>
          <w:tcPr>
            <w:tcW w:w="7933"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pStyle w:val="Header"/>
              <w:tabs>
                <w:tab w:val="left" w:pos="851"/>
              </w:tabs>
              <w:rPr>
                <w:rFonts w:ascii="Times New Roman" w:hAnsi="Times New Roman" w:cs="Times New Roman"/>
                <w:sz w:val="24"/>
                <w:szCs w:val="24"/>
              </w:rPr>
            </w:pPr>
            <w:r w:rsidRPr="00293103">
              <w:rPr>
                <w:rFonts w:ascii="Times New Roman" w:hAnsi="Times New Roman" w:cs="Times New Roman"/>
                <w:sz w:val="24"/>
                <w:szCs w:val="24"/>
              </w:rPr>
              <w:t>Hidrolizat de amidon hidrogenat</w:t>
            </w:r>
          </w:p>
        </w:tc>
        <w:tc>
          <w:tcPr>
            <w:tcW w:w="2268"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pStyle w:val="Header"/>
              <w:tabs>
                <w:tab w:val="left" w:pos="851"/>
              </w:tabs>
              <w:jc w:val="center"/>
              <w:rPr>
                <w:rFonts w:ascii="Times New Roman" w:hAnsi="Times New Roman" w:cs="Times New Roman"/>
                <w:sz w:val="24"/>
                <w:szCs w:val="24"/>
              </w:rPr>
            </w:pPr>
            <w:r w:rsidRPr="00293103">
              <w:rPr>
                <w:rFonts w:ascii="Times New Roman" w:hAnsi="Times New Roman" w:cs="Times New Roman"/>
                <w:sz w:val="24"/>
                <w:szCs w:val="24"/>
              </w:rPr>
              <w:t>OS</w:t>
            </w:r>
          </w:p>
        </w:tc>
      </w:tr>
      <w:tr w:rsidR="00954AA0" w:rsidRPr="00293103" w:rsidTr="00013C21">
        <w:tc>
          <w:tcPr>
            <w:tcW w:w="7933"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spacing w:after="0" w:line="240" w:lineRule="auto"/>
              <w:rPr>
                <w:rFonts w:ascii="Times New Roman" w:hAnsi="Times New Roman" w:cs="Times New Roman"/>
                <w:sz w:val="24"/>
                <w:szCs w:val="24"/>
              </w:rPr>
            </w:pPr>
            <w:r w:rsidRPr="00293103">
              <w:rPr>
                <w:rFonts w:ascii="Times New Roman" w:hAnsi="Times New Roman" w:cs="Times New Roman"/>
                <w:sz w:val="24"/>
                <w:szCs w:val="24"/>
              </w:rPr>
              <w:t xml:space="preserve">Lecitină </w:t>
            </w:r>
          </w:p>
        </w:tc>
        <w:tc>
          <w:tcPr>
            <w:tcW w:w="2268"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spacing w:after="0" w:line="240" w:lineRule="auto"/>
              <w:jc w:val="center"/>
              <w:rPr>
                <w:rFonts w:ascii="Times New Roman" w:hAnsi="Times New Roman" w:cs="Times New Roman"/>
                <w:sz w:val="24"/>
                <w:szCs w:val="24"/>
              </w:rPr>
            </w:pPr>
            <w:r w:rsidRPr="00293103">
              <w:rPr>
                <w:rFonts w:ascii="Times New Roman" w:hAnsi="Times New Roman" w:cs="Times New Roman"/>
                <w:sz w:val="24"/>
                <w:szCs w:val="24"/>
              </w:rPr>
              <w:t>OS</w:t>
            </w:r>
          </w:p>
        </w:tc>
      </w:tr>
      <w:tr w:rsidR="00954AA0" w:rsidRPr="00293103" w:rsidTr="00013C21">
        <w:tc>
          <w:tcPr>
            <w:tcW w:w="7933"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pStyle w:val="Header"/>
              <w:tabs>
                <w:tab w:val="left" w:pos="851"/>
              </w:tabs>
              <w:rPr>
                <w:rFonts w:ascii="Times New Roman" w:hAnsi="Times New Roman" w:cs="Times New Roman"/>
                <w:sz w:val="24"/>
                <w:szCs w:val="24"/>
              </w:rPr>
            </w:pPr>
            <w:r w:rsidRPr="00293103">
              <w:rPr>
                <w:rFonts w:ascii="Times New Roman" w:hAnsi="Times New Roman" w:cs="Times New Roman"/>
                <w:sz w:val="24"/>
                <w:szCs w:val="24"/>
              </w:rPr>
              <w:t>Lichid nenociv, (12) n.o.s., (denumire comercială…., conţinut….) categoria OS</w:t>
            </w:r>
          </w:p>
        </w:tc>
        <w:tc>
          <w:tcPr>
            <w:tcW w:w="2268"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pStyle w:val="Header"/>
              <w:tabs>
                <w:tab w:val="left" w:pos="851"/>
              </w:tabs>
              <w:jc w:val="center"/>
              <w:rPr>
                <w:rFonts w:ascii="Times New Roman" w:hAnsi="Times New Roman" w:cs="Times New Roman"/>
                <w:sz w:val="24"/>
                <w:szCs w:val="24"/>
              </w:rPr>
            </w:pPr>
            <w:r w:rsidRPr="00293103">
              <w:rPr>
                <w:rFonts w:ascii="Times New Roman" w:hAnsi="Times New Roman" w:cs="Times New Roman"/>
                <w:sz w:val="24"/>
                <w:szCs w:val="24"/>
              </w:rPr>
              <w:t>OS</w:t>
            </w:r>
          </w:p>
        </w:tc>
      </w:tr>
      <w:tr w:rsidR="00954AA0" w:rsidRPr="00293103" w:rsidTr="00013C21">
        <w:tc>
          <w:tcPr>
            <w:tcW w:w="7933"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pStyle w:val="Header"/>
              <w:tabs>
                <w:tab w:val="left" w:pos="851"/>
              </w:tabs>
              <w:rPr>
                <w:rFonts w:ascii="Times New Roman" w:hAnsi="Times New Roman" w:cs="Times New Roman"/>
                <w:sz w:val="24"/>
                <w:szCs w:val="24"/>
              </w:rPr>
            </w:pPr>
            <w:r w:rsidRPr="00293103">
              <w:rPr>
                <w:rFonts w:ascii="Times New Roman" w:hAnsi="Times New Roman" w:cs="Times New Roman"/>
                <w:sz w:val="24"/>
                <w:szCs w:val="24"/>
              </w:rPr>
              <w:t xml:space="preserve">Lichid nociv, (11) n.o.s. (denumire comercială…., conţinut….) categoria Z </w:t>
            </w:r>
          </w:p>
        </w:tc>
        <w:tc>
          <w:tcPr>
            <w:tcW w:w="2268"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pStyle w:val="Header"/>
              <w:tabs>
                <w:tab w:val="left" w:pos="851"/>
              </w:tabs>
              <w:jc w:val="center"/>
              <w:rPr>
                <w:rFonts w:ascii="Times New Roman" w:hAnsi="Times New Roman" w:cs="Times New Roman"/>
                <w:sz w:val="24"/>
                <w:szCs w:val="24"/>
              </w:rPr>
            </w:pPr>
            <w:r w:rsidRPr="00293103">
              <w:rPr>
                <w:rFonts w:ascii="Times New Roman" w:hAnsi="Times New Roman" w:cs="Times New Roman"/>
                <w:sz w:val="24"/>
                <w:szCs w:val="24"/>
              </w:rPr>
              <w:t>Z</w:t>
            </w:r>
          </w:p>
        </w:tc>
      </w:tr>
      <w:tr w:rsidR="00954AA0" w:rsidRPr="00293103" w:rsidTr="00013C21">
        <w:tc>
          <w:tcPr>
            <w:tcW w:w="7933"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spacing w:after="0" w:line="240" w:lineRule="auto"/>
              <w:rPr>
                <w:rFonts w:ascii="Times New Roman" w:hAnsi="Times New Roman" w:cs="Times New Roman"/>
                <w:sz w:val="24"/>
                <w:szCs w:val="24"/>
              </w:rPr>
            </w:pPr>
            <w:r w:rsidRPr="00293103">
              <w:rPr>
                <w:rFonts w:ascii="Times New Roman" w:hAnsi="Times New Roman" w:cs="Times New Roman"/>
                <w:sz w:val="24"/>
                <w:szCs w:val="24"/>
              </w:rPr>
              <w:t>Maltitol în soluție</w:t>
            </w:r>
          </w:p>
        </w:tc>
        <w:tc>
          <w:tcPr>
            <w:tcW w:w="2268"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spacing w:after="0" w:line="240" w:lineRule="auto"/>
              <w:jc w:val="center"/>
              <w:rPr>
                <w:rFonts w:ascii="Times New Roman" w:hAnsi="Times New Roman" w:cs="Times New Roman"/>
                <w:sz w:val="24"/>
                <w:szCs w:val="24"/>
              </w:rPr>
            </w:pPr>
            <w:r w:rsidRPr="00293103">
              <w:rPr>
                <w:rFonts w:ascii="Times New Roman" w:hAnsi="Times New Roman" w:cs="Times New Roman"/>
                <w:sz w:val="24"/>
                <w:szCs w:val="24"/>
              </w:rPr>
              <w:t>OS</w:t>
            </w:r>
          </w:p>
        </w:tc>
      </w:tr>
      <w:tr w:rsidR="00954AA0" w:rsidRPr="00293103" w:rsidTr="00013C21">
        <w:tc>
          <w:tcPr>
            <w:tcW w:w="7933"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spacing w:after="0" w:line="240" w:lineRule="auto"/>
              <w:rPr>
                <w:rFonts w:ascii="Times New Roman" w:hAnsi="Times New Roman" w:cs="Times New Roman"/>
                <w:sz w:val="24"/>
                <w:szCs w:val="24"/>
              </w:rPr>
            </w:pPr>
            <w:r w:rsidRPr="00293103">
              <w:rPr>
                <w:rFonts w:ascii="Times New Roman" w:hAnsi="Times New Roman" w:cs="Times New Roman"/>
                <w:sz w:val="24"/>
                <w:szCs w:val="24"/>
              </w:rPr>
              <w:t xml:space="preserve">Melasă </w:t>
            </w:r>
          </w:p>
        </w:tc>
        <w:tc>
          <w:tcPr>
            <w:tcW w:w="2268"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spacing w:after="0" w:line="240" w:lineRule="auto"/>
              <w:jc w:val="center"/>
              <w:rPr>
                <w:rFonts w:ascii="Times New Roman" w:hAnsi="Times New Roman" w:cs="Times New Roman"/>
                <w:sz w:val="24"/>
                <w:szCs w:val="24"/>
              </w:rPr>
            </w:pPr>
            <w:r w:rsidRPr="00293103">
              <w:rPr>
                <w:rFonts w:ascii="Times New Roman" w:hAnsi="Times New Roman" w:cs="Times New Roman"/>
                <w:sz w:val="24"/>
                <w:szCs w:val="24"/>
              </w:rPr>
              <w:t>OS</w:t>
            </w:r>
          </w:p>
        </w:tc>
      </w:tr>
      <w:tr w:rsidR="00954AA0" w:rsidRPr="00293103" w:rsidTr="00013C21">
        <w:tc>
          <w:tcPr>
            <w:tcW w:w="7933"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spacing w:after="0" w:line="240" w:lineRule="auto"/>
              <w:rPr>
                <w:rFonts w:ascii="Times New Roman" w:hAnsi="Times New Roman" w:cs="Times New Roman"/>
                <w:sz w:val="24"/>
                <w:szCs w:val="24"/>
              </w:rPr>
            </w:pPr>
            <w:r w:rsidRPr="00293103">
              <w:rPr>
                <w:rFonts w:ascii="Times New Roman" w:hAnsi="Times New Roman" w:cs="Times New Roman"/>
                <w:sz w:val="24"/>
                <w:szCs w:val="24"/>
              </w:rPr>
              <w:t xml:space="preserve">Microsilică suspensie </w:t>
            </w:r>
          </w:p>
        </w:tc>
        <w:tc>
          <w:tcPr>
            <w:tcW w:w="2268"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spacing w:after="0" w:line="240" w:lineRule="auto"/>
              <w:jc w:val="center"/>
              <w:rPr>
                <w:rFonts w:ascii="Times New Roman" w:hAnsi="Times New Roman" w:cs="Times New Roman"/>
                <w:sz w:val="24"/>
                <w:szCs w:val="24"/>
              </w:rPr>
            </w:pPr>
            <w:r w:rsidRPr="00293103">
              <w:rPr>
                <w:rFonts w:ascii="Times New Roman" w:hAnsi="Times New Roman" w:cs="Times New Roman"/>
                <w:sz w:val="24"/>
                <w:szCs w:val="24"/>
              </w:rPr>
              <w:t>OS</w:t>
            </w:r>
          </w:p>
        </w:tc>
      </w:tr>
      <w:tr w:rsidR="00954AA0" w:rsidRPr="00293103" w:rsidTr="00013C21">
        <w:tc>
          <w:tcPr>
            <w:tcW w:w="7933"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pStyle w:val="Header"/>
              <w:tabs>
                <w:tab w:val="left" w:pos="851"/>
              </w:tabs>
              <w:rPr>
                <w:rFonts w:ascii="Times New Roman" w:hAnsi="Times New Roman" w:cs="Times New Roman"/>
                <w:sz w:val="24"/>
                <w:szCs w:val="24"/>
              </w:rPr>
            </w:pPr>
            <w:r w:rsidRPr="00293103">
              <w:rPr>
                <w:rFonts w:ascii="Times New Roman" w:hAnsi="Times New Roman" w:cs="Times New Roman"/>
                <w:sz w:val="24"/>
                <w:szCs w:val="24"/>
              </w:rPr>
              <w:t>Monomer/oligomer de silicat de tetraetil (20% în etanol)</w:t>
            </w:r>
          </w:p>
        </w:tc>
        <w:tc>
          <w:tcPr>
            <w:tcW w:w="2268"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pStyle w:val="Header"/>
              <w:tabs>
                <w:tab w:val="left" w:pos="851"/>
              </w:tabs>
              <w:jc w:val="center"/>
              <w:rPr>
                <w:rFonts w:ascii="Times New Roman" w:hAnsi="Times New Roman" w:cs="Times New Roman"/>
                <w:sz w:val="24"/>
                <w:szCs w:val="24"/>
              </w:rPr>
            </w:pPr>
            <w:r w:rsidRPr="00293103">
              <w:rPr>
                <w:rFonts w:ascii="Times New Roman" w:hAnsi="Times New Roman" w:cs="Times New Roman"/>
                <w:sz w:val="24"/>
                <w:szCs w:val="24"/>
              </w:rPr>
              <w:t>Z</w:t>
            </w:r>
          </w:p>
        </w:tc>
      </w:tr>
      <w:tr w:rsidR="00954AA0" w:rsidRPr="00293103" w:rsidTr="00013C21">
        <w:tc>
          <w:tcPr>
            <w:tcW w:w="7933"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spacing w:after="0" w:line="240" w:lineRule="auto"/>
              <w:rPr>
                <w:rFonts w:ascii="Times New Roman" w:hAnsi="Times New Roman" w:cs="Times New Roman"/>
                <w:sz w:val="24"/>
                <w:szCs w:val="24"/>
              </w:rPr>
            </w:pPr>
            <w:r w:rsidRPr="00293103">
              <w:rPr>
                <w:rFonts w:ascii="Times New Roman" w:hAnsi="Times New Roman" w:cs="Times New Roman"/>
                <w:sz w:val="24"/>
                <w:szCs w:val="24"/>
              </w:rPr>
              <w:t>Poliacrilat sulfonat în soluție</w:t>
            </w:r>
          </w:p>
        </w:tc>
        <w:tc>
          <w:tcPr>
            <w:tcW w:w="2268"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spacing w:after="0" w:line="240" w:lineRule="auto"/>
              <w:jc w:val="center"/>
              <w:rPr>
                <w:rFonts w:ascii="Times New Roman" w:hAnsi="Times New Roman" w:cs="Times New Roman"/>
                <w:sz w:val="24"/>
                <w:szCs w:val="24"/>
              </w:rPr>
            </w:pPr>
            <w:r w:rsidRPr="00293103">
              <w:rPr>
                <w:rFonts w:ascii="Times New Roman" w:hAnsi="Times New Roman" w:cs="Times New Roman"/>
                <w:sz w:val="24"/>
                <w:szCs w:val="24"/>
              </w:rPr>
              <w:t>Z</w:t>
            </w:r>
          </w:p>
        </w:tc>
      </w:tr>
      <w:tr w:rsidR="00954AA0" w:rsidRPr="00293103" w:rsidTr="00013C21">
        <w:tc>
          <w:tcPr>
            <w:tcW w:w="7933"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spacing w:after="0" w:line="240" w:lineRule="auto"/>
              <w:rPr>
                <w:rFonts w:ascii="Times New Roman" w:hAnsi="Times New Roman" w:cs="Times New Roman"/>
                <w:sz w:val="24"/>
                <w:szCs w:val="24"/>
              </w:rPr>
            </w:pPr>
            <w:r w:rsidRPr="00293103">
              <w:rPr>
                <w:rFonts w:ascii="Times New Roman" w:hAnsi="Times New Roman" w:cs="Times New Roman"/>
                <w:sz w:val="24"/>
                <w:szCs w:val="24"/>
              </w:rPr>
              <w:t>Propilenglicol</w:t>
            </w:r>
          </w:p>
        </w:tc>
        <w:tc>
          <w:tcPr>
            <w:tcW w:w="2268"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spacing w:after="0" w:line="240" w:lineRule="auto"/>
              <w:jc w:val="center"/>
              <w:rPr>
                <w:rFonts w:ascii="Times New Roman" w:hAnsi="Times New Roman" w:cs="Times New Roman"/>
                <w:sz w:val="24"/>
                <w:szCs w:val="24"/>
              </w:rPr>
            </w:pPr>
            <w:r w:rsidRPr="00293103">
              <w:rPr>
                <w:rStyle w:val="tlid-translation"/>
                <w:rFonts w:ascii="Times New Roman" w:hAnsi="Times New Roman" w:cs="Times New Roman"/>
                <w:sz w:val="24"/>
                <w:szCs w:val="24"/>
              </w:rPr>
              <w:t>OS</w:t>
            </w:r>
          </w:p>
        </w:tc>
      </w:tr>
      <w:tr w:rsidR="00954AA0" w:rsidRPr="00293103" w:rsidTr="00013C21">
        <w:tc>
          <w:tcPr>
            <w:tcW w:w="7933"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spacing w:after="0" w:line="240" w:lineRule="auto"/>
              <w:rPr>
                <w:rFonts w:ascii="Times New Roman" w:hAnsi="Times New Roman" w:cs="Times New Roman"/>
                <w:sz w:val="24"/>
                <w:szCs w:val="24"/>
              </w:rPr>
            </w:pPr>
            <w:r w:rsidRPr="00293103">
              <w:rPr>
                <w:rFonts w:ascii="Times New Roman" w:hAnsi="Times New Roman" w:cs="Times New Roman"/>
                <w:sz w:val="24"/>
                <w:szCs w:val="24"/>
              </w:rPr>
              <w:t>Proteină vegetală soluție (hidrolizat)</w:t>
            </w:r>
          </w:p>
        </w:tc>
        <w:tc>
          <w:tcPr>
            <w:tcW w:w="2268"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spacing w:after="0" w:line="240" w:lineRule="auto"/>
              <w:jc w:val="center"/>
              <w:rPr>
                <w:rFonts w:ascii="Times New Roman" w:hAnsi="Times New Roman" w:cs="Times New Roman"/>
                <w:sz w:val="24"/>
                <w:szCs w:val="24"/>
              </w:rPr>
            </w:pPr>
            <w:r w:rsidRPr="00293103">
              <w:rPr>
                <w:rFonts w:ascii="Times New Roman" w:hAnsi="Times New Roman" w:cs="Times New Roman"/>
                <w:sz w:val="24"/>
                <w:szCs w:val="24"/>
              </w:rPr>
              <w:t>OS</w:t>
            </w:r>
          </w:p>
        </w:tc>
      </w:tr>
      <w:tr w:rsidR="00954AA0" w:rsidRPr="00293103" w:rsidTr="00013C21">
        <w:tc>
          <w:tcPr>
            <w:tcW w:w="7933"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spacing w:after="0" w:line="240" w:lineRule="auto"/>
              <w:rPr>
                <w:rFonts w:ascii="Times New Roman" w:hAnsi="Times New Roman" w:cs="Times New Roman"/>
                <w:sz w:val="24"/>
                <w:szCs w:val="24"/>
              </w:rPr>
            </w:pPr>
            <w:r w:rsidRPr="00293103">
              <w:rPr>
                <w:rFonts w:ascii="Times New Roman" w:hAnsi="Times New Roman" w:cs="Times New Roman"/>
                <w:sz w:val="24"/>
                <w:szCs w:val="24"/>
              </w:rPr>
              <w:t>Sorbitol soluție</w:t>
            </w:r>
          </w:p>
        </w:tc>
        <w:tc>
          <w:tcPr>
            <w:tcW w:w="2268"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spacing w:after="0" w:line="240" w:lineRule="auto"/>
              <w:jc w:val="center"/>
              <w:rPr>
                <w:rFonts w:ascii="Times New Roman" w:hAnsi="Times New Roman" w:cs="Times New Roman"/>
                <w:sz w:val="24"/>
                <w:szCs w:val="24"/>
              </w:rPr>
            </w:pPr>
            <w:r w:rsidRPr="00293103">
              <w:rPr>
                <w:rFonts w:ascii="Times New Roman" w:hAnsi="Times New Roman" w:cs="Times New Roman"/>
                <w:sz w:val="24"/>
                <w:szCs w:val="24"/>
              </w:rPr>
              <w:t>OS</w:t>
            </w:r>
          </w:p>
        </w:tc>
      </w:tr>
      <w:tr w:rsidR="00954AA0" w:rsidRPr="00293103" w:rsidTr="00013C21">
        <w:tc>
          <w:tcPr>
            <w:tcW w:w="7933"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pStyle w:val="Header"/>
              <w:tabs>
                <w:tab w:val="left" w:pos="851"/>
              </w:tabs>
              <w:rPr>
                <w:rFonts w:ascii="Times New Roman" w:hAnsi="Times New Roman" w:cs="Times New Roman"/>
                <w:sz w:val="24"/>
                <w:szCs w:val="24"/>
              </w:rPr>
            </w:pPr>
            <w:r w:rsidRPr="00293103">
              <w:rPr>
                <w:rFonts w:ascii="Times New Roman" w:hAnsi="Times New Roman" w:cs="Times New Roman"/>
                <w:sz w:val="24"/>
                <w:szCs w:val="24"/>
              </w:rPr>
              <w:t>Suc de mere</w:t>
            </w:r>
          </w:p>
        </w:tc>
        <w:tc>
          <w:tcPr>
            <w:tcW w:w="2268"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pStyle w:val="Header"/>
              <w:tabs>
                <w:tab w:val="left" w:pos="851"/>
              </w:tabs>
              <w:jc w:val="center"/>
              <w:rPr>
                <w:rFonts w:ascii="Times New Roman" w:hAnsi="Times New Roman" w:cs="Times New Roman"/>
                <w:sz w:val="24"/>
                <w:szCs w:val="24"/>
              </w:rPr>
            </w:pPr>
            <w:r w:rsidRPr="00293103">
              <w:rPr>
                <w:rFonts w:ascii="Times New Roman" w:hAnsi="Times New Roman" w:cs="Times New Roman"/>
                <w:sz w:val="24"/>
                <w:szCs w:val="24"/>
              </w:rPr>
              <w:t>OS</w:t>
            </w:r>
          </w:p>
        </w:tc>
      </w:tr>
      <w:tr w:rsidR="00954AA0" w:rsidRPr="00293103" w:rsidTr="00013C21">
        <w:tc>
          <w:tcPr>
            <w:tcW w:w="7933"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spacing w:after="0" w:line="240" w:lineRule="auto"/>
              <w:rPr>
                <w:rFonts w:ascii="Times New Roman" w:hAnsi="Times New Roman" w:cs="Times New Roman"/>
                <w:sz w:val="24"/>
                <w:szCs w:val="24"/>
              </w:rPr>
            </w:pPr>
            <w:r w:rsidRPr="00293103">
              <w:rPr>
                <w:rStyle w:val="tlid-translation"/>
                <w:rFonts w:ascii="Times New Roman" w:hAnsi="Times New Roman" w:cs="Times New Roman"/>
                <w:sz w:val="24"/>
                <w:szCs w:val="24"/>
              </w:rPr>
              <w:t>Suc de portocale (concentrat)</w:t>
            </w:r>
          </w:p>
        </w:tc>
        <w:tc>
          <w:tcPr>
            <w:tcW w:w="2268"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spacing w:after="0" w:line="240" w:lineRule="auto"/>
              <w:jc w:val="center"/>
              <w:rPr>
                <w:rFonts w:ascii="Times New Roman" w:hAnsi="Times New Roman" w:cs="Times New Roman"/>
                <w:sz w:val="24"/>
                <w:szCs w:val="24"/>
              </w:rPr>
            </w:pPr>
            <w:r w:rsidRPr="00293103">
              <w:rPr>
                <w:rStyle w:val="tlid-translation"/>
                <w:rFonts w:ascii="Times New Roman" w:hAnsi="Times New Roman" w:cs="Times New Roman"/>
                <w:sz w:val="24"/>
                <w:szCs w:val="24"/>
              </w:rPr>
              <w:t>OS</w:t>
            </w:r>
          </w:p>
        </w:tc>
      </w:tr>
      <w:tr w:rsidR="00954AA0" w:rsidRPr="00293103" w:rsidTr="00013C21">
        <w:tc>
          <w:tcPr>
            <w:tcW w:w="7933"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spacing w:after="0" w:line="240" w:lineRule="auto"/>
              <w:rPr>
                <w:rFonts w:ascii="Times New Roman" w:hAnsi="Times New Roman" w:cs="Times New Roman"/>
                <w:sz w:val="24"/>
                <w:szCs w:val="24"/>
              </w:rPr>
            </w:pPr>
            <w:r w:rsidRPr="00293103">
              <w:rPr>
                <w:rStyle w:val="tlid-translation"/>
                <w:rFonts w:ascii="Times New Roman" w:hAnsi="Times New Roman" w:cs="Times New Roman"/>
                <w:sz w:val="24"/>
                <w:szCs w:val="24"/>
              </w:rPr>
              <w:t>Suc de portocale (neconcentrat)</w:t>
            </w:r>
          </w:p>
        </w:tc>
        <w:tc>
          <w:tcPr>
            <w:tcW w:w="2268"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spacing w:after="0" w:line="240" w:lineRule="auto"/>
              <w:jc w:val="center"/>
              <w:rPr>
                <w:rFonts w:ascii="Times New Roman" w:hAnsi="Times New Roman" w:cs="Times New Roman"/>
                <w:sz w:val="24"/>
                <w:szCs w:val="24"/>
              </w:rPr>
            </w:pPr>
            <w:r w:rsidRPr="00293103">
              <w:rPr>
                <w:rStyle w:val="tlid-translation"/>
                <w:rFonts w:ascii="Times New Roman" w:hAnsi="Times New Roman" w:cs="Times New Roman"/>
                <w:sz w:val="24"/>
                <w:szCs w:val="24"/>
              </w:rPr>
              <w:t>OS</w:t>
            </w:r>
          </w:p>
        </w:tc>
      </w:tr>
      <w:tr w:rsidR="00954AA0" w:rsidRPr="00293103" w:rsidTr="00013C21">
        <w:tc>
          <w:tcPr>
            <w:tcW w:w="7933"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pStyle w:val="Header"/>
              <w:tabs>
                <w:tab w:val="left" w:pos="851"/>
              </w:tabs>
              <w:rPr>
                <w:rFonts w:ascii="Times New Roman" w:hAnsi="Times New Roman" w:cs="Times New Roman"/>
                <w:sz w:val="24"/>
                <w:szCs w:val="24"/>
              </w:rPr>
            </w:pPr>
            <w:r w:rsidRPr="00293103">
              <w:rPr>
                <w:rFonts w:ascii="Times New Roman" w:hAnsi="Times New Roman" w:cs="Times New Roman"/>
                <w:sz w:val="24"/>
                <w:szCs w:val="24"/>
              </w:rPr>
              <w:t>Suspensie de argilă</w:t>
            </w:r>
          </w:p>
        </w:tc>
        <w:tc>
          <w:tcPr>
            <w:tcW w:w="2268"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pStyle w:val="Header"/>
              <w:tabs>
                <w:tab w:val="left" w:pos="851"/>
              </w:tabs>
              <w:jc w:val="center"/>
              <w:rPr>
                <w:rFonts w:ascii="Times New Roman" w:hAnsi="Times New Roman" w:cs="Times New Roman"/>
                <w:sz w:val="24"/>
                <w:szCs w:val="24"/>
              </w:rPr>
            </w:pPr>
            <w:r w:rsidRPr="00293103">
              <w:rPr>
                <w:rFonts w:ascii="Times New Roman" w:hAnsi="Times New Roman" w:cs="Times New Roman"/>
                <w:sz w:val="24"/>
                <w:szCs w:val="24"/>
              </w:rPr>
              <w:t>OS</w:t>
            </w:r>
          </w:p>
        </w:tc>
      </w:tr>
      <w:tr w:rsidR="00954AA0" w:rsidRPr="00293103" w:rsidTr="00013C21">
        <w:tc>
          <w:tcPr>
            <w:tcW w:w="7933"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pStyle w:val="Header"/>
              <w:tabs>
                <w:tab w:val="left" w:pos="851"/>
              </w:tabs>
              <w:rPr>
                <w:rFonts w:ascii="Times New Roman" w:hAnsi="Times New Roman" w:cs="Times New Roman"/>
                <w:sz w:val="24"/>
                <w:szCs w:val="24"/>
              </w:rPr>
            </w:pPr>
            <w:r w:rsidRPr="00293103">
              <w:rPr>
                <w:rFonts w:ascii="Times New Roman" w:hAnsi="Times New Roman" w:cs="Times New Roman"/>
                <w:sz w:val="24"/>
                <w:szCs w:val="24"/>
              </w:rPr>
              <w:t>Suspensie de caolin</w:t>
            </w:r>
          </w:p>
        </w:tc>
        <w:tc>
          <w:tcPr>
            <w:tcW w:w="2268"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pStyle w:val="Header"/>
              <w:tabs>
                <w:tab w:val="left" w:pos="851"/>
              </w:tabs>
              <w:jc w:val="center"/>
              <w:rPr>
                <w:rFonts w:ascii="Times New Roman" w:hAnsi="Times New Roman" w:cs="Times New Roman"/>
                <w:sz w:val="24"/>
                <w:szCs w:val="24"/>
              </w:rPr>
            </w:pPr>
            <w:r w:rsidRPr="00293103">
              <w:rPr>
                <w:rFonts w:ascii="Times New Roman" w:hAnsi="Times New Roman" w:cs="Times New Roman"/>
                <w:sz w:val="24"/>
                <w:szCs w:val="24"/>
              </w:rPr>
              <w:t>OS</w:t>
            </w:r>
          </w:p>
        </w:tc>
      </w:tr>
      <w:tr w:rsidR="00954AA0" w:rsidRPr="00293103" w:rsidTr="00013C21">
        <w:tc>
          <w:tcPr>
            <w:tcW w:w="7933"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pStyle w:val="Header"/>
              <w:tabs>
                <w:tab w:val="left" w:pos="851"/>
              </w:tabs>
              <w:rPr>
                <w:rFonts w:ascii="Times New Roman" w:hAnsi="Times New Roman" w:cs="Times New Roman"/>
                <w:sz w:val="24"/>
                <w:szCs w:val="24"/>
              </w:rPr>
            </w:pPr>
            <w:r w:rsidRPr="00293103">
              <w:rPr>
                <w:rFonts w:ascii="Times New Roman" w:hAnsi="Times New Roman" w:cs="Times New Roman"/>
                <w:sz w:val="24"/>
                <w:szCs w:val="24"/>
              </w:rPr>
              <w:t>Suspensie de cărbune</w:t>
            </w:r>
          </w:p>
        </w:tc>
        <w:tc>
          <w:tcPr>
            <w:tcW w:w="2268"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pStyle w:val="Header"/>
              <w:tabs>
                <w:tab w:val="left" w:pos="851"/>
              </w:tabs>
              <w:jc w:val="center"/>
              <w:rPr>
                <w:rFonts w:ascii="Times New Roman" w:hAnsi="Times New Roman" w:cs="Times New Roman"/>
                <w:sz w:val="24"/>
                <w:szCs w:val="24"/>
              </w:rPr>
            </w:pPr>
            <w:r w:rsidRPr="00293103">
              <w:rPr>
                <w:rFonts w:ascii="Times New Roman" w:hAnsi="Times New Roman" w:cs="Times New Roman"/>
                <w:sz w:val="24"/>
                <w:szCs w:val="24"/>
              </w:rPr>
              <w:t>OS</w:t>
            </w:r>
          </w:p>
        </w:tc>
      </w:tr>
      <w:tr w:rsidR="00954AA0" w:rsidRPr="00293103" w:rsidTr="00013C21">
        <w:tc>
          <w:tcPr>
            <w:tcW w:w="7933"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spacing w:after="0" w:line="240" w:lineRule="auto"/>
              <w:rPr>
                <w:rFonts w:ascii="Times New Roman" w:hAnsi="Times New Roman" w:cs="Times New Roman"/>
                <w:sz w:val="24"/>
                <w:szCs w:val="24"/>
              </w:rPr>
            </w:pPr>
            <w:r w:rsidRPr="00293103">
              <w:rPr>
                <w:rFonts w:ascii="Times New Roman" w:hAnsi="Times New Roman" w:cs="Times New Roman"/>
                <w:sz w:val="24"/>
                <w:szCs w:val="24"/>
              </w:rPr>
              <w:t>Trietilenglicol</w:t>
            </w:r>
          </w:p>
        </w:tc>
        <w:tc>
          <w:tcPr>
            <w:tcW w:w="2268" w:type="dxa"/>
            <w:tcBorders>
              <w:top w:val="single" w:sz="4" w:space="0" w:color="auto"/>
              <w:left w:val="single" w:sz="4" w:space="0" w:color="auto"/>
              <w:bottom w:val="single" w:sz="4" w:space="0" w:color="auto"/>
              <w:right w:val="single" w:sz="4" w:space="0" w:color="auto"/>
            </w:tcBorders>
          </w:tcPr>
          <w:p w:rsidR="00954AA0" w:rsidRPr="00293103" w:rsidRDefault="00954AA0" w:rsidP="00293103">
            <w:pPr>
              <w:spacing w:after="0" w:line="240" w:lineRule="auto"/>
              <w:jc w:val="center"/>
              <w:rPr>
                <w:rFonts w:ascii="Times New Roman" w:hAnsi="Times New Roman" w:cs="Times New Roman"/>
                <w:sz w:val="24"/>
                <w:szCs w:val="24"/>
              </w:rPr>
            </w:pPr>
            <w:r w:rsidRPr="00293103">
              <w:rPr>
                <w:rFonts w:ascii="Times New Roman" w:hAnsi="Times New Roman" w:cs="Times New Roman"/>
                <w:sz w:val="24"/>
                <w:szCs w:val="24"/>
              </w:rPr>
              <w:t>OS</w:t>
            </w:r>
          </w:p>
        </w:tc>
      </w:tr>
    </w:tbl>
    <w:p w:rsidR="005D4317" w:rsidRPr="004D2B96" w:rsidRDefault="005D4317" w:rsidP="004D2B96">
      <w:pPr>
        <w:spacing w:after="0" w:line="240" w:lineRule="auto"/>
        <w:rPr>
          <w:rFonts w:ascii="Times New Roman" w:hAnsi="Times New Roman" w:cs="Times New Roman"/>
          <w:b/>
          <w:bCs/>
          <w:sz w:val="24"/>
          <w:szCs w:val="24"/>
        </w:rPr>
      </w:pPr>
    </w:p>
    <w:p w:rsidR="005D4317" w:rsidRPr="004D2B96" w:rsidRDefault="005D4317" w:rsidP="004D2B96">
      <w:pPr>
        <w:spacing w:after="0" w:line="240" w:lineRule="auto"/>
        <w:rPr>
          <w:rFonts w:ascii="Times New Roman" w:hAnsi="Times New Roman" w:cs="Times New Roman"/>
          <w:b/>
          <w:bCs/>
          <w:sz w:val="24"/>
          <w:szCs w:val="24"/>
        </w:rPr>
      </w:pPr>
      <w:r w:rsidRPr="004D2B96">
        <w:rPr>
          <w:rFonts w:ascii="Times New Roman" w:hAnsi="Times New Roman" w:cs="Times New Roman"/>
          <w:b/>
          <w:bCs/>
          <w:sz w:val="24"/>
          <w:szCs w:val="24"/>
        </w:rPr>
        <w:br w:type="page"/>
      </w:r>
    </w:p>
    <w:p w:rsidR="00AB721B" w:rsidRPr="004D2B96" w:rsidRDefault="00AB721B" w:rsidP="004D2B96">
      <w:pPr>
        <w:spacing w:after="0" w:line="240" w:lineRule="auto"/>
        <w:jc w:val="center"/>
        <w:rPr>
          <w:rFonts w:ascii="Times New Roman" w:hAnsi="Times New Roman" w:cs="Times New Roman"/>
          <w:b/>
          <w:bCs/>
          <w:sz w:val="24"/>
          <w:szCs w:val="24"/>
        </w:rPr>
      </w:pPr>
      <w:r w:rsidRPr="004D2B96">
        <w:rPr>
          <w:rFonts w:ascii="Times New Roman" w:hAnsi="Times New Roman" w:cs="Times New Roman"/>
          <w:b/>
          <w:bCs/>
          <w:sz w:val="24"/>
          <w:szCs w:val="24"/>
        </w:rPr>
        <w:lastRenderedPageBreak/>
        <w:t>Capitolul 19</w:t>
      </w:r>
    </w:p>
    <w:p w:rsidR="00AB721B" w:rsidRPr="004D2B96" w:rsidRDefault="00AB721B" w:rsidP="004D2B96">
      <w:pPr>
        <w:spacing w:after="0" w:line="240" w:lineRule="auto"/>
        <w:jc w:val="center"/>
        <w:rPr>
          <w:rFonts w:ascii="Times New Roman" w:hAnsi="Times New Roman" w:cs="Times New Roman"/>
          <w:b/>
          <w:bCs/>
          <w:sz w:val="24"/>
          <w:szCs w:val="24"/>
        </w:rPr>
      </w:pPr>
    </w:p>
    <w:p w:rsidR="00AB721B" w:rsidRPr="004D2B96" w:rsidRDefault="00AB721B" w:rsidP="004D2B96">
      <w:pPr>
        <w:spacing w:after="0" w:line="240" w:lineRule="auto"/>
        <w:jc w:val="center"/>
        <w:rPr>
          <w:rFonts w:ascii="Times New Roman" w:hAnsi="Times New Roman" w:cs="Times New Roman"/>
          <w:b/>
          <w:bCs/>
          <w:sz w:val="24"/>
          <w:szCs w:val="24"/>
        </w:rPr>
      </w:pPr>
      <w:r w:rsidRPr="004D2B96">
        <w:rPr>
          <w:rFonts w:ascii="Times New Roman" w:hAnsi="Times New Roman" w:cs="Times New Roman"/>
          <w:b/>
          <w:bCs/>
          <w:sz w:val="24"/>
          <w:szCs w:val="24"/>
        </w:rPr>
        <w:t>Indexul produselor transportate în vrac</w:t>
      </w:r>
    </w:p>
    <w:p w:rsidR="00AB721B" w:rsidRPr="004D2B96" w:rsidRDefault="00AB721B" w:rsidP="004D2B96">
      <w:pPr>
        <w:spacing w:after="0" w:line="240" w:lineRule="auto"/>
        <w:jc w:val="both"/>
        <w:rPr>
          <w:rFonts w:ascii="Times New Roman" w:hAnsi="Times New Roman" w:cs="Times New Roman"/>
          <w:bCs/>
          <w:sz w:val="24"/>
          <w:szCs w:val="24"/>
        </w:rPr>
      </w:pPr>
    </w:p>
    <w:p w:rsidR="00AB721B" w:rsidRPr="004D2B96" w:rsidRDefault="00AB721B" w:rsidP="004D2B96">
      <w:pPr>
        <w:spacing w:after="0" w:line="240" w:lineRule="auto"/>
        <w:jc w:val="both"/>
        <w:rPr>
          <w:rFonts w:ascii="Times New Roman" w:hAnsi="Times New Roman" w:cs="Times New Roman"/>
          <w:bCs/>
          <w:sz w:val="24"/>
          <w:szCs w:val="24"/>
        </w:rPr>
      </w:pPr>
      <w:r w:rsidRPr="004D2B96">
        <w:rPr>
          <w:rFonts w:ascii="Times New Roman" w:hAnsi="Times New Roman" w:cs="Times New Roman"/>
          <w:bCs/>
          <w:sz w:val="24"/>
          <w:szCs w:val="24"/>
        </w:rPr>
        <w:t>19.1</w:t>
      </w:r>
      <w:r w:rsidRPr="004D2B96">
        <w:rPr>
          <w:rFonts w:ascii="Times New Roman" w:hAnsi="Times New Roman" w:cs="Times New Roman"/>
          <w:bCs/>
          <w:sz w:val="24"/>
          <w:szCs w:val="24"/>
        </w:rPr>
        <w:tab/>
        <w:t xml:space="preserve">Prima coloană </w:t>
      </w:r>
      <w:r w:rsidR="007B1335" w:rsidRPr="004D2B96">
        <w:rPr>
          <w:rFonts w:ascii="Times New Roman" w:hAnsi="Times New Roman" w:cs="Times New Roman"/>
          <w:bCs/>
          <w:sz w:val="24"/>
          <w:szCs w:val="24"/>
        </w:rPr>
        <w:t>din</w:t>
      </w:r>
      <w:r w:rsidRPr="004D2B96">
        <w:rPr>
          <w:rFonts w:ascii="Times New Roman" w:hAnsi="Times New Roman" w:cs="Times New Roman"/>
          <w:bCs/>
          <w:sz w:val="24"/>
          <w:szCs w:val="24"/>
        </w:rPr>
        <w:t xml:space="preserve"> Indexul </w:t>
      </w:r>
      <w:r w:rsidR="000C3C5F" w:rsidRPr="004D2B96">
        <w:rPr>
          <w:rFonts w:ascii="Times New Roman" w:hAnsi="Times New Roman" w:cs="Times New Roman"/>
          <w:bCs/>
          <w:sz w:val="24"/>
          <w:szCs w:val="24"/>
        </w:rPr>
        <w:t>produselor</w:t>
      </w:r>
      <w:r w:rsidRPr="004D2B96">
        <w:rPr>
          <w:rFonts w:ascii="Times New Roman" w:hAnsi="Times New Roman" w:cs="Times New Roman"/>
          <w:bCs/>
          <w:sz w:val="24"/>
          <w:szCs w:val="24"/>
        </w:rPr>
        <w:t xml:space="preserve"> transportate în vrac (denumit în continuare </w:t>
      </w:r>
      <w:r w:rsidR="000C3C5F" w:rsidRPr="004D2B96">
        <w:rPr>
          <w:rFonts w:ascii="Times New Roman" w:hAnsi="Times New Roman" w:cs="Times New Roman"/>
          <w:bCs/>
          <w:sz w:val="24"/>
          <w:szCs w:val="24"/>
        </w:rPr>
        <w:t>„</w:t>
      </w:r>
      <w:r w:rsidRPr="004D2B96">
        <w:rPr>
          <w:rFonts w:ascii="Times New Roman" w:hAnsi="Times New Roman" w:cs="Times New Roman"/>
          <w:bCs/>
          <w:sz w:val="24"/>
          <w:szCs w:val="24"/>
        </w:rPr>
        <w:t xml:space="preserve">Index”) indică numele sub care produsul apare în index. </w:t>
      </w:r>
      <w:r w:rsidR="000C3C5F" w:rsidRPr="004D2B96">
        <w:rPr>
          <w:rFonts w:ascii="Times New Roman" w:hAnsi="Times New Roman" w:cs="Times New Roman"/>
          <w:bCs/>
          <w:sz w:val="24"/>
          <w:szCs w:val="24"/>
        </w:rPr>
        <w:t xml:space="preserve">Unde </w:t>
      </w:r>
      <w:r w:rsidRPr="004D2B96">
        <w:rPr>
          <w:rFonts w:ascii="Times New Roman" w:hAnsi="Times New Roman" w:cs="Times New Roman"/>
          <w:bCs/>
          <w:sz w:val="24"/>
          <w:szCs w:val="24"/>
        </w:rPr>
        <w:t xml:space="preserve">numele </w:t>
      </w:r>
      <w:r w:rsidR="000C3C5F" w:rsidRPr="004D2B96">
        <w:rPr>
          <w:rFonts w:ascii="Times New Roman" w:hAnsi="Times New Roman" w:cs="Times New Roman"/>
          <w:bCs/>
          <w:sz w:val="24"/>
          <w:szCs w:val="24"/>
        </w:rPr>
        <w:t xml:space="preserve">din </w:t>
      </w:r>
      <w:r w:rsidRPr="004D2B96">
        <w:rPr>
          <w:rFonts w:ascii="Times New Roman" w:hAnsi="Times New Roman" w:cs="Times New Roman"/>
          <w:bCs/>
          <w:sz w:val="24"/>
          <w:szCs w:val="24"/>
        </w:rPr>
        <w:t xml:space="preserve">index este scris cu majuscule </w:t>
      </w:r>
      <w:r w:rsidR="000C3C5F" w:rsidRPr="004D2B96">
        <w:rPr>
          <w:rFonts w:ascii="Times New Roman" w:hAnsi="Times New Roman" w:cs="Times New Roman"/>
          <w:bCs/>
          <w:sz w:val="24"/>
          <w:szCs w:val="24"/>
        </w:rPr>
        <w:t>și</w:t>
      </w:r>
      <w:r w:rsidRPr="004D2B96">
        <w:rPr>
          <w:rFonts w:ascii="Times New Roman" w:hAnsi="Times New Roman" w:cs="Times New Roman"/>
          <w:bCs/>
          <w:sz w:val="24"/>
          <w:szCs w:val="24"/>
        </w:rPr>
        <w:t xml:space="preserve"> cu caractere </w:t>
      </w:r>
      <w:r w:rsidR="00771CD6">
        <w:rPr>
          <w:rFonts w:ascii="Times New Roman" w:hAnsi="Times New Roman" w:cs="Times New Roman"/>
          <w:bCs/>
          <w:sz w:val="24"/>
          <w:szCs w:val="24"/>
        </w:rPr>
        <w:t>îngoșate</w:t>
      </w:r>
      <w:r w:rsidRPr="004D2B96">
        <w:rPr>
          <w:rFonts w:ascii="Times New Roman" w:hAnsi="Times New Roman" w:cs="Times New Roman"/>
          <w:bCs/>
          <w:sz w:val="24"/>
          <w:szCs w:val="24"/>
        </w:rPr>
        <w:t>, numele din index este identic cu numele produsului</w:t>
      </w:r>
      <w:r w:rsidR="000C3C5F" w:rsidRPr="004D2B96">
        <w:rPr>
          <w:rFonts w:ascii="Times New Roman" w:hAnsi="Times New Roman" w:cs="Times New Roman"/>
          <w:bCs/>
          <w:sz w:val="24"/>
          <w:szCs w:val="24"/>
        </w:rPr>
        <w:t>,</w:t>
      </w:r>
      <w:r w:rsidRPr="004D2B96">
        <w:rPr>
          <w:rFonts w:ascii="Times New Roman" w:hAnsi="Times New Roman" w:cs="Times New Roman"/>
          <w:bCs/>
          <w:sz w:val="24"/>
          <w:szCs w:val="24"/>
        </w:rPr>
        <w:t xml:space="preserve"> fie din capitolul 17 fie din capitolul 18. </w:t>
      </w:r>
      <w:r w:rsidR="00BC066E" w:rsidRPr="004D2B96">
        <w:rPr>
          <w:rFonts w:ascii="Times New Roman" w:hAnsi="Times New Roman" w:cs="Times New Roman"/>
          <w:bCs/>
          <w:sz w:val="24"/>
          <w:szCs w:val="24"/>
        </w:rPr>
        <w:t>Prin urmare, a doua coloană care prezintă numele produsului relevant este goală.</w:t>
      </w:r>
      <w:r w:rsidRPr="004D2B96">
        <w:rPr>
          <w:rFonts w:ascii="Times New Roman" w:hAnsi="Times New Roman" w:cs="Times New Roman"/>
          <w:bCs/>
          <w:sz w:val="24"/>
          <w:szCs w:val="24"/>
        </w:rPr>
        <w:t xml:space="preserve"> În cazul în care numele </w:t>
      </w:r>
      <w:r w:rsidR="00A669FD" w:rsidRPr="004D2B96">
        <w:rPr>
          <w:rFonts w:ascii="Times New Roman" w:hAnsi="Times New Roman" w:cs="Times New Roman"/>
          <w:bCs/>
          <w:sz w:val="24"/>
          <w:szCs w:val="24"/>
        </w:rPr>
        <w:t xml:space="preserve">din </w:t>
      </w:r>
      <w:r w:rsidRPr="004D2B96">
        <w:rPr>
          <w:rFonts w:ascii="Times New Roman" w:hAnsi="Times New Roman" w:cs="Times New Roman"/>
          <w:bCs/>
          <w:sz w:val="24"/>
          <w:szCs w:val="24"/>
        </w:rPr>
        <w:t xml:space="preserve">index este </w:t>
      </w:r>
      <w:r w:rsidR="00A669FD" w:rsidRPr="004D2B96">
        <w:rPr>
          <w:rFonts w:ascii="Times New Roman" w:hAnsi="Times New Roman" w:cs="Times New Roman"/>
          <w:bCs/>
          <w:sz w:val="24"/>
          <w:szCs w:val="24"/>
        </w:rPr>
        <w:t>scris</w:t>
      </w:r>
      <w:r w:rsidRPr="004D2B96">
        <w:rPr>
          <w:rFonts w:ascii="Times New Roman" w:hAnsi="Times New Roman" w:cs="Times New Roman"/>
          <w:bCs/>
          <w:sz w:val="24"/>
          <w:szCs w:val="24"/>
        </w:rPr>
        <w:t xml:space="preserve"> cu</w:t>
      </w:r>
      <w:r w:rsidR="00A669FD" w:rsidRPr="004D2B96">
        <w:rPr>
          <w:rFonts w:ascii="Times New Roman" w:hAnsi="Times New Roman" w:cs="Times New Roman"/>
          <w:bCs/>
          <w:sz w:val="24"/>
          <w:szCs w:val="24"/>
        </w:rPr>
        <w:t xml:space="preserve"> </w:t>
      </w:r>
      <w:r w:rsidR="00BC066E" w:rsidRPr="004D2B96">
        <w:rPr>
          <w:rFonts w:ascii="Times New Roman" w:hAnsi="Times New Roman" w:cs="Times New Roman"/>
          <w:bCs/>
          <w:sz w:val="24"/>
          <w:szCs w:val="24"/>
        </w:rPr>
        <w:t>litere mici,</w:t>
      </w:r>
      <w:r w:rsidRPr="004D2B96">
        <w:rPr>
          <w:rFonts w:ascii="Times New Roman" w:hAnsi="Times New Roman" w:cs="Times New Roman"/>
          <w:bCs/>
          <w:sz w:val="24"/>
          <w:szCs w:val="24"/>
        </w:rPr>
        <w:t xml:space="preserve"> </w:t>
      </w:r>
      <w:r w:rsidR="00BC066E" w:rsidRPr="004D2B96">
        <w:rPr>
          <w:rFonts w:ascii="Times New Roman" w:hAnsi="Times New Roman" w:cs="Times New Roman"/>
          <w:bCs/>
          <w:sz w:val="24"/>
          <w:szCs w:val="24"/>
        </w:rPr>
        <w:t xml:space="preserve">care nu sunt </w:t>
      </w:r>
      <w:r w:rsidR="00771CD6">
        <w:rPr>
          <w:rFonts w:ascii="Times New Roman" w:hAnsi="Times New Roman" w:cs="Times New Roman"/>
          <w:bCs/>
          <w:sz w:val="24"/>
          <w:szCs w:val="24"/>
        </w:rPr>
        <w:t>îngroșate</w:t>
      </w:r>
      <w:r w:rsidR="00BC066E" w:rsidRPr="004D2B96">
        <w:rPr>
          <w:rFonts w:ascii="Times New Roman" w:hAnsi="Times New Roman" w:cs="Times New Roman"/>
          <w:bCs/>
          <w:sz w:val="24"/>
          <w:szCs w:val="24"/>
        </w:rPr>
        <w:t xml:space="preserve">, </w:t>
      </w:r>
      <w:r w:rsidRPr="004D2B96">
        <w:rPr>
          <w:rFonts w:ascii="Times New Roman" w:hAnsi="Times New Roman" w:cs="Times New Roman"/>
          <w:bCs/>
          <w:sz w:val="24"/>
          <w:szCs w:val="24"/>
        </w:rPr>
        <w:t xml:space="preserve">acest lucru înseamnă că se indică un sinonim pentru care numele produsului, fie din capitolul 17 fie din capitolul 18, este indicat în cea de-a doua coloană. Capitolul relevant din Codul IBC </w:t>
      </w:r>
      <w:r w:rsidR="00A669FD" w:rsidRPr="004D2B96">
        <w:rPr>
          <w:rFonts w:ascii="Times New Roman" w:hAnsi="Times New Roman" w:cs="Times New Roman"/>
          <w:bCs/>
          <w:sz w:val="24"/>
          <w:szCs w:val="24"/>
        </w:rPr>
        <w:t>se reflectă</w:t>
      </w:r>
      <w:r w:rsidRPr="004D2B96">
        <w:rPr>
          <w:rFonts w:ascii="Times New Roman" w:hAnsi="Times New Roman" w:cs="Times New Roman"/>
          <w:bCs/>
          <w:sz w:val="24"/>
          <w:szCs w:val="24"/>
        </w:rPr>
        <w:t xml:space="preserve"> în coloana a treia. </w:t>
      </w:r>
    </w:p>
    <w:p w:rsidR="00AB721B" w:rsidRPr="004D2B96" w:rsidRDefault="00AB721B" w:rsidP="004D2B96">
      <w:pPr>
        <w:spacing w:after="0" w:line="240" w:lineRule="auto"/>
        <w:jc w:val="both"/>
        <w:rPr>
          <w:rFonts w:ascii="Times New Roman" w:hAnsi="Times New Roman" w:cs="Times New Roman"/>
          <w:bCs/>
          <w:sz w:val="24"/>
          <w:szCs w:val="24"/>
        </w:rPr>
      </w:pPr>
    </w:p>
    <w:p w:rsidR="00AB721B" w:rsidRPr="004D2B96" w:rsidRDefault="00AB721B" w:rsidP="004D2B96">
      <w:pPr>
        <w:spacing w:after="0" w:line="240" w:lineRule="auto"/>
        <w:jc w:val="both"/>
        <w:rPr>
          <w:rFonts w:ascii="Times New Roman" w:hAnsi="Times New Roman" w:cs="Times New Roman"/>
          <w:bCs/>
          <w:sz w:val="24"/>
          <w:szCs w:val="24"/>
        </w:rPr>
      </w:pPr>
      <w:r w:rsidRPr="004D2B96">
        <w:rPr>
          <w:rFonts w:ascii="Times New Roman" w:hAnsi="Times New Roman" w:cs="Times New Roman"/>
          <w:bCs/>
          <w:sz w:val="24"/>
          <w:szCs w:val="24"/>
        </w:rPr>
        <w:t>19.2</w:t>
      </w:r>
      <w:r w:rsidRPr="004D2B96">
        <w:rPr>
          <w:rFonts w:ascii="Times New Roman" w:hAnsi="Times New Roman" w:cs="Times New Roman"/>
          <w:bCs/>
          <w:sz w:val="24"/>
          <w:szCs w:val="24"/>
        </w:rPr>
        <w:tab/>
        <w:t xml:space="preserve">După o revizuire a capitolul 19, coloana </w:t>
      </w:r>
      <w:r w:rsidR="00BC066E" w:rsidRPr="004D2B96">
        <w:rPr>
          <w:rFonts w:ascii="Times New Roman" w:hAnsi="Times New Roman" w:cs="Times New Roman"/>
          <w:bCs/>
          <w:sz w:val="24"/>
          <w:szCs w:val="24"/>
        </w:rPr>
        <w:t xml:space="preserve">care enumeră </w:t>
      </w:r>
      <w:r w:rsidRPr="004D2B96">
        <w:rPr>
          <w:rFonts w:ascii="Times New Roman" w:hAnsi="Times New Roman" w:cs="Times New Roman"/>
          <w:bCs/>
          <w:sz w:val="24"/>
          <w:szCs w:val="24"/>
        </w:rPr>
        <w:t xml:space="preserve">numerele </w:t>
      </w:r>
      <w:r w:rsidR="006845A0" w:rsidRPr="004D2B96">
        <w:rPr>
          <w:rFonts w:ascii="Times New Roman" w:hAnsi="Times New Roman" w:cs="Times New Roman"/>
          <w:bCs/>
          <w:sz w:val="24"/>
          <w:szCs w:val="24"/>
        </w:rPr>
        <w:t>UN</w:t>
      </w:r>
      <w:r w:rsidRPr="004D2B96">
        <w:rPr>
          <w:rFonts w:ascii="Times New Roman" w:hAnsi="Times New Roman" w:cs="Times New Roman"/>
          <w:bCs/>
          <w:sz w:val="24"/>
          <w:szCs w:val="24"/>
        </w:rPr>
        <w:t xml:space="preserve"> care a fost inclusă anterior a fost  scoasă din Index. Deoarece numerele ONU sunt disponibile numai pentru un număr limitat de </w:t>
      </w:r>
      <w:r w:rsidR="006845A0" w:rsidRPr="004D2B96">
        <w:rPr>
          <w:rFonts w:ascii="Times New Roman" w:hAnsi="Times New Roman" w:cs="Times New Roman"/>
          <w:bCs/>
          <w:sz w:val="24"/>
          <w:szCs w:val="24"/>
        </w:rPr>
        <w:t xml:space="preserve">nume din index </w:t>
      </w:r>
      <w:r w:rsidR="00D54AEF" w:rsidRPr="004D2B96">
        <w:rPr>
          <w:rFonts w:ascii="Times New Roman" w:hAnsi="Times New Roman" w:cs="Times New Roman"/>
          <w:bCs/>
          <w:sz w:val="24"/>
          <w:szCs w:val="24"/>
        </w:rPr>
        <w:t>și</w:t>
      </w:r>
      <w:r w:rsidRPr="004D2B96">
        <w:rPr>
          <w:rFonts w:ascii="Times New Roman" w:hAnsi="Times New Roman" w:cs="Times New Roman"/>
          <w:bCs/>
          <w:sz w:val="24"/>
          <w:szCs w:val="24"/>
        </w:rPr>
        <w:t xml:space="preserve"> că există neconcordan</w:t>
      </w:r>
      <w:r w:rsidR="00BC066E" w:rsidRPr="004D2B96">
        <w:rPr>
          <w:rFonts w:ascii="Times New Roman" w:hAnsi="Times New Roman" w:cs="Times New Roman"/>
          <w:bCs/>
          <w:sz w:val="24"/>
          <w:szCs w:val="24"/>
        </w:rPr>
        <w:t>ț</w:t>
      </w:r>
      <w:r w:rsidRPr="004D2B96">
        <w:rPr>
          <w:rFonts w:ascii="Times New Roman" w:hAnsi="Times New Roman" w:cs="Times New Roman"/>
          <w:bCs/>
          <w:sz w:val="24"/>
          <w:szCs w:val="24"/>
        </w:rPr>
        <w:t xml:space="preserve">e între unele dintre numele folosite în capitolul 19 și cele legate de numerele ONU, s-a decis </w:t>
      </w:r>
      <w:r w:rsidR="006845A0" w:rsidRPr="004D2B96">
        <w:rPr>
          <w:rFonts w:ascii="Times New Roman" w:hAnsi="Times New Roman" w:cs="Times New Roman"/>
          <w:bCs/>
          <w:sz w:val="24"/>
          <w:szCs w:val="24"/>
        </w:rPr>
        <w:t>eliminarea</w:t>
      </w:r>
      <w:r w:rsidRPr="004D2B96">
        <w:rPr>
          <w:rFonts w:ascii="Times New Roman" w:hAnsi="Times New Roman" w:cs="Times New Roman"/>
          <w:bCs/>
          <w:sz w:val="24"/>
          <w:szCs w:val="24"/>
        </w:rPr>
        <w:t xml:space="preserve"> </w:t>
      </w:r>
      <w:r w:rsidR="006845A0" w:rsidRPr="004D2B96">
        <w:rPr>
          <w:rFonts w:ascii="Times New Roman" w:hAnsi="Times New Roman" w:cs="Times New Roman"/>
          <w:bCs/>
          <w:sz w:val="24"/>
          <w:szCs w:val="24"/>
        </w:rPr>
        <w:t>referințelor</w:t>
      </w:r>
      <w:r w:rsidRPr="004D2B96">
        <w:rPr>
          <w:rFonts w:ascii="Times New Roman" w:hAnsi="Times New Roman" w:cs="Times New Roman"/>
          <w:bCs/>
          <w:sz w:val="24"/>
          <w:szCs w:val="24"/>
        </w:rPr>
        <w:t xml:space="preserve"> la numărul </w:t>
      </w:r>
      <w:r w:rsidR="006845A0" w:rsidRPr="004D2B96">
        <w:rPr>
          <w:rFonts w:ascii="Times New Roman" w:hAnsi="Times New Roman" w:cs="Times New Roman"/>
          <w:bCs/>
          <w:sz w:val="24"/>
          <w:szCs w:val="24"/>
        </w:rPr>
        <w:t>UN</w:t>
      </w:r>
      <w:r w:rsidRPr="004D2B96">
        <w:rPr>
          <w:rFonts w:ascii="Times New Roman" w:hAnsi="Times New Roman" w:cs="Times New Roman"/>
          <w:bCs/>
          <w:sz w:val="24"/>
          <w:szCs w:val="24"/>
        </w:rPr>
        <w:t xml:space="preserve">, </w:t>
      </w:r>
      <w:r w:rsidR="006845A0" w:rsidRPr="004D2B96">
        <w:rPr>
          <w:rFonts w:ascii="Times New Roman" w:hAnsi="Times New Roman" w:cs="Times New Roman"/>
          <w:bCs/>
          <w:sz w:val="24"/>
          <w:szCs w:val="24"/>
        </w:rPr>
        <w:t>pentru</w:t>
      </w:r>
      <w:r w:rsidRPr="004D2B96">
        <w:rPr>
          <w:rFonts w:ascii="Times New Roman" w:hAnsi="Times New Roman" w:cs="Times New Roman"/>
          <w:bCs/>
          <w:sz w:val="24"/>
          <w:szCs w:val="24"/>
        </w:rPr>
        <w:t xml:space="preserve"> a evita orice confuzie.</w:t>
      </w:r>
    </w:p>
    <w:p w:rsidR="00AB721B" w:rsidRPr="004D2B96" w:rsidRDefault="00AB721B" w:rsidP="004D2B96">
      <w:pPr>
        <w:spacing w:after="0" w:line="240" w:lineRule="auto"/>
        <w:jc w:val="both"/>
        <w:rPr>
          <w:rFonts w:ascii="Times New Roman" w:hAnsi="Times New Roman" w:cs="Times New Roman"/>
          <w:bCs/>
          <w:sz w:val="24"/>
          <w:szCs w:val="24"/>
        </w:rPr>
      </w:pPr>
    </w:p>
    <w:p w:rsidR="00AB721B" w:rsidRPr="004D2B96" w:rsidRDefault="00AB721B" w:rsidP="004D2B96">
      <w:pPr>
        <w:spacing w:after="0" w:line="240" w:lineRule="auto"/>
        <w:jc w:val="both"/>
        <w:rPr>
          <w:rFonts w:ascii="Times New Roman" w:hAnsi="Times New Roman" w:cs="Times New Roman"/>
          <w:bCs/>
          <w:sz w:val="24"/>
          <w:szCs w:val="24"/>
        </w:rPr>
      </w:pPr>
      <w:r w:rsidRPr="004D2B96">
        <w:rPr>
          <w:rFonts w:ascii="Times New Roman" w:hAnsi="Times New Roman" w:cs="Times New Roman"/>
          <w:bCs/>
          <w:sz w:val="24"/>
          <w:szCs w:val="24"/>
        </w:rPr>
        <w:t>19.3</w:t>
      </w:r>
      <w:r w:rsidRPr="004D2B96">
        <w:rPr>
          <w:rFonts w:ascii="Times New Roman" w:hAnsi="Times New Roman" w:cs="Times New Roman"/>
          <w:bCs/>
          <w:sz w:val="24"/>
          <w:szCs w:val="24"/>
        </w:rPr>
        <w:tab/>
        <w:t xml:space="preserve">Indexul a fost elaborat numai în scop informativ. Niciuna din denumirile din index, care sunt indicate cu </w:t>
      </w:r>
      <w:r w:rsidR="006E385D" w:rsidRPr="004D2B96">
        <w:rPr>
          <w:rFonts w:ascii="Times New Roman" w:hAnsi="Times New Roman" w:cs="Times New Roman"/>
          <w:bCs/>
          <w:sz w:val="24"/>
          <w:szCs w:val="24"/>
        </w:rPr>
        <w:t xml:space="preserve">litere mici, fără </w:t>
      </w:r>
      <w:r w:rsidR="00771CD6">
        <w:rPr>
          <w:rFonts w:ascii="Times New Roman" w:hAnsi="Times New Roman" w:cs="Times New Roman"/>
          <w:bCs/>
          <w:sz w:val="24"/>
          <w:szCs w:val="24"/>
        </w:rPr>
        <w:t>a fi îngroșate</w:t>
      </w:r>
      <w:r w:rsidR="006E385D" w:rsidRPr="004D2B96">
        <w:rPr>
          <w:rFonts w:ascii="Times New Roman" w:hAnsi="Times New Roman" w:cs="Times New Roman"/>
          <w:bCs/>
          <w:sz w:val="24"/>
          <w:szCs w:val="24"/>
        </w:rPr>
        <w:t>,</w:t>
      </w:r>
      <w:r w:rsidRPr="004D2B96">
        <w:rPr>
          <w:rFonts w:ascii="Times New Roman" w:hAnsi="Times New Roman" w:cs="Times New Roman"/>
          <w:bCs/>
          <w:sz w:val="24"/>
          <w:szCs w:val="24"/>
        </w:rPr>
        <w:t xml:space="preserve"> în prima coloană, nu trebuie să fie utilizată ca nume de produs pe documentul de </w:t>
      </w:r>
      <w:r w:rsidR="000C3C5F" w:rsidRPr="004D2B96">
        <w:rPr>
          <w:rFonts w:ascii="Times New Roman" w:hAnsi="Times New Roman" w:cs="Times New Roman"/>
          <w:bCs/>
          <w:sz w:val="24"/>
          <w:szCs w:val="24"/>
        </w:rPr>
        <w:t>expediție</w:t>
      </w:r>
      <w:r w:rsidRPr="004D2B96">
        <w:rPr>
          <w:rFonts w:ascii="Times New Roman" w:hAnsi="Times New Roman" w:cs="Times New Roman"/>
          <w:bCs/>
          <w:sz w:val="24"/>
          <w:szCs w:val="24"/>
        </w:rPr>
        <w:t>.</w:t>
      </w:r>
    </w:p>
    <w:p w:rsidR="00AB721B" w:rsidRPr="004D2B96" w:rsidRDefault="00AB721B" w:rsidP="004D2B96">
      <w:pPr>
        <w:spacing w:after="0" w:line="240" w:lineRule="auto"/>
        <w:jc w:val="both"/>
        <w:rPr>
          <w:rFonts w:ascii="Times New Roman" w:hAnsi="Times New Roman" w:cs="Times New Roman"/>
          <w:bCs/>
          <w:sz w:val="24"/>
          <w:szCs w:val="24"/>
        </w:rPr>
      </w:pPr>
    </w:p>
    <w:p w:rsidR="00AB721B" w:rsidRPr="004D2B96" w:rsidRDefault="00AB721B" w:rsidP="004D2B96">
      <w:pPr>
        <w:spacing w:after="0" w:line="240" w:lineRule="auto"/>
        <w:jc w:val="both"/>
        <w:rPr>
          <w:rFonts w:ascii="Times New Roman" w:hAnsi="Times New Roman" w:cs="Times New Roman"/>
          <w:bCs/>
          <w:sz w:val="24"/>
          <w:szCs w:val="24"/>
        </w:rPr>
      </w:pPr>
      <w:r w:rsidRPr="004D2B96">
        <w:rPr>
          <w:rFonts w:ascii="Times New Roman" w:hAnsi="Times New Roman" w:cs="Times New Roman"/>
          <w:bCs/>
          <w:sz w:val="24"/>
          <w:szCs w:val="24"/>
        </w:rPr>
        <w:t>19.4</w:t>
      </w:r>
      <w:r w:rsidRPr="004D2B96">
        <w:rPr>
          <w:rFonts w:ascii="Times New Roman" w:hAnsi="Times New Roman" w:cs="Times New Roman"/>
          <w:bCs/>
          <w:sz w:val="24"/>
          <w:szCs w:val="24"/>
        </w:rPr>
        <w:tab/>
        <w:t xml:space="preserve">Prefixele, care fac parte integrantă din nume, sunt indicate cu caractere latine </w:t>
      </w:r>
      <w:r w:rsidR="00BF2243" w:rsidRPr="004D2B96">
        <w:rPr>
          <w:rFonts w:ascii="Times New Roman" w:hAnsi="Times New Roman" w:cs="Times New Roman"/>
          <w:bCs/>
          <w:sz w:val="24"/>
          <w:szCs w:val="24"/>
        </w:rPr>
        <w:t>și</w:t>
      </w:r>
      <w:r w:rsidRPr="004D2B96">
        <w:rPr>
          <w:rFonts w:ascii="Times New Roman" w:hAnsi="Times New Roman" w:cs="Times New Roman"/>
          <w:bCs/>
          <w:sz w:val="24"/>
          <w:szCs w:val="24"/>
        </w:rPr>
        <w:t xml:space="preserve"> sunt luate în considerare la ordonarea alfabetică a produselor. Aceste prefixe sunt:</w:t>
      </w:r>
    </w:p>
    <w:p w:rsidR="00AB721B" w:rsidRPr="004D2B96" w:rsidRDefault="00AB721B" w:rsidP="004D2B96">
      <w:pPr>
        <w:spacing w:after="0" w:line="240" w:lineRule="auto"/>
        <w:jc w:val="both"/>
        <w:rPr>
          <w:rFonts w:ascii="Times New Roman" w:hAnsi="Times New Roman" w:cs="Times New Roman"/>
          <w:sz w:val="24"/>
          <w:szCs w:val="24"/>
        </w:rPr>
      </w:pPr>
    </w:p>
    <w:p w:rsidR="00AB721B" w:rsidRPr="004D2B96" w:rsidRDefault="00AB721B" w:rsidP="004D2B96">
      <w:pPr>
        <w:spacing w:after="0" w:line="240" w:lineRule="auto"/>
        <w:jc w:val="both"/>
        <w:rPr>
          <w:rFonts w:ascii="Times New Roman" w:hAnsi="Times New Roman" w:cs="Times New Roman"/>
          <w:sz w:val="24"/>
          <w:szCs w:val="24"/>
        </w:rPr>
      </w:pPr>
      <w:r w:rsidRPr="004D2B96">
        <w:rPr>
          <w:rFonts w:ascii="Times New Roman" w:hAnsi="Times New Roman" w:cs="Times New Roman"/>
          <w:sz w:val="24"/>
          <w:szCs w:val="24"/>
        </w:rPr>
        <w:t xml:space="preserve">Mono  Di  Tri  Tetra  Penta  Izo  </w:t>
      </w:r>
      <w:r w:rsidR="005D4317" w:rsidRPr="004D2B96">
        <w:rPr>
          <w:rFonts w:ascii="Times New Roman" w:hAnsi="Times New Roman" w:cs="Times New Roman"/>
          <w:sz w:val="24"/>
          <w:szCs w:val="24"/>
        </w:rPr>
        <w:t>Di</w:t>
      </w:r>
      <w:r w:rsidRPr="004D2B96">
        <w:rPr>
          <w:rFonts w:ascii="Times New Roman" w:hAnsi="Times New Roman" w:cs="Times New Roman"/>
          <w:sz w:val="24"/>
          <w:szCs w:val="24"/>
        </w:rPr>
        <w:t xml:space="preserve">  Neo  Orto  Ciclo</w:t>
      </w:r>
    </w:p>
    <w:p w:rsidR="00AB721B" w:rsidRPr="004D2B96" w:rsidRDefault="00AB721B" w:rsidP="004D2B96">
      <w:pPr>
        <w:spacing w:after="0" w:line="240" w:lineRule="auto"/>
        <w:jc w:val="both"/>
        <w:rPr>
          <w:rFonts w:ascii="Times New Roman" w:hAnsi="Times New Roman" w:cs="Times New Roman"/>
          <w:sz w:val="24"/>
          <w:szCs w:val="24"/>
        </w:rPr>
      </w:pPr>
    </w:p>
    <w:p w:rsidR="00AB721B" w:rsidRPr="004D2B96" w:rsidRDefault="00AB721B" w:rsidP="004D2B96">
      <w:pPr>
        <w:spacing w:after="0" w:line="240" w:lineRule="auto"/>
        <w:jc w:val="both"/>
        <w:rPr>
          <w:rFonts w:ascii="Times New Roman" w:hAnsi="Times New Roman" w:cs="Times New Roman"/>
          <w:sz w:val="24"/>
          <w:szCs w:val="24"/>
        </w:rPr>
      </w:pPr>
      <w:r w:rsidRPr="004D2B96">
        <w:rPr>
          <w:rFonts w:ascii="Times New Roman" w:hAnsi="Times New Roman" w:cs="Times New Roman"/>
          <w:sz w:val="24"/>
          <w:szCs w:val="24"/>
        </w:rPr>
        <w:t>19.5</w:t>
      </w:r>
      <w:r w:rsidRPr="004D2B96">
        <w:rPr>
          <w:rFonts w:ascii="Times New Roman" w:hAnsi="Times New Roman" w:cs="Times New Roman"/>
          <w:sz w:val="24"/>
          <w:szCs w:val="24"/>
        </w:rPr>
        <w:tab/>
        <w:t xml:space="preserve">        Prefixele, care nu se iau în considerare la ordonarea alfabetică sunt următoarele:</w:t>
      </w:r>
    </w:p>
    <w:p w:rsidR="00AB721B" w:rsidRPr="004D2B96" w:rsidRDefault="00AB721B" w:rsidP="004D2B96">
      <w:pPr>
        <w:spacing w:after="0" w:line="240" w:lineRule="auto"/>
        <w:jc w:val="both"/>
        <w:rPr>
          <w:rFonts w:ascii="Times New Roman" w:hAnsi="Times New Roman" w:cs="Times New Roman"/>
          <w:sz w:val="24"/>
          <w:szCs w:val="24"/>
        </w:rPr>
      </w:pPr>
    </w:p>
    <w:tbl>
      <w:tblPr>
        <w:tblW w:w="0" w:type="auto"/>
        <w:tblInd w:w="828" w:type="dxa"/>
        <w:tblLook w:val="01E0" w:firstRow="1" w:lastRow="1" w:firstColumn="1" w:lastColumn="1" w:noHBand="0" w:noVBand="0"/>
      </w:tblPr>
      <w:tblGrid>
        <w:gridCol w:w="1680"/>
        <w:gridCol w:w="5400"/>
      </w:tblGrid>
      <w:tr w:rsidR="00AB721B" w:rsidRPr="004D2B96" w:rsidTr="00377616">
        <w:tc>
          <w:tcPr>
            <w:tcW w:w="1680" w:type="dxa"/>
            <w:shd w:val="clear" w:color="auto" w:fill="auto"/>
          </w:tcPr>
          <w:p w:rsidR="00AB721B" w:rsidRPr="004D2B96" w:rsidRDefault="00AB721B" w:rsidP="004D2B96">
            <w:pPr>
              <w:spacing w:after="0" w:line="240" w:lineRule="auto"/>
              <w:rPr>
                <w:rFonts w:ascii="Times New Roman" w:hAnsi="Times New Roman" w:cs="Times New Roman"/>
                <w:sz w:val="24"/>
                <w:szCs w:val="24"/>
              </w:rPr>
            </w:pPr>
            <w:r w:rsidRPr="004D2B96">
              <w:rPr>
                <w:rFonts w:ascii="Times New Roman" w:hAnsi="Times New Roman" w:cs="Times New Roman"/>
                <w:sz w:val="24"/>
                <w:szCs w:val="24"/>
              </w:rPr>
              <w:t>n-</w:t>
            </w:r>
          </w:p>
        </w:tc>
        <w:tc>
          <w:tcPr>
            <w:tcW w:w="5400" w:type="dxa"/>
            <w:shd w:val="clear" w:color="auto" w:fill="auto"/>
          </w:tcPr>
          <w:p w:rsidR="00AB721B" w:rsidRPr="004D2B96" w:rsidRDefault="00AB721B" w:rsidP="004D2B96">
            <w:pPr>
              <w:spacing w:after="0" w:line="240" w:lineRule="auto"/>
              <w:rPr>
                <w:rFonts w:ascii="Times New Roman" w:hAnsi="Times New Roman" w:cs="Times New Roman"/>
                <w:sz w:val="24"/>
                <w:szCs w:val="24"/>
              </w:rPr>
            </w:pPr>
            <w:r w:rsidRPr="004D2B96">
              <w:rPr>
                <w:rFonts w:ascii="Times New Roman" w:hAnsi="Times New Roman" w:cs="Times New Roman"/>
                <w:sz w:val="24"/>
                <w:szCs w:val="24"/>
              </w:rPr>
              <w:t>(normal-)</w:t>
            </w:r>
          </w:p>
        </w:tc>
      </w:tr>
      <w:tr w:rsidR="00AB721B" w:rsidRPr="004D2B96" w:rsidTr="00377616">
        <w:tc>
          <w:tcPr>
            <w:tcW w:w="1680" w:type="dxa"/>
            <w:shd w:val="clear" w:color="auto" w:fill="auto"/>
          </w:tcPr>
          <w:p w:rsidR="00AB721B" w:rsidRPr="004D2B96" w:rsidRDefault="00AB721B" w:rsidP="004D2B96">
            <w:pPr>
              <w:spacing w:after="0" w:line="240" w:lineRule="auto"/>
              <w:rPr>
                <w:rFonts w:ascii="Times New Roman" w:hAnsi="Times New Roman" w:cs="Times New Roman"/>
                <w:sz w:val="24"/>
                <w:szCs w:val="24"/>
              </w:rPr>
            </w:pPr>
            <w:r w:rsidRPr="004D2B96">
              <w:rPr>
                <w:rFonts w:ascii="Times New Roman" w:hAnsi="Times New Roman" w:cs="Times New Roman"/>
                <w:sz w:val="24"/>
                <w:szCs w:val="24"/>
              </w:rPr>
              <w:t>sec-</w:t>
            </w:r>
          </w:p>
        </w:tc>
        <w:tc>
          <w:tcPr>
            <w:tcW w:w="5400" w:type="dxa"/>
            <w:shd w:val="clear" w:color="auto" w:fill="auto"/>
          </w:tcPr>
          <w:p w:rsidR="00AB721B" w:rsidRPr="004D2B96" w:rsidRDefault="00AB721B" w:rsidP="004D2B96">
            <w:pPr>
              <w:spacing w:after="0" w:line="240" w:lineRule="auto"/>
              <w:rPr>
                <w:rFonts w:ascii="Times New Roman" w:hAnsi="Times New Roman" w:cs="Times New Roman"/>
                <w:sz w:val="24"/>
                <w:szCs w:val="24"/>
              </w:rPr>
            </w:pPr>
            <w:r w:rsidRPr="004D2B96">
              <w:rPr>
                <w:rFonts w:ascii="Times New Roman" w:hAnsi="Times New Roman" w:cs="Times New Roman"/>
                <w:sz w:val="24"/>
                <w:szCs w:val="24"/>
              </w:rPr>
              <w:t>(secundar-)</w:t>
            </w:r>
          </w:p>
        </w:tc>
      </w:tr>
      <w:tr w:rsidR="00AB721B" w:rsidRPr="004D2B96" w:rsidTr="00377616">
        <w:tc>
          <w:tcPr>
            <w:tcW w:w="1680" w:type="dxa"/>
            <w:shd w:val="clear" w:color="auto" w:fill="auto"/>
          </w:tcPr>
          <w:p w:rsidR="00AB721B" w:rsidRPr="004D2B96" w:rsidRDefault="0044190B" w:rsidP="004D2B96">
            <w:pPr>
              <w:spacing w:after="0" w:line="240" w:lineRule="auto"/>
              <w:rPr>
                <w:rFonts w:ascii="Times New Roman" w:hAnsi="Times New Roman" w:cs="Times New Roman"/>
                <w:sz w:val="24"/>
                <w:szCs w:val="24"/>
              </w:rPr>
            </w:pPr>
            <w:r w:rsidRPr="004D2B96">
              <w:rPr>
                <w:rFonts w:ascii="Times New Roman" w:hAnsi="Times New Roman" w:cs="Times New Roman"/>
                <w:sz w:val="24"/>
                <w:szCs w:val="24"/>
              </w:rPr>
              <w:t>terț</w:t>
            </w:r>
            <w:r w:rsidR="00AB721B" w:rsidRPr="004D2B96">
              <w:rPr>
                <w:rFonts w:ascii="Times New Roman" w:hAnsi="Times New Roman" w:cs="Times New Roman"/>
                <w:sz w:val="24"/>
                <w:szCs w:val="24"/>
              </w:rPr>
              <w:t>-</w:t>
            </w:r>
          </w:p>
        </w:tc>
        <w:tc>
          <w:tcPr>
            <w:tcW w:w="5400" w:type="dxa"/>
            <w:shd w:val="clear" w:color="auto" w:fill="auto"/>
          </w:tcPr>
          <w:p w:rsidR="00AB721B" w:rsidRPr="004D2B96" w:rsidRDefault="00AB721B" w:rsidP="004D2B96">
            <w:pPr>
              <w:spacing w:after="0" w:line="240" w:lineRule="auto"/>
              <w:rPr>
                <w:rFonts w:ascii="Times New Roman" w:hAnsi="Times New Roman" w:cs="Times New Roman"/>
                <w:sz w:val="24"/>
                <w:szCs w:val="24"/>
              </w:rPr>
            </w:pPr>
            <w:r w:rsidRPr="004D2B96">
              <w:rPr>
                <w:rFonts w:ascii="Times New Roman" w:hAnsi="Times New Roman" w:cs="Times New Roman"/>
                <w:sz w:val="24"/>
                <w:szCs w:val="24"/>
              </w:rPr>
              <w:t>(</w:t>
            </w:r>
            <w:r w:rsidR="0044190B" w:rsidRPr="004D2B96">
              <w:rPr>
                <w:rFonts w:ascii="Times New Roman" w:hAnsi="Times New Roman" w:cs="Times New Roman"/>
                <w:sz w:val="24"/>
                <w:szCs w:val="24"/>
              </w:rPr>
              <w:t>terțiar</w:t>
            </w:r>
            <w:r w:rsidRPr="004D2B96">
              <w:rPr>
                <w:rFonts w:ascii="Times New Roman" w:hAnsi="Times New Roman" w:cs="Times New Roman"/>
                <w:sz w:val="24"/>
                <w:szCs w:val="24"/>
              </w:rPr>
              <w:t>-)</w:t>
            </w:r>
          </w:p>
        </w:tc>
      </w:tr>
      <w:tr w:rsidR="00AB721B" w:rsidRPr="004D2B96" w:rsidTr="00377616">
        <w:tc>
          <w:tcPr>
            <w:tcW w:w="1680" w:type="dxa"/>
            <w:shd w:val="clear" w:color="auto" w:fill="auto"/>
          </w:tcPr>
          <w:p w:rsidR="00AB721B" w:rsidRPr="004D2B96" w:rsidRDefault="00AB721B" w:rsidP="004D2B96">
            <w:pPr>
              <w:spacing w:after="0" w:line="240" w:lineRule="auto"/>
              <w:rPr>
                <w:rFonts w:ascii="Times New Roman" w:hAnsi="Times New Roman" w:cs="Times New Roman"/>
                <w:sz w:val="24"/>
                <w:szCs w:val="24"/>
              </w:rPr>
            </w:pPr>
            <w:r w:rsidRPr="004D2B96">
              <w:rPr>
                <w:rFonts w:ascii="Times New Roman" w:hAnsi="Times New Roman" w:cs="Times New Roman"/>
                <w:sz w:val="24"/>
                <w:szCs w:val="24"/>
              </w:rPr>
              <w:t>o-</w:t>
            </w:r>
          </w:p>
        </w:tc>
        <w:tc>
          <w:tcPr>
            <w:tcW w:w="5400" w:type="dxa"/>
            <w:shd w:val="clear" w:color="auto" w:fill="auto"/>
          </w:tcPr>
          <w:p w:rsidR="00AB721B" w:rsidRPr="004D2B96" w:rsidRDefault="00AB721B" w:rsidP="004D2B96">
            <w:pPr>
              <w:spacing w:after="0" w:line="240" w:lineRule="auto"/>
              <w:rPr>
                <w:rFonts w:ascii="Times New Roman" w:hAnsi="Times New Roman" w:cs="Times New Roman"/>
                <w:sz w:val="24"/>
                <w:szCs w:val="24"/>
              </w:rPr>
            </w:pPr>
            <w:r w:rsidRPr="004D2B96">
              <w:rPr>
                <w:rFonts w:ascii="Times New Roman" w:hAnsi="Times New Roman" w:cs="Times New Roman"/>
                <w:sz w:val="24"/>
                <w:szCs w:val="24"/>
              </w:rPr>
              <w:t>(orto-)</w:t>
            </w:r>
          </w:p>
        </w:tc>
      </w:tr>
      <w:tr w:rsidR="00AB721B" w:rsidRPr="004D2B96" w:rsidTr="00377616">
        <w:tc>
          <w:tcPr>
            <w:tcW w:w="1680" w:type="dxa"/>
            <w:shd w:val="clear" w:color="auto" w:fill="auto"/>
          </w:tcPr>
          <w:p w:rsidR="00AB721B" w:rsidRPr="004D2B96" w:rsidRDefault="00AB721B" w:rsidP="004D2B96">
            <w:pPr>
              <w:spacing w:after="0" w:line="240" w:lineRule="auto"/>
              <w:rPr>
                <w:rFonts w:ascii="Times New Roman" w:hAnsi="Times New Roman" w:cs="Times New Roman"/>
                <w:sz w:val="24"/>
                <w:szCs w:val="24"/>
              </w:rPr>
            </w:pPr>
            <w:r w:rsidRPr="004D2B96">
              <w:rPr>
                <w:rFonts w:ascii="Times New Roman" w:hAnsi="Times New Roman" w:cs="Times New Roman"/>
                <w:sz w:val="24"/>
                <w:szCs w:val="24"/>
              </w:rPr>
              <w:t>m-</w:t>
            </w:r>
          </w:p>
        </w:tc>
        <w:tc>
          <w:tcPr>
            <w:tcW w:w="5400" w:type="dxa"/>
            <w:shd w:val="clear" w:color="auto" w:fill="auto"/>
          </w:tcPr>
          <w:p w:rsidR="00AB721B" w:rsidRPr="004D2B96" w:rsidRDefault="00AB721B" w:rsidP="004D2B96">
            <w:pPr>
              <w:spacing w:after="0" w:line="240" w:lineRule="auto"/>
              <w:rPr>
                <w:rFonts w:ascii="Times New Roman" w:hAnsi="Times New Roman" w:cs="Times New Roman"/>
                <w:sz w:val="24"/>
                <w:szCs w:val="24"/>
              </w:rPr>
            </w:pPr>
            <w:r w:rsidRPr="004D2B96">
              <w:rPr>
                <w:rFonts w:ascii="Times New Roman" w:hAnsi="Times New Roman" w:cs="Times New Roman"/>
                <w:sz w:val="24"/>
                <w:szCs w:val="24"/>
              </w:rPr>
              <w:t>(meta)</w:t>
            </w:r>
          </w:p>
        </w:tc>
      </w:tr>
      <w:tr w:rsidR="00AB721B" w:rsidRPr="004D2B96" w:rsidTr="00377616">
        <w:tc>
          <w:tcPr>
            <w:tcW w:w="1680" w:type="dxa"/>
            <w:shd w:val="clear" w:color="auto" w:fill="auto"/>
          </w:tcPr>
          <w:p w:rsidR="00AB721B" w:rsidRPr="004D2B96" w:rsidRDefault="00AB721B" w:rsidP="004D2B96">
            <w:pPr>
              <w:spacing w:after="0" w:line="240" w:lineRule="auto"/>
              <w:rPr>
                <w:rFonts w:ascii="Times New Roman" w:hAnsi="Times New Roman" w:cs="Times New Roman"/>
                <w:sz w:val="24"/>
                <w:szCs w:val="24"/>
              </w:rPr>
            </w:pPr>
            <w:r w:rsidRPr="004D2B96">
              <w:rPr>
                <w:rFonts w:ascii="Times New Roman" w:hAnsi="Times New Roman" w:cs="Times New Roman"/>
                <w:sz w:val="24"/>
                <w:szCs w:val="24"/>
              </w:rPr>
              <w:t>p-</w:t>
            </w:r>
          </w:p>
        </w:tc>
        <w:tc>
          <w:tcPr>
            <w:tcW w:w="5400" w:type="dxa"/>
            <w:shd w:val="clear" w:color="auto" w:fill="auto"/>
          </w:tcPr>
          <w:p w:rsidR="00AB721B" w:rsidRPr="004D2B96" w:rsidRDefault="00AB721B" w:rsidP="004D2B96">
            <w:pPr>
              <w:spacing w:after="0" w:line="240" w:lineRule="auto"/>
              <w:rPr>
                <w:rFonts w:ascii="Times New Roman" w:hAnsi="Times New Roman" w:cs="Times New Roman"/>
                <w:sz w:val="24"/>
                <w:szCs w:val="24"/>
              </w:rPr>
            </w:pPr>
            <w:r w:rsidRPr="004D2B96">
              <w:rPr>
                <w:rFonts w:ascii="Times New Roman" w:hAnsi="Times New Roman" w:cs="Times New Roman"/>
                <w:sz w:val="24"/>
                <w:szCs w:val="24"/>
              </w:rPr>
              <w:t>(para-)</w:t>
            </w:r>
          </w:p>
        </w:tc>
      </w:tr>
      <w:tr w:rsidR="00AB721B" w:rsidRPr="004D2B96" w:rsidTr="00377616">
        <w:tc>
          <w:tcPr>
            <w:tcW w:w="1680" w:type="dxa"/>
            <w:shd w:val="clear" w:color="auto" w:fill="auto"/>
          </w:tcPr>
          <w:p w:rsidR="00AB721B" w:rsidRPr="004D2B96" w:rsidRDefault="00AB721B" w:rsidP="004D2B96">
            <w:pPr>
              <w:spacing w:after="0" w:line="240" w:lineRule="auto"/>
              <w:rPr>
                <w:rFonts w:ascii="Times New Roman" w:hAnsi="Times New Roman" w:cs="Times New Roman"/>
                <w:sz w:val="24"/>
                <w:szCs w:val="24"/>
              </w:rPr>
            </w:pPr>
            <w:r w:rsidRPr="004D2B96">
              <w:rPr>
                <w:rFonts w:ascii="Times New Roman" w:hAnsi="Times New Roman" w:cs="Times New Roman"/>
                <w:sz w:val="24"/>
                <w:szCs w:val="24"/>
              </w:rPr>
              <w:t>N-</w:t>
            </w:r>
          </w:p>
        </w:tc>
        <w:tc>
          <w:tcPr>
            <w:tcW w:w="5400" w:type="dxa"/>
            <w:shd w:val="clear" w:color="auto" w:fill="auto"/>
          </w:tcPr>
          <w:p w:rsidR="00AB721B" w:rsidRPr="004D2B96" w:rsidRDefault="00AB721B" w:rsidP="004D2B96">
            <w:pPr>
              <w:spacing w:after="0" w:line="240" w:lineRule="auto"/>
              <w:rPr>
                <w:rFonts w:ascii="Times New Roman" w:hAnsi="Times New Roman" w:cs="Times New Roman"/>
                <w:sz w:val="24"/>
                <w:szCs w:val="24"/>
              </w:rPr>
            </w:pPr>
          </w:p>
        </w:tc>
      </w:tr>
      <w:tr w:rsidR="00AB721B" w:rsidRPr="004D2B96" w:rsidTr="00377616">
        <w:tc>
          <w:tcPr>
            <w:tcW w:w="1680" w:type="dxa"/>
            <w:shd w:val="clear" w:color="auto" w:fill="auto"/>
          </w:tcPr>
          <w:p w:rsidR="00AB721B" w:rsidRPr="004D2B96" w:rsidRDefault="00AB721B" w:rsidP="004D2B96">
            <w:pPr>
              <w:spacing w:after="0" w:line="240" w:lineRule="auto"/>
              <w:rPr>
                <w:rFonts w:ascii="Times New Roman" w:hAnsi="Times New Roman" w:cs="Times New Roman"/>
                <w:sz w:val="24"/>
                <w:szCs w:val="24"/>
              </w:rPr>
            </w:pPr>
            <w:r w:rsidRPr="004D2B96">
              <w:rPr>
                <w:rFonts w:ascii="Times New Roman" w:hAnsi="Times New Roman" w:cs="Times New Roman"/>
                <w:sz w:val="24"/>
                <w:szCs w:val="24"/>
              </w:rPr>
              <w:t>O-</w:t>
            </w:r>
          </w:p>
        </w:tc>
        <w:tc>
          <w:tcPr>
            <w:tcW w:w="5400" w:type="dxa"/>
            <w:shd w:val="clear" w:color="auto" w:fill="auto"/>
          </w:tcPr>
          <w:p w:rsidR="00AB721B" w:rsidRPr="004D2B96" w:rsidRDefault="00AB721B" w:rsidP="004D2B96">
            <w:pPr>
              <w:spacing w:after="0" w:line="240" w:lineRule="auto"/>
              <w:rPr>
                <w:rFonts w:ascii="Times New Roman" w:hAnsi="Times New Roman" w:cs="Times New Roman"/>
                <w:sz w:val="24"/>
                <w:szCs w:val="24"/>
              </w:rPr>
            </w:pPr>
          </w:p>
        </w:tc>
      </w:tr>
      <w:tr w:rsidR="00AB721B" w:rsidRPr="004D2B96" w:rsidTr="00377616">
        <w:tc>
          <w:tcPr>
            <w:tcW w:w="1680" w:type="dxa"/>
            <w:shd w:val="clear" w:color="auto" w:fill="auto"/>
          </w:tcPr>
          <w:p w:rsidR="00AB721B" w:rsidRPr="004D2B96" w:rsidRDefault="00AB721B" w:rsidP="004D2B96">
            <w:pPr>
              <w:spacing w:after="0" w:line="240" w:lineRule="auto"/>
              <w:rPr>
                <w:rFonts w:ascii="Times New Roman" w:hAnsi="Times New Roman" w:cs="Times New Roman"/>
                <w:sz w:val="24"/>
                <w:szCs w:val="24"/>
              </w:rPr>
            </w:pPr>
            <w:r w:rsidRPr="004D2B96">
              <w:rPr>
                <w:rFonts w:ascii="Times New Roman" w:hAnsi="Times New Roman" w:cs="Times New Roman"/>
                <w:sz w:val="24"/>
                <w:szCs w:val="24"/>
              </w:rPr>
              <w:t>S-</w:t>
            </w:r>
          </w:p>
        </w:tc>
        <w:tc>
          <w:tcPr>
            <w:tcW w:w="5400" w:type="dxa"/>
            <w:shd w:val="clear" w:color="auto" w:fill="auto"/>
          </w:tcPr>
          <w:p w:rsidR="00AB721B" w:rsidRPr="004D2B96" w:rsidRDefault="00AB721B" w:rsidP="004D2B96">
            <w:pPr>
              <w:spacing w:after="0" w:line="240" w:lineRule="auto"/>
              <w:rPr>
                <w:rFonts w:ascii="Times New Roman" w:hAnsi="Times New Roman" w:cs="Times New Roman"/>
                <w:sz w:val="24"/>
                <w:szCs w:val="24"/>
              </w:rPr>
            </w:pPr>
          </w:p>
        </w:tc>
      </w:tr>
      <w:tr w:rsidR="00AB721B" w:rsidRPr="004D2B96" w:rsidTr="00377616">
        <w:tc>
          <w:tcPr>
            <w:tcW w:w="1680" w:type="dxa"/>
            <w:shd w:val="clear" w:color="auto" w:fill="auto"/>
          </w:tcPr>
          <w:p w:rsidR="00AB721B" w:rsidRPr="004D2B96" w:rsidRDefault="00AB721B" w:rsidP="004D2B96">
            <w:pPr>
              <w:spacing w:after="0" w:line="240" w:lineRule="auto"/>
              <w:rPr>
                <w:rFonts w:ascii="Times New Roman" w:hAnsi="Times New Roman" w:cs="Times New Roman"/>
                <w:sz w:val="24"/>
                <w:szCs w:val="24"/>
              </w:rPr>
            </w:pPr>
            <w:r w:rsidRPr="004D2B96">
              <w:rPr>
                <w:rFonts w:ascii="Times New Roman" w:hAnsi="Times New Roman" w:cs="Times New Roman"/>
                <w:sz w:val="24"/>
                <w:szCs w:val="24"/>
              </w:rPr>
              <w:t>sym-</w:t>
            </w:r>
          </w:p>
        </w:tc>
        <w:tc>
          <w:tcPr>
            <w:tcW w:w="5400" w:type="dxa"/>
            <w:shd w:val="clear" w:color="auto" w:fill="auto"/>
          </w:tcPr>
          <w:p w:rsidR="00AB721B" w:rsidRPr="004D2B96" w:rsidRDefault="00AB721B" w:rsidP="004D2B96">
            <w:pPr>
              <w:spacing w:after="0" w:line="240" w:lineRule="auto"/>
              <w:rPr>
                <w:rFonts w:ascii="Times New Roman" w:hAnsi="Times New Roman" w:cs="Times New Roman"/>
                <w:sz w:val="24"/>
                <w:szCs w:val="24"/>
              </w:rPr>
            </w:pPr>
            <w:r w:rsidRPr="004D2B96">
              <w:rPr>
                <w:rFonts w:ascii="Times New Roman" w:hAnsi="Times New Roman" w:cs="Times New Roman"/>
                <w:sz w:val="24"/>
                <w:szCs w:val="24"/>
              </w:rPr>
              <w:t>(simetric)</w:t>
            </w:r>
          </w:p>
        </w:tc>
      </w:tr>
      <w:tr w:rsidR="00AB721B" w:rsidRPr="004D2B96" w:rsidTr="00377616">
        <w:tc>
          <w:tcPr>
            <w:tcW w:w="1680" w:type="dxa"/>
            <w:shd w:val="clear" w:color="auto" w:fill="auto"/>
          </w:tcPr>
          <w:p w:rsidR="00AB721B" w:rsidRPr="004D2B96" w:rsidRDefault="00AB721B" w:rsidP="004D2B96">
            <w:pPr>
              <w:spacing w:after="0" w:line="240" w:lineRule="auto"/>
              <w:rPr>
                <w:rFonts w:ascii="Times New Roman" w:hAnsi="Times New Roman" w:cs="Times New Roman"/>
                <w:sz w:val="24"/>
                <w:szCs w:val="24"/>
              </w:rPr>
            </w:pPr>
            <w:r w:rsidRPr="004D2B96">
              <w:rPr>
                <w:rFonts w:ascii="Times New Roman" w:hAnsi="Times New Roman" w:cs="Times New Roman"/>
                <w:sz w:val="24"/>
                <w:szCs w:val="24"/>
              </w:rPr>
              <w:t>uns-</w:t>
            </w:r>
          </w:p>
        </w:tc>
        <w:tc>
          <w:tcPr>
            <w:tcW w:w="5400" w:type="dxa"/>
            <w:shd w:val="clear" w:color="auto" w:fill="auto"/>
          </w:tcPr>
          <w:p w:rsidR="00AB721B" w:rsidRPr="004D2B96" w:rsidRDefault="00AB721B" w:rsidP="004D2B96">
            <w:pPr>
              <w:spacing w:after="0" w:line="240" w:lineRule="auto"/>
              <w:rPr>
                <w:rFonts w:ascii="Times New Roman" w:hAnsi="Times New Roman" w:cs="Times New Roman"/>
                <w:sz w:val="24"/>
                <w:szCs w:val="24"/>
              </w:rPr>
            </w:pPr>
            <w:r w:rsidRPr="004D2B96">
              <w:rPr>
                <w:rFonts w:ascii="Times New Roman" w:hAnsi="Times New Roman" w:cs="Times New Roman"/>
                <w:sz w:val="24"/>
                <w:szCs w:val="24"/>
              </w:rPr>
              <w:t>(nesimetric)</w:t>
            </w:r>
          </w:p>
        </w:tc>
      </w:tr>
      <w:tr w:rsidR="00AB721B" w:rsidRPr="004D2B96" w:rsidTr="00377616">
        <w:tc>
          <w:tcPr>
            <w:tcW w:w="1680" w:type="dxa"/>
            <w:shd w:val="clear" w:color="auto" w:fill="auto"/>
          </w:tcPr>
          <w:p w:rsidR="00AB721B" w:rsidRPr="004D2B96" w:rsidRDefault="00AB721B" w:rsidP="004D2B96">
            <w:pPr>
              <w:spacing w:after="0" w:line="240" w:lineRule="auto"/>
              <w:rPr>
                <w:rFonts w:ascii="Times New Roman" w:hAnsi="Times New Roman" w:cs="Times New Roman"/>
                <w:sz w:val="24"/>
                <w:szCs w:val="24"/>
              </w:rPr>
            </w:pPr>
            <w:r w:rsidRPr="004D2B96">
              <w:rPr>
                <w:rFonts w:ascii="Times New Roman" w:hAnsi="Times New Roman" w:cs="Times New Roman"/>
                <w:sz w:val="24"/>
                <w:szCs w:val="24"/>
              </w:rPr>
              <w:t>dl-</w:t>
            </w:r>
          </w:p>
        </w:tc>
        <w:tc>
          <w:tcPr>
            <w:tcW w:w="5400" w:type="dxa"/>
            <w:shd w:val="clear" w:color="auto" w:fill="auto"/>
          </w:tcPr>
          <w:p w:rsidR="00AB721B" w:rsidRPr="004D2B96" w:rsidRDefault="00AB721B" w:rsidP="004D2B96">
            <w:pPr>
              <w:spacing w:after="0" w:line="240" w:lineRule="auto"/>
              <w:rPr>
                <w:rFonts w:ascii="Times New Roman" w:hAnsi="Times New Roman" w:cs="Times New Roman"/>
                <w:sz w:val="24"/>
                <w:szCs w:val="24"/>
              </w:rPr>
            </w:pPr>
          </w:p>
        </w:tc>
      </w:tr>
      <w:tr w:rsidR="00AB721B" w:rsidRPr="004D2B96" w:rsidTr="00377616">
        <w:tc>
          <w:tcPr>
            <w:tcW w:w="1680" w:type="dxa"/>
            <w:shd w:val="clear" w:color="auto" w:fill="auto"/>
          </w:tcPr>
          <w:p w:rsidR="00AB721B" w:rsidRPr="004D2B96" w:rsidRDefault="00AB721B" w:rsidP="004D2B96">
            <w:pPr>
              <w:spacing w:after="0" w:line="240" w:lineRule="auto"/>
              <w:rPr>
                <w:rFonts w:ascii="Times New Roman" w:hAnsi="Times New Roman" w:cs="Times New Roman"/>
                <w:sz w:val="24"/>
                <w:szCs w:val="24"/>
              </w:rPr>
            </w:pPr>
            <w:r w:rsidRPr="004D2B96">
              <w:rPr>
                <w:rFonts w:ascii="Times New Roman" w:hAnsi="Times New Roman" w:cs="Times New Roman"/>
                <w:sz w:val="24"/>
                <w:szCs w:val="24"/>
              </w:rPr>
              <w:t>D-</w:t>
            </w:r>
          </w:p>
        </w:tc>
        <w:tc>
          <w:tcPr>
            <w:tcW w:w="5400" w:type="dxa"/>
            <w:shd w:val="clear" w:color="auto" w:fill="auto"/>
          </w:tcPr>
          <w:p w:rsidR="00AB721B" w:rsidRPr="004D2B96" w:rsidRDefault="00AB721B" w:rsidP="004D2B96">
            <w:pPr>
              <w:spacing w:after="0" w:line="240" w:lineRule="auto"/>
              <w:rPr>
                <w:rFonts w:ascii="Times New Roman" w:hAnsi="Times New Roman" w:cs="Times New Roman"/>
                <w:sz w:val="24"/>
                <w:szCs w:val="24"/>
              </w:rPr>
            </w:pPr>
          </w:p>
        </w:tc>
      </w:tr>
      <w:tr w:rsidR="00AB721B" w:rsidRPr="004D2B96" w:rsidTr="00377616">
        <w:tc>
          <w:tcPr>
            <w:tcW w:w="1680" w:type="dxa"/>
            <w:shd w:val="clear" w:color="auto" w:fill="auto"/>
          </w:tcPr>
          <w:p w:rsidR="00AB721B" w:rsidRPr="004D2B96" w:rsidRDefault="00AB721B" w:rsidP="004D2B96">
            <w:pPr>
              <w:spacing w:after="0" w:line="240" w:lineRule="auto"/>
              <w:rPr>
                <w:rFonts w:ascii="Times New Roman" w:hAnsi="Times New Roman" w:cs="Times New Roman"/>
                <w:sz w:val="24"/>
                <w:szCs w:val="24"/>
              </w:rPr>
            </w:pPr>
            <w:r w:rsidRPr="004D2B96">
              <w:rPr>
                <w:rFonts w:ascii="Times New Roman" w:hAnsi="Times New Roman" w:cs="Times New Roman"/>
                <w:sz w:val="24"/>
                <w:szCs w:val="24"/>
              </w:rPr>
              <w:t>L-</w:t>
            </w:r>
          </w:p>
        </w:tc>
        <w:tc>
          <w:tcPr>
            <w:tcW w:w="5400" w:type="dxa"/>
            <w:shd w:val="clear" w:color="auto" w:fill="auto"/>
          </w:tcPr>
          <w:p w:rsidR="00AB721B" w:rsidRPr="004D2B96" w:rsidRDefault="00AB721B" w:rsidP="004D2B96">
            <w:pPr>
              <w:spacing w:after="0" w:line="240" w:lineRule="auto"/>
              <w:rPr>
                <w:rFonts w:ascii="Times New Roman" w:hAnsi="Times New Roman" w:cs="Times New Roman"/>
                <w:sz w:val="24"/>
                <w:szCs w:val="24"/>
              </w:rPr>
            </w:pPr>
          </w:p>
        </w:tc>
      </w:tr>
      <w:tr w:rsidR="00AB721B" w:rsidRPr="004D2B96" w:rsidTr="00377616">
        <w:tc>
          <w:tcPr>
            <w:tcW w:w="1680" w:type="dxa"/>
            <w:shd w:val="clear" w:color="auto" w:fill="auto"/>
          </w:tcPr>
          <w:p w:rsidR="00AB721B" w:rsidRPr="004D2B96" w:rsidRDefault="00AB721B" w:rsidP="004D2B96">
            <w:pPr>
              <w:spacing w:after="0" w:line="240" w:lineRule="auto"/>
              <w:rPr>
                <w:rFonts w:ascii="Times New Roman" w:hAnsi="Times New Roman" w:cs="Times New Roman"/>
                <w:sz w:val="24"/>
                <w:szCs w:val="24"/>
              </w:rPr>
            </w:pPr>
            <w:r w:rsidRPr="004D2B96">
              <w:rPr>
                <w:rFonts w:ascii="Times New Roman" w:hAnsi="Times New Roman" w:cs="Times New Roman"/>
                <w:sz w:val="24"/>
                <w:szCs w:val="24"/>
              </w:rPr>
              <w:t>cis-</w:t>
            </w:r>
          </w:p>
        </w:tc>
        <w:tc>
          <w:tcPr>
            <w:tcW w:w="5400" w:type="dxa"/>
            <w:shd w:val="clear" w:color="auto" w:fill="auto"/>
          </w:tcPr>
          <w:p w:rsidR="00AB721B" w:rsidRPr="004D2B96" w:rsidRDefault="00AB721B" w:rsidP="004D2B96">
            <w:pPr>
              <w:spacing w:after="0" w:line="240" w:lineRule="auto"/>
              <w:rPr>
                <w:rFonts w:ascii="Times New Roman" w:hAnsi="Times New Roman" w:cs="Times New Roman"/>
                <w:sz w:val="24"/>
                <w:szCs w:val="24"/>
              </w:rPr>
            </w:pPr>
          </w:p>
        </w:tc>
      </w:tr>
      <w:tr w:rsidR="00AB721B" w:rsidRPr="004D2B96" w:rsidTr="00377616">
        <w:tc>
          <w:tcPr>
            <w:tcW w:w="1680" w:type="dxa"/>
            <w:shd w:val="clear" w:color="auto" w:fill="auto"/>
          </w:tcPr>
          <w:p w:rsidR="00AB721B" w:rsidRPr="004D2B96" w:rsidRDefault="00AB721B" w:rsidP="004D2B96">
            <w:pPr>
              <w:spacing w:after="0" w:line="240" w:lineRule="auto"/>
              <w:rPr>
                <w:rFonts w:ascii="Times New Roman" w:hAnsi="Times New Roman" w:cs="Times New Roman"/>
                <w:sz w:val="24"/>
                <w:szCs w:val="24"/>
              </w:rPr>
            </w:pPr>
            <w:r w:rsidRPr="004D2B96">
              <w:rPr>
                <w:rFonts w:ascii="Times New Roman" w:hAnsi="Times New Roman" w:cs="Times New Roman"/>
                <w:sz w:val="24"/>
                <w:szCs w:val="24"/>
              </w:rPr>
              <w:t>trans-</w:t>
            </w:r>
          </w:p>
        </w:tc>
        <w:tc>
          <w:tcPr>
            <w:tcW w:w="5400" w:type="dxa"/>
            <w:shd w:val="clear" w:color="auto" w:fill="auto"/>
          </w:tcPr>
          <w:p w:rsidR="00AB721B" w:rsidRPr="004D2B96" w:rsidRDefault="00AB721B" w:rsidP="004D2B96">
            <w:pPr>
              <w:spacing w:after="0" w:line="240" w:lineRule="auto"/>
              <w:rPr>
                <w:rFonts w:ascii="Times New Roman" w:hAnsi="Times New Roman" w:cs="Times New Roman"/>
                <w:sz w:val="24"/>
                <w:szCs w:val="24"/>
              </w:rPr>
            </w:pPr>
          </w:p>
        </w:tc>
      </w:tr>
      <w:tr w:rsidR="00AB721B" w:rsidRPr="004D2B96" w:rsidTr="00377616">
        <w:tc>
          <w:tcPr>
            <w:tcW w:w="1680" w:type="dxa"/>
            <w:shd w:val="clear" w:color="auto" w:fill="auto"/>
          </w:tcPr>
          <w:p w:rsidR="00AB721B" w:rsidRPr="004D2B96" w:rsidRDefault="00AB721B" w:rsidP="004D2B96">
            <w:pPr>
              <w:spacing w:after="0" w:line="240" w:lineRule="auto"/>
              <w:rPr>
                <w:rFonts w:ascii="Times New Roman" w:hAnsi="Times New Roman" w:cs="Times New Roman"/>
                <w:sz w:val="24"/>
                <w:szCs w:val="24"/>
              </w:rPr>
            </w:pPr>
            <w:r w:rsidRPr="004D2B96">
              <w:rPr>
                <w:rFonts w:ascii="Times New Roman" w:hAnsi="Times New Roman" w:cs="Times New Roman"/>
                <w:sz w:val="24"/>
                <w:szCs w:val="24"/>
              </w:rPr>
              <w:t>(E)-</w:t>
            </w:r>
          </w:p>
        </w:tc>
        <w:tc>
          <w:tcPr>
            <w:tcW w:w="5400" w:type="dxa"/>
            <w:shd w:val="clear" w:color="auto" w:fill="auto"/>
          </w:tcPr>
          <w:p w:rsidR="00AB721B" w:rsidRPr="004D2B96" w:rsidRDefault="00AB721B" w:rsidP="004D2B96">
            <w:pPr>
              <w:spacing w:after="0" w:line="240" w:lineRule="auto"/>
              <w:rPr>
                <w:rFonts w:ascii="Times New Roman" w:hAnsi="Times New Roman" w:cs="Times New Roman"/>
                <w:sz w:val="24"/>
                <w:szCs w:val="24"/>
              </w:rPr>
            </w:pPr>
          </w:p>
        </w:tc>
      </w:tr>
      <w:tr w:rsidR="00AB721B" w:rsidRPr="004D2B96" w:rsidTr="00377616">
        <w:tc>
          <w:tcPr>
            <w:tcW w:w="1680" w:type="dxa"/>
            <w:shd w:val="clear" w:color="auto" w:fill="auto"/>
          </w:tcPr>
          <w:p w:rsidR="00AB721B" w:rsidRPr="004D2B96" w:rsidRDefault="00AB721B" w:rsidP="004D2B96">
            <w:pPr>
              <w:spacing w:after="0" w:line="240" w:lineRule="auto"/>
              <w:rPr>
                <w:rFonts w:ascii="Times New Roman" w:hAnsi="Times New Roman" w:cs="Times New Roman"/>
                <w:sz w:val="24"/>
                <w:szCs w:val="24"/>
              </w:rPr>
            </w:pPr>
            <w:r w:rsidRPr="004D2B96">
              <w:rPr>
                <w:rFonts w:ascii="Times New Roman" w:hAnsi="Times New Roman" w:cs="Times New Roman"/>
                <w:sz w:val="24"/>
                <w:szCs w:val="24"/>
              </w:rPr>
              <w:t>(Z)-</w:t>
            </w:r>
          </w:p>
        </w:tc>
        <w:tc>
          <w:tcPr>
            <w:tcW w:w="5400" w:type="dxa"/>
            <w:shd w:val="clear" w:color="auto" w:fill="auto"/>
          </w:tcPr>
          <w:p w:rsidR="00AB721B" w:rsidRPr="004D2B96" w:rsidRDefault="00AB721B" w:rsidP="004D2B96">
            <w:pPr>
              <w:spacing w:after="0" w:line="240" w:lineRule="auto"/>
              <w:rPr>
                <w:rFonts w:ascii="Times New Roman" w:hAnsi="Times New Roman" w:cs="Times New Roman"/>
                <w:sz w:val="24"/>
                <w:szCs w:val="24"/>
              </w:rPr>
            </w:pPr>
          </w:p>
        </w:tc>
      </w:tr>
      <w:tr w:rsidR="00AB721B" w:rsidRPr="004D2B96" w:rsidTr="00377616">
        <w:tc>
          <w:tcPr>
            <w:tcW w:w="1680" w:type="dxa"/>
            <w:shd w:val="clear" w:color="auto" w:fill="auto"/>
          </w:tcPr>
          <w:p w:rsidR="00AB721B" w:rsidRPr="004D2B96" w:rsidRDefault="00AB721B" w:rsidP="004D2B96">
            <w:pPr>
              <w:spacing w:after="0" w:line="240" w:lineRule="auto"/>
              <w:rPr>
                <w:rFonts w:ascii="Times New Roman" w:hAnsi="Times New Roman" w:cs="Times New Roman"/>
                <w:sz w:val="24"/>
                <w:szCs w:val="24"/>
              </w:rPr>
            </w:pPr>
            <w:r w:rsidRPr="004D2B96">
              <w:rPr>
                <w:rFonts w:ascii="Times New Roman" w:hAnsi="Times New Roman" w:cs="Times New Roman"/>
                <w:sz w:val="24"/>
                <w:szCs w:val="24"/>
              </w:rPr>
              <w:t>alfa-</w:t>
            </w:r>
          </w:p>
        </w:tc>
        <w:tc>
          <w:tcPr>
            <w:tcW w:w="5400" w:type="dxa"/>
            <w:shd w:val="clear" w:color="auto" w:fill="auto"/>
          </w:tcPr>
          <w:p w:rsidR="00AB721B" w:rsidRPr="004D2B96" w:rsidRDefault="00AB721B" w:rsidP="004D2B96">
            <w:pPr>
              <w:spacing w:after="0" w:line="240" w:lineRule="auto"/>
              <w:rPr>
                <w:rFonts w:ascii="Times New Roman" w:hAnsi="Times New Roman" w:cs="Times New Roman"/>
                <w:sz w:val="24"/>
                <w:szCs w:val="24"/>
              </w:rPr>
            </w:pPr>
            <w:r w:rsidRPr="004D2B96">
              <w:rPr>
                <w:rFonts w:ascii="Times New Roman" w:hAnsi="Times New Roman" w:cs="Times New Roman"/>
                <w:sz w:val="24"/>
                <w:szCs w:val="24"/>
              </w:rPr>
              <w:t>(</w:t>
            </w:r>
            <w:r w:rsidRPr="004D2B96">
              <w:rPr>
                <w:rFonts w:ascii="Times New Roman" w:hAnsi="Times New Roman" w:cs="Times New Roman"/>
                <w:sz w:val="24"/>
                <w:szCs w:val="24"/>
              </w:rPr>
              <w:sym w:font="Symbol" w:char="F061"/>
            </w:r>
            <w:r w:rsidRPr="004D2B96">
              <w:rPr>
                <w:rFonts w:ascii="Times New Roman" w:hAnsi="Times New Roman" w:cs="Times New Roman"/>
                <w:sz w:val="24"/>
                <w:szCs w:val="24"/>
              </w:rPr>
              <w:t>-)</w:t>
            </w:r>
          </w:p>
        </w:tc>
      </w:tr>
      <w:tr w:rsidR="00AB721B" w:rsidRPr="004D2B96" w:rsidTr="00377616">
        <w:tc>
          <w:tcPr>
            <w:tcW w:w="1680" w:type="dxa"/>
            <w:shd w:val="clear" w:color="auto" w:fill="auto"/>
          </w:tcPr>
          <w:p w:rsidR="00AB721B" w:rsidRPr="004D2B96" w:rsidRDefault="00AB721B" w:rsidP="004D2B96">
            <w:pPr>
              <w:spacing w:after="0" w:line="240" w:lineRule="auto"/>
              <w:rPr>
                <w:rFonts w:ascii="Times New Roman" w:hAnsi="Times New Roman" w:cs="Times New Roman"/>
                <w:sz w:val="24"/>
                <w:szCs w:val="24"/>
              </w:rPr>
            </w:pPr>
            <w:r w:rsidRPr="004D2B96">
              <w:rPr>
                <w:rFonts w:ascii="Times New Roman" w:hAnsi="Times New Roman" w:cs="Times New Roman"/>
                <w:sz w:val="24"/>
                <w:szCs w:val="24"/>
              </w:rPr>
              <w:t>beta-</w:t>
            </w:r>
          </w:p>
        </w:tc>
        <w:tc>
          <w:tcPr>
            <w:tcW w:w="5400" w:type="dxa"/>
            <w:shd w:val="clear" w:color="auto" w:fill="auto"/>
          </w:tcPr>
          <w:p w:rsidR="00AB721B" w:rsidRPr="004D2B96" w:rsidRDefault="00AB721B" w:rsidP="004D2B96">
            <w:pPr>
              <w:spacing w:after="0" w:line="240" w:lineRule="auto"/>
              <w:rPr>
                <w:rFonts w:ascii="Times New Roman" w:hAnsi="Times New Roman" w:cs="Times New Roman"/>
                <w:sz w:val="24"/>
                <w:szCs w:val="24"/>
              </w:rPr>
            </w:pPr>
            <w:r w:rsidRPr="004D2B96">
              <w:rPr>
                <w:rFonts w:ascii="Times New Roman" w:hAnsi="Times New Roman" w:cs="Times New Roman"/>
                <w:sz w:val="24"/>
                <w:szCs w:val="24"/>
              </w:rPr>
              <w:t>(</w:t>
            </w:r>
            <w:r w:rsidRPr="004D2B96">
              <w:rPr>
                <w:rFonts w:ascii="Times New Roman" w:hAnsi="Times New Roman" w:cs="Times New Roman"/>
                <w:sz w:val="24"/>
                <w:szCs w:val="24"/>
              </w:rPr>
              <w:sym w:font="Symbol" w:char="F062"/>
            </w:r>
            <w:r w:rsidRPr="004D2B96">
              <w:rPr>
                <w:rFonts w:ascii="Times New Roman" w:hAnsi="Times New Roman" w:cs="Times New Roman"/>
                <w:sz w:val="24"/>
                <w:szCs w:val="24"/>
              </w:rPr>
              <w:t>-)</w:t>
            </w:r>
          </w:p>
        </w:tc>
      </w:tr>
      <w:tr w:rsidR="00AB721B" w:rsidRPr="004D2B96" w:rsidTr="00377616">
        <w:tc>
          <w:tcPr>
            <w:tcW w:w="1680" w:type="dxa"/>
            <w:shd w:val="clear" w:color="auto" w:fill="auto"/>
          </w:tcPr>
          <w:p w:rsidR="00AB721B" w:rsidRPr="004D2B96" w:rsidRDefault="00AB721B" w:rsidP="004D2B96">
            <w:pPr>
              <w:spacing w:after="0" w:line="240" w:lineRule="auto"/>
              <w:rPr>
                <w:rFonts w:ascii="Times New Roman" w:hAnsi="Times New Roman" w:cs="Times New Roman"/>
                <w:sz w:val="24"/>
                <w:szCs w:val="24"/>
              </w:rPr>
            </w:pPr>
            <w:r w:rsidRPr="004D2B96">
              <w:rPr>
                <w:rFonts w:ascii="Times New Roman" w:hAnsi="Times New Roman" w:cs="Times New Roman"/>
                <w:sz w:val="24"/>
                <w:szCs w:val="24"/>
              </w:rPr>
              <w:t>gama-</w:t>
            </w:r>
          </w:p>
        </w:tc>
        <w:tc>
          <w:tcPr>
            <w:tcW w:w="5400" w:type="dxa"/>
            <w:shd w:val="clear" w:color="auto" w:fill="auto"/>
          </w:tcPr>
          <w:p w:rsidR="00AB721B" w:rsidRPr="004D2B96" w:rsidRDefault="00AB721B" w:rsidP="004D2B96">
            <w:pPr>
              <w:spacing w:after="0" w:line="240" w:lineRule="auto"/>
              <w:rPr>
                <w:rFonts w:ascii="Times New Roman" w:hAnsi="Times New Roman" w:cs="Times New Roman"/>
                <w:sz w:val="24"/>
                <w:szCs w:val="24"/>
              </w:rPr>
            </w:pPr>
            <w:r w:rsidRPr="004D2B96">
              <w:rPr>
                <w:rFonts w:ascii="Times New Roman" w:hAnsi="Times New Roman" w:cs="Times New Roman"/>
                <w:sz w:val="24"/>
                <w:szCs w:val="24"/>
              </w:rPr>
              <w:t>(</w:t>
            </w:r>
            <w:r w:rsidRPr="004D2B96">
              <w:rPr>
                <w:rFonts w:ascii="Times New Roman" w:hAnsi="Times New Roman" w:cs="Times New Roman"/>
                <w:sz w:val="24"/>
                <w:szCs w:val="24"/>
              </w:rPr>
              <w:sym w:font="Symbol" w:char="F067"/>
            </w:r>
            <w:r w:rsidRPr="004D2B96">
              <w:rPr>
                <w:rFonts w:ascii="Times New Roman" w:hAnsi="Times New Roman" w:cs="Times New Roman"/>
                <w:sz w:val="24"/>
                <w:szCs w:val="24"/>
              </w:rPr>
              <w:t>-)</w:t>
            </w:r>
          </w:p>
        </w:tc>
      </w:tr>
      <w:tr w:rsidR="00AB721B" w:rsidRPr="004D2B96" w:rsidTr="00377616">
        <w:tc>
          <w:tcPr>
            <w:tcW w:w="1680" w:type="dxa"/>
            <w:shd w:val="clear" w:color="auto" w:fill="auto"/>
          </w:tcPr>
          <w:p w:rsidR="00AB721B" w:rsidRPr="004D2B96" w:rsidRDefault="00AB721B" w:rsidP="004D2B96">
            <w:pPr>
              <w:spacing w:after="0" w:line="240" w:lineRule="auto"/>
              <w:rPr>
                <w:rFonts w:ascii="Times New Roman" w:hAnsi="Times New Roman" w:cs="Times New Roman"/>
                <w:sz w:val="24"/>
                <w:szCs w:val="24"/>
              </w:rPr>
            </w:pPr>
            <w:r w:rsidRPr="004D2B96">
              <w:rPr>
                <w:rFonts w:ascii="Times New Roman" w:hAnsi="Times New Roman" w:cs="Times New Roman"/>
                <w:sz w:val="24"/>
                <w:szCs w:val="24"/>
              </w:rPr>
              <w:t>epsilon-</w:t>
            </w:r>
          </w:p>
        </w:tc>
        <w:tc>
          <w:tcPr>
            <w:tcW w:w="5400" w:type="dxa"/>
            <w:shd w:val="clear" w:color="auto" w:fill="auto"/>
          </w:tcPr>
          <w:p w:rsidR="00AB721B" w:rsidRPr="004D2B96" w:rsidRDefault="00AB721B" w:rsidP="004D2B96">
            <w:pPr>
              <w:spacing w:after="0" w:line="240" w:lineRule="auto"/>
              <w:rPr>
                <w:rFonts w:ascii="Times New Roman" w:hAnsi="Times New Roman" w:cs="Times New Roman"/>
                <w:sz w:val="24"/>
                <w:szCs w:val="24"/>
              </w:rPr>
            </w:pPr>
            <w:r w:rsidRPr="004D2B96">
              <w:rPr>
                <w:rFonts w:ascii="Times New Roman" w:hAnsi="Times New Roman" w:cs="Times New Roman"/>
                <w:sz w:val="24"/>
                <w:szCs w:val="24"/>
              </w:rPr>
              <w:t>(</w:t>
            </w:r>
            <w:r w:rsidRPr="004D2B96">
              <w:rPr>
                <w:rFonts w:ascii="Times New Roman" w:hAnsi="Times New Roman" w:cs="Times New Roman"/>
                <w:sz w:val="24"/>
                <w:szCs w:val="24"/>
              </w:rPr>
              <w:sym w:font="Symbol" w:char="F065"/>
            </w:r>
            <w:r w:rsidRPr="004D2B96">
              <w:rPr>
                <w:rFonts w:ascii="Times New Roman" w:hAnsi="Times New Roman" w:cs="Times New Roman"/>
                <w:sz w:val="24"/>
                <w:szCs w:val="24"/>
              </w:rPr>
              <w:t>-)</w:t>
            </w:r>
          </w:p>
        </w:tc>
      </w:tr>
      <w:tr w:rsidR="00AB721B" w:rsidRPr="004D2B96" w:rsidTr="00377616">
        <w:tc>
          <w:tcPr>
            <w:tcW w:w="1680" w:type="dxa"/>
            <w:shd w:val="clear" w:color="auto" w:fill="auto"/>
          </w:tcPr>
          <w:p w:rsidR="00AB721B" w:rsidRPr="004D2B96" w:rsidRDefault="00AB721B" w:rsidP="004D2B96">
            <w:pPr>
              <w:spacing w:after="0" w:line="240" w:lineRule="auto"/>
              <w:jc w:val="both"/>
              <w:rPr>
                <w:rFonts w:ascii="Times New Roman" w:hAnsi="Times New Roman" w:cs="Times New Roman"/>
                <w:sz w:val="24"/>
                <w:szCs w:val="24"/>
              </w:rPr>
            </w:pPr>
            <w:r w:rsidRPr="004D2B96">
              <w:rPr>
                <w:rFonts w:ascii="Times New Roman" w:hAnsi="Times New Roman" w:cs="Times New Roman"/>
                <w:sz w:val="24"/>
                <w:szCs w:val="24"/>
              </w:rPr>
              <w:lastRenderedPageBreak/>
              <w:t xml:space="preserve">omega      </w:t>
            </w:r>
          </w:p>
          <w:p w:rsidR="00AB721B" w:rsidRPr="004D2B96" w:rsidRDefault="00AB721B" w:rsidP="004D2B96">
            <w:pPr>
              <w:spacing w:after="0" w:line="240" w:lineRule="auto"/>
              <w:jc w:val="both"/>
              <w:rPr>
                <w:rFonts w:ascii="Times New Roman" w:hAnsi="Times New Roman" w:cs="Times New Roman"/>
                <w:sz w:val="24"/>
                <w:szCs w:val="24"/>
              </w:rPr>
            </w:pPr>
          </w:p>
        </w:tc>
        <w:tc>
          <w:tcPr>
            <w:tcW w:w="5400" w:type="dxa"/>
            <w:shd w:val="clear" w:color="auto" w:fill="auto"/>
          </w:tcPr>
          <w:p w:rsidR="00AB721B" w:rsidRPr="004D2B96" w:rsidRDefault="00AB721B" w:rsidP="004D2B96">
            <w:pPr>
              <w:spacing w:after="0" w:line="240" w:lineRule="auto"/>
              <w:jc w:val="both"/>
              <w:rPr>
                <w:rFonts w:ascii="Times New Roman" w:hAnsi="Times New Roman" w:cs="Times New Roman"/>
                <w:sz w:val="24"/>
                <w:szCs w:val="24"/>
              </w:rPr>
            </w:pPr>
            <w:r w:rsidRPr="004D2B96">
              <w:rPr>
                <w:rFonts w:ascii="Times New Roman" w:hAnsi="Times New Roman" w:cs="Times New Roman"/>
                <w:sz w:val="24"/>
                <w:szCs w:val="24"/>
              </w:rPr>
              <w:t>(ω-)</w:t>
            </w:r>
          </w:p>
        </w:tc>
      </w:tr>
    </w:tbl>
    <w:p w:rsidR="00AB721B" w:rsidRPr="004D2B96" w:rsidRDefault="00AB721B" w:rsidP="004D2B96">
      <w:pPr>
        <w:spacing w:after="0" w:line="240" w:lineRule="auto"/>
        <w:jc w:val="both"/>
        <w:rPr>
          <w:rFonts w:ascii="Times New Roman" w:hAnsi="Times New Roman" w:cs="Times New Roman"/>
          <w:sz w:val="24"/>
          <w:szCs w:val="24"/>
        </w:rPr>
      </w:pPr>
    </w:p>
    <w:p w:rsidR="00AB721B" w:rsidRPr="004D2B96" w:rsidRDefault="00AB721B" w:rsidP="004D2B96">
      <w:pPr>
        <w:spacing w:after="0" w:line="240" w:lineRule="auto"/>
        <w:jc w:val="both"/>
        <w:rPr>
          <w:rFonts w:ascii="Times New Roman" w:hAnsi="Times New Roman" w:cs="Times New Roman"/>
          <w:sz w:val="24"/>
          <w:szCs w:val="24"/>
        </w:rPr>
      </w:pPr>
      <w:r w:rsidRPr="004D2B96">
        <w:rPr>
          <w:rFonts w:ascii="Times New Roman" w:hAnsi="Times New Roman" w:cs="Times New Roman"/>
          <w:sz w:val="24"/>
          <w:szCs w:val="24"/>
        </w:rPr>
        <w:t>19.6</w:t>
      </w:r>
      <w:r w:rsidRPr="004D2B96">
        <w:rPr>
          <w:rFonts w:ascii="Times New Roman" w:hAnsi="Times New Roman" w:cs="Times New Roman"/>
          <w:sz w:val="24"/>
          <w:szCs w:val="24"/>
        </w:rPr>
        <w:tab/>
        <w:t xml:space="preserve">        Indexul utilizează o notă după numele </w:t>
      </w:r>
      <w:r w:rsidR="004F5D0D" w:rsidRPr="004D2B96">
        <w:rPr>
          <w:rFonts w:ascii="Times New Roman" w:hAnsi="Times New Roman" w:cs="Times New Roman"/>
          <w:sz w:val="24"/>
          <w:szCs w:val="24"/>
        </w:rPr>
        <w:t xml:space="preserve">indexului </w:t>
      </w:r>
      <w:r w:rsidRPr="004D2B96">
        <w:rPr>
          <w:rFonts w:ascii="Times New Roman" w:hAnsi="Times New Roman" w:cs="Times New Roman"/>
          <w:sz w:val="24"/>
          <w:szCs w:val="24"/>
        </w:rPr>
        <w:t xml:space="preserve">pentru unele </w:t>
      </w:r>
      <w:r w:rsidR="004F5D0D" w:rsidRPr="004D2B96">
        <w:rPr>
          <w:rFonts w:ascii="Times New Roman" w:hAnsi="Times New Roman" w:cs="Times New Roman"/>
          <w:sz w:val="24"/>
          <w:szCs w:val="24"/>
        </w:rPr>
        <w:t>rubrici</w:t>
      </w:r>
      <w:r w:rsidRPr="004D2B96">
        <w:rPr>
          <w:rFonts w:ascii="Times New Roman" w:hAnsi="Times New Roman" w:cs="Times New Roman"/>
          <w:sz w:val="24"/>
          <w:szCs w:val="24"/>
        </w:rPr>
        <w:t xml:space="preserve"> (indicat ca (a) sau (b)), </w:t>
      </w:r>
      <w:r w:rsidR="00175B67" w:rsidRPr="004D2B96">
        <w:rPr>
          <w:rFonts w:ascii="Times New Roman" w:hAnsi="Times New Roman" w:cs="Times New Roman"/>
          <w:sz w:val="24"/>
          <w:szCs w:val="24"/>
        </w:rPr>
        <w:t>care indică faptul că se aplică următoarele calificări</w:t>
      </w:r>
      <w:r w:rsidRPr="004D2B96">
        <w:rPr>
          <w:rFonts w:ascii="Times New Roman" w:hAnsi="Times New Roman" w:cs="Times New Roman"/>
          <w:sz w:val="24"/>
          <w:szCs w:val="24"/>
        </w:rPr>
        <w:t xml:space="preserve">: </w:t>
      </w:r>
    </w:p>
    <w:p w:rsidR="00AB721B" w:rsidRPr="004D2B96" w:rsidRDefault="00AB721B" w:rsidP="004D2B96">
      <w:pPr>
        <w:spacing w:after="0" w:line="240" w:lineRule="auto"/>
        <w:jc w:val="both"/>
        <w:rPr>
          <w:rFonts w:ascii="Times New Roman" w:hAnsi="Times New Roman" w:cs="Times New Roman"/>
          <w:sz w:val="24"/>
          <w:szCs w:val="24"/>
        </w:rPr>
      </w:pPr>
    </w:p>
    <w:p w:rsidR="00AB721B" w:rsidRPr="004D2B96" w:rsidRDefault="00AB721B" w:rsidP="004D2B96">
      <w:pPr>
        <w:numPr>
          <w:ilvl w:val="0"/>
          <w:numId w:val="1"/>
        </w:numPr>
        <w:spacing w:after="0" w:line="240" w:lineRule="auto"/>
        <w:jc w:val="both"/>
        <w:rPr>
          <w:rFonts w:ascii="Times New Roman" w:hAnsi="Times New Roman" w:cs="Times New Roman"/>
          <w:sz w:val="24"/>
          <w:szCs w:val="24"/>
        </w:rPr>
      </w:pPr>
      <w:r w:rsidRPr="004D2B96">
        <w:rPr>
          <w:rFonts w:ascii="Times New Roman" w:hAnsi="Times New Roman" w:cs="Times New Roman"/>
          <w:sz w:val="24"/>
          <w:szCs w:val="24"/>
        </w:rPr>
        <w:t xml:space="preserve"> Acest </w:t>
      </w:r>
      <w:r w:rsidRPr="004D2B96">
        <w:rPr>
          <w:rFonts w:ascii="Times New Roman" w:hAnsi="Times New Roman" w:cs="Times New Roman"/>
          <w:bCs/>
          <w:sz w:val="24"/>
          <w:szCs w:val="24"/>
        </w:rPr>
        <w:t>Nume Index</w:t>
      </w:r>
      <w:r w:rsidRPr="004D2B96">
        <w:rPr>
          <w:rFonts w:ascii="Times New Roman" w:hAnsi="Times New Roman" w:cs="Times New Roman"/>
          <w:sz w:val="24"/>
          <w:szCs w:val="24"/>
        </w:rPr>
        <w:t xml:space="preserve"> reprezintă un subgrup al </w:t>
      </w:r>
      <w:r w:rsidRPr="004D2B96">
        <w:rPr>
          <w:rFonts w:ascii="Times New Roman" w:hAnsi="Times New Roman" w:cs="Times New Roman"/>
          <w:bCs/>
          <w:sz w:val="24"/>
          <w:szCs w:val="24"/>
        </w:rPr>
        <w:t>Numelui produsului</w:t>
      </w:r>
      <w:r w:rsidRPr="004D2B96">
        <w:rPr>
          <w:rFonts w:ascii="Times New Roman" w:hAnsi="Times New Roman" w:cs="Times New Roman"/>
          <w:sz w:val="24"/>
          <w:szCs w:val="24"/>
        </w:rPr>
        <w:t xml:space="preserve"> corespunzător;</w:t>
      </w:r>
    </w:p>
    <w:p w:rsidR="00AB721B" w:rsidRPr="004D2B96" w:rsidRDefault="00AB721B" w:rsidP="004D2B96">
      <w:pPr>
        <w:spacing w:after="0" w:line="240" w:lineRule="auto"/>
        <w:jc w:val="both"/>
        <w:rPr>
          <w:rFonts w:ascii="Times New Roman" w:hAnsi="Times New Roman" w:cs="Times New Roman"/>
          <w:sz w:val="24"/>
          <w:szCs w:val="24"/>
        </w:rPr>
      </w:pPr>
    </w:p>
    <w:p w:rsidR="00AB721B" w:rsidRPr="004D2B96" w:rsidRDefault="00AB721B" w:rsidP="004D2B96">
      <w:pPr>
        <w:numPr>
          <w:ilvl w:val="0"/>
          <w:numId w:val="1"/>
        </w:numPr>
        <w:spacing w:after="0" w:line="240" w:lineRule="auto"/>
        <w:jc w:val="both"/>
        <w:rPr>
          <w:rFonts w:ascii="Times New Roman" w:hAnsi="Times New Roman" w:cs="Times New Roman"/>
          <w:sz w:val="24"/>
          <w:szCs w:val="24"/>
        </w:rPr>
      </w:pPr>
      <w:r w:rsidRPr="004D2B96">
        <w:rPr>
          <w:rFonts w:ascii="Times New Roman" w:hAnsi="Times New Roman" w:cs="Times New Roman"/>
          <w:sz w:val="24"/>
          <w:szCs w:val="24"/>
        </w:rPr>
        <w:t>Numele produs corespunzător acestui Nume index conține o precizare a  lungimii lanțului de carbon. Având în vedere că Numele Indexului reprezintă un subgrup sau este un sinonim exact a</w:t>
      </w:r>
      <w:r w:rsidR="009462A1" w:rsidRPr="004D2B96">
        <w:rPr>
          <w:rFonts w:ascii="Times New Roman" w:hAnsi="Times New Roman" w:cs="Times New Roman"/>
          <w:sz w:val="24"/>
          <w:szCs w:val="24"/>
        </w:rPr>
        <w:t>l</w:t>
      </w:r>
      <w:r w:rsidRPr="004D2B96">
        <w:rPr>
          <w:rFonts w:ascii="Times New Roman" w:hAnsi="Times New Roman" w:cs="Times New Roman"/>
          <w:sz w:val="24"/>
          <w:szCs w:val="24"/>
        </w:rPr>
        <w:t xml:space="preserve"> Numelui produsului corespunzător, caracteristicile lungimii </w:t>
      </w:r>
      <w:r w:rsidR="0044190B" w:rsidRPr="004D2B96">
        <w:rPr>
          <w:rFonts w:ascii="Times New Roman" w:hAnsi="Times New Roman" w:cs="Times New Roman"/>
          <w:sz w:val="24"/>
          <w:szCs w:val="24"/>
        </w:rPr>
        <w:t>lanțului</w:t>
      </w:r>
      <w:r w:rsidRPr="004D2B96">
        <w:rPr>
          <w:rFonts w:ascii="Times New Roman" w:hAnsi="Times New Roman" w:cs="Times New Roman"/>
          <w:sz w:val="24"/>
          <w:szCs w:val="24"/>
        </w:rPr>
        <w:t xml:space="preserve"> de carbon ar trebui să fie verificate pentru orice produs identificat de acest Nume Index.  </w:t>
      </w:r>
    </w:p>
    <w:p w:rsidR="00A54D64" w:rsidRDefault="00A54D64" w:rsidP="004D2B96">
      <w:pPr>
        <w:spacing w:after="0" w:line="240" w:lineRule="auto"/>
        <w:rPr>
          <w:rFonts w:ascii="Times New Roman" w:hAnsi="Times New Roman" w:cs="Times New Roman"/>
          <w:sz w:val="24"/>
          <w:szCs w:val="24"/>
        </w:rPr>
      </w:pPr>
      <w:r w:rsidRPr="004D2B96">
        <w:rPr>
          <w:rFonts w:ascii="Times New Roman" w:hAnsi="Times New Roman" w:cs="Times New Roman"/>
          <w:sz w:val="24"/>
          <w:szCs w:val="24"/>
        </w:rPr>
        <w:br w:type="page"/>
      </w:r>
    </w:p>
    <w:tbl>
      <w:tblPr>
        <w:tblStyle w:val="TableGrid0"/>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5387"/>
        <w:gridCol w:w="4111"/>
        <w:gridCol w:w="708"/>
      </w:tblGrid>
      <w:tr w:rsidR="002C5AA3" w:rsidRPr="006620BB" w:rsidTr="00E20D4B">
        <w:trPr>
          <w:trHeight w:val="20"/>
          <w:tblHeader/>
        </w:trPr>
        <w:tc>
          <w:tcPr>
            <w:tcW w:w="5387" w:type="dxa"/>
            <w:tcMar>
              <w:top w:w="28" w:type="dxa"/>
              <w:left w:w="28" w:type="dxa"/>
              <w:bottom w:w="28" w:type="dxa"/>
              <w:right w:w="28" w:type="dxa"/>
            </w:tcMar>
          </w:tcPr>
          <w:p w:rsidR="002C5AA3" w:rsidRPr="006620BB" w:rsidRDefault="002C5AA3" w:rsidP="0094738B">
            <w:pPr>
              <w:rPr>
                <w:rFonts w:ascii="Times New Roman" w:hAnsi="Times New Roman" w:cs="Times New Roman"/>
                <w:b/>
                <w:bCs/>
                <w:sz w:val="20"/>
                <w:szCs w:val="20"/>
              </w:rPr>
            </w:pPr>
            <w:r w:rsidRPr="006620BB">
              <w:rPr>
                <w:rFonts w:ascii="Times New Roman" w:hAnsi="Times New Roman" w:cs="Times New Roman"/>
                <w:b/>
                <w:bCs/>
                <w:sz w:val="20"/>
                <w:szCs w:val="20"/>
              </w:rPr>
              <w:lastRenderedPageBreak/>
              <w:t>Nume  Index</w:t>
            </w:r>
          </w:p>
        </w:tc>
        <w:tc>
          <w:tcPr>
            <w:tcW w:w="4111" w:type="dxa"/>
            <w:tcMar>
              <w:top w:w="28" w:type="dxa"/>
              <w:left w:w="28" w:type="dxa"/>
              <w:bottom w:w="28" w:type="dxa"/>
              <w:right w:w="28" w:type="dxa"/>
            </w:tcMar>
          </w:tcPr>
          <w:p w:rsidR="002C5AA3" w:rsidRPr="006620BB" w:rsidRDefault="002C5AA3" w:rsidP="0094738B">
            <w:pPr>
              <w:widowControl w:val="0"/>
              <w:autoSpaceDE w:val="0"/>
              <w:autoSpaceDN w:val="0"/>
              <w:adjustRightInd w:val="0"/>
              <w:rPr>
                <w:rFonts w:ascii="Times New Roman" w:hAnsi="Times New Roman" w:cs="Times New Roman"/>
                <w:b/>
                <w:bCs/>
                <w:sz w:val="20"/>
                <w:szCs w:val="20"/>
              </w:rPr>
            </w:pPr>
            <w:r w:rsidRPr="006620BB">
              <w:rPr>
                <w:rFonts w:ascii="Times New Roman" w:hAnsi="Times New Roman" w:cs="Times New Roman"/>
                <w:b/>
                <w:bCs/>
                <w:sz w:val="20"/>
                <w:szCs w:val="20"/>
              </w:rPr>
              <w:t xml:space="preserve">Nume Produs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b/>
                <w:bCs/>
                <w:sz w:val="20"/>
                <w:szCs w:val="20"/>
              </w:rPr>
            </w:pPr>
            <w:r w:rsidRPr="006620BB">
              <w:rPr>
                <w:rFonts w:ascii="Times New Roman" w:hAnsi="Times New Roman" w:cs="Times New Roman"/>
                <w:b/>
                <w:bCs/>
                <w:sz w:val="20"/>
                <w:szCs w:val="20"/>
              </w:rPr>
              <w:t>Capitol</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lang w:val="en-US"/>
              </w:rPr>
              <w:t>Acedimetilamidă</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it-IT"/>
              </w:rPr>
              <w:t>N, N-DIMETILACETAMIDE</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lang w:val="fr-FR"/>
              </w:rPr>
              <w:t>Acetaldehidă cianhidrică soluție (80% sau mai puțin)</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lang w:val="fr-FR"/>
              </w:rPr>
            </w:pPr>
            <w:r w:rsidRPr="008C7B73">
              <w:rPr>
                <w:rFonts w:ascii="Times New Roman" w:hAnsi="Times New Roman" w:cs="Times New Roman"/>
                <w:b/>
                <w:bCs/>
                <w:sz w:val="20"/>
                <w:szCs w:val="20"/>
                <w:lang w:val="fr-FR"/>
              </w:rPr>
              <w:t>LACTONITRIL, SOLUŢIE (80% SAU MAI PUŢIN)</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lang w:val="en-US"/>
              </w:rPr>
              <w:t>Acetaldehidă trimer</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en-US"/>
              </w:rPr>
              <w:t>PARALDEHIDĂ</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 xml:space="preserve">ACETAT  DE </w:t>
            </w:r>
            <w:r w:rsidRPr="008C7B73">
              <w:rPr>
                <w:rFonts w:ascii="Times New Roman" w:hAnsi="Times New Roman" w:cs="Times New Roman"/>
                <w:b/>
                <w:i/>
                <w:sz w:val="20"/>
                <w:szCs w:val="20"/>
              </w:rPr>
              <w:t>N</w:t>
            </w:r>
            <w:r w:rsidRPr="008C7B73">
              <w:rPr>
                <w:rFonts w:ascii="Times New Roman" w:hAnsi="Times New Roman" w:cs="Times New Roman"/>
                <w:b/>
                <w:sz w:val="20"/>
                <w:szCs w:val="20"/>
              </w:rPr>
              <w:t xml:space="preserve">-OCTIL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Acetat caprilic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ACETATE DE N-OCTIL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Acetat de 1,3-dimetilbutil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ACETAT DE ETILAMIL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4690"/>
              </w:tabs>
              <w:rPr>
                <w:rFonts w:ascii="Times New Roman" w:hAnsi="Times New Roman" w:cs="Times New Roman"/>
                <w:sz w:val="20"/>
                <w:szCs w:val="20"/>
              </w:rPr>
            </w:pPr>
            <w:r w:rsidRPr="008C7B73">
              <w:rPr>
                <w:rFonts w:ascii="Times New Roman" w:hAnsi="Times New Roman" w:cs="Times New Roman"/>
                <w:sz w:val="20"/>
                <w:szCs w:val="20"/>
              </w:rPr>
              <w:t>Acetat de 1-metilbutil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ACETAT DE AMIL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Acetat de 1-metiletil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ACETAT DE IZOPROPIL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Acetat de 1-metoxi -2-propanol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ACETAT DE ETER METILIC AL PROPILENGLICOLULUI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Acetat de 1-pentanol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ACETAT DE AMIL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Acetat de 2- (2-butoxietoxi)etil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ACETAT DE ETER MONOALCHILIC (C1-C6) DE POLI(2-8) ALCHILENGLICOL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Acetat de 2- hidroxietil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ACETAT DE ETILENGLICOL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Acetat de 2-(2-etoxietoxi)etil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ACETAT DE ETER MONOALCHILIC (C1-C6) DE POLI(2-8) ALCHILENGLICOL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Acetat de 2-(2-metoxietoxi)etil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ACETAT DE ETER MONOALCHILIC (C1-C6) DE POLI(2-8) ALCHILENGLICOL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Acetat de 2-buranol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ACETAT DE BUTIL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Acetat de 2-butoxietil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ACETAT DE ETER BUTILIC AL ETILENGLICOLULUI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Acetat de 2-metoxi-1-metiletil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 xml:space="preserve">ACETAT DE ETER METILIC </w:t>
            </w:r>
            <w:r w:rsidRPr="008C7B73">
              <w:rPr>
                <w:rFonts w:ascii="Times New Roman" w:hAnsi="Times New Roman" w:cs="Times New Roman"/>
                <w:b/>
                <w:bCs/>
                <w:sz w:val="20"/>
                <w:szCs w:val="20"/>
              </w:rPr>
              <w:t>AL</w:t>
            </w:r>
            <w:r w:rsidRPr="008C7B73">
              <w:rPr>
                <w:rFonts w:ascii="Times New Roman" w:hAnsi="Times New Roman" w:cs="Times New Roman"/>
                <w:b/>
                <w:sz w:val="20"/>
                <w:szCs w:val="20"/>
              </w:rPr>
              <w:t xml:space="preserve"> PROPILENGLICOLULUI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Acetat de 2-metoxietil </w:t>
            </w:r>
          </w:p>
          <w:p w:rsidR="002C5AA3" w:rsidRPr="008C7B73" w:rsidRDefault="002C5AA3" w:rsidP="0094738B">
            <w:pPr>
              <w:rPr>
                <w:rFonts w:ascii="Times New Roman" w:hAnsi="Times New Roman" w:cs="Times New Roman"/>
                <w:sz w:val="20"/>
                <w:szCs w:val="20"/>
              </w:rPr>
            </w:pP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 xml:space="preserve">ACETAT DE ETER METILIC </w:t>
            </w:r>
            <w:r w:rsidRPr="008C7B73">
              <w:rPr>
                <w:rFonts w:ascii="Times New Roman" w:hAnsi="Times New Roman" w:cs="Times New Roman"/>
                <w:b/>
                <w:bCs/>
                <w:sz w:val="20"/>
                <w:szCs w:val="20"/>
              </w:rPr>
              <w:t>AL</w:t>
            </w:r>
            <w:r w:rsidRPr="008C7B73">
              <w:rPr>
                <w:rFonts w:ascii="Times New Roman" w:hAnsi="Times New Roman" w:cs="Times New Roman"/>
                <w:b/>
                <w:sz w:val="20"/>
                <w:szCs w:val="20"/>
              </w:rPr>
              <w:t xml:space="preserve"> ETILENGLICOLULUI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Acetat de 4-metil-2-pentanol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ACETAT DE METILAMIL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Acetat de 4-metil-2-pentil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ACETAT DE METILAMIL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ACETAT DE AMIL (TOŢI IZOMERII)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lang w:val="fr-FR"/>
              </w:rPr>
              <w:t>Acetat de amil, comercial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lang w:val="fr-FR"/>
              </w:rPr>
            </w:pPr>
            <w:r w:rsidRPr="008C7B73">
              <w:rPr>
                <w:rFonts w:ascii="Times New Roman" w:hAnsi="Times New Roman" w:cs="Times New Roman"/>
                <w:b/>
                <w:bCs/>
                <w:sz w:val="20"/>
                <w:szCs w:val="20"/>
                <w:lang w:val="fr-FR"/>
              </w:rPr>
              <w:t>ACETAT DE AMIL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ACETAT DE BENZIL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Acetat de butanol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ACETAT DE BUTIL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Acetat de butil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ACETAT DE BUTIL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ACETAT DE BUTIL (TOŢI IZOMERII)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Acetat de butilcarbinol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ACETAT DE ETER MONOALCHILIC (C1-C6) DE POLI(2-8) ALCHILENGLICOL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Acetat de butilcelosolv</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ACETAT DE ETER BUTILIC AL ETILENGLICOLULUI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Acetat de butildiglicol (a)</w:t>
            </w:r>
          </w:p>
          <w:p w:rsidR="002C5AA3" w:rsidRPr="008C7B73" w:rsidRDefault="002C5AA3" w:rsidP="0094738B">
            <w:pPr>
              <w:rPr>
                <w:rFonts w:ascii="Times New Roman" w:hAnsi="Times New Roman" w:cs="Times New Roman"/>
                <w:sz w:val="20"/>
                <w:szCs w:val="20"/>
              </w:rPr>
            </w:pP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ETER MONOALCHILIC (C1-C6) DE POLI(2-8) ALCHILENGLICOL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Acetat de carbitol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ACETAT DE ETER MONOALCHILIC (C1-C6) DE POLI(2-8) ALCHILENGLICOL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Acetat de celosolv</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ACETAT DE 2-ETOXIETIL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ACETAT DE CICLOHEXIL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ACETAT DE CICLOHEXIL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Acetat de etenil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ACETAT DE VINIL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ACETAT DE ETER BUTILIC A ETILENGLICOLULUI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Acetat de eter butilic al dietilenglicolului (a)</w:t>
            </w:r>
          </w:p>
          <w:p w:rsidR="002C5AA3" w:rsidRPr="008C7B73" w:rsidRDefault="002C5AA3" w:rsidP="0094738B">
            <w:pPr>
              <w:rPr>
                <w:rFonts w:ascii="Times New Roman" w:hAnsi="Times New Roman" w:cs="Times New Roman"/>
                <w:sz w:val="20"/>
                <w:szCs w:val="20"/>
              </w:rPr>
            </w:pP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ACETAT DE ETER MONOALCHILIC (C1-C6) DE POLI(2-8) ALCHILENGLICOL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lastRenderedPageBreak/>
              <w:t>Acetat de eter etilic a etilenglicolului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bCs/>
                <w:sz w:val="20"/>
                <w:szCs w:val="20"/>
              </w:rPr>
              <w:t>ACETAT DE 2-ETOXIETIL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Acetat de eter etilic al dietilenglicolului (a)</w:t>
            </w:r>
          </w:p>
          <w:p w:rsidR="002C5AA3" w:rsidRPr="008C7B73" w:rsidRDefault="002C5AA3" w:rsidP="0094738B">
            <w:pPr>
              <w:rPr>
                <w:rFonts w:ascii="Times New Roman" w:hAnsi="Times New Roman" w:cs="Times New Roman"/>
                <w:sz w:val="20"/>
                <w:szCs w:val="20"/>
              </w:rPr>
            </w:pP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ACETAT DE ETER MONOALCHILIC (C1-C6) DE POLI(2-8) ALCHILENGLICOL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ACETAT DE ETER METILIC A ETILENGLICOLULUI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ACETAT DE ETER METILIC A PROPILENGLICOLULUI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Acetat de eter metilic al dietilenglicolului (a)</w:t>
            </w:r>
          </w:p>
          <w:p w:rsidR="002C5AA3" w:rsidRPr="008C7B73" w:rsidRDefault="002C5AA3" w:rsidP="0094738B">
            <w:pPr>
              <w:rPr>
                <w:rFonts w:ascii="Times New Roman" w:hAnsi="Times New Roman" w:cs="Times New Roman"/>
                <w:sz w:val="20"/>
                <w:szCs w:val="20"/>
              </w:rPr>
            </w:pP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ACETAT DE ETER MONOALCHILIC (C1-C6) DE POLI(2-8) ALCHILENGLICOL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ACETAT DE ETER MONOALCHILIC (C1-C6) DE POLI</w:t>
            </w:r>
            <w:r w:rsidR="006620BB">
              <w:rPr>
                <w:rFonts w:ascii="Times New Roman" w:hAnsi="Times New Roman" w:cs="Times New Roman"/>
                <w:b/>
                <w:sz w:val="20"/>
                <w:szCs w:val="20"/>
              </w:rPr>
              <w:t xml:space="preserve"> </w:t>
            </w:r>
            <w:r w:rsidRPr="008C7B73">
              <w:rPr>
                <w:rFonts w:ascii="Times New Roman" w:hAnsi="Times New Roman" w:cs="Times New Roman"/>
                <w:b/>
                <w:sz w:val="20"/>
                <w:szCs w:val="20"/>
              </w:rPr>
              <w:t>(2-8) ALCHILENGLICOL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Acetat de eter monobutilic al dietilenglicolului (a)</w:t>
            </w:r>
          </w:p>
          <w:p w:rsidR="002C5AA3" w:rsidRPr="008C7B73" w:rsidRDefault="002C5AA3" w:rsidP="0094738B">
            <w:pPr>
              <w:rPr>
                <w:rFonts w:ascii="Times New Roman" w:hAnsi="Times New Roman" w:cs="Times New Roman"/>
                <w:sz w:val="20"/>
                <w:szCs w:val="20"/>
              </w:rPr>
            </w:pP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ACETAT DE ETER MONOALCHILIC (C1-C6) DE POLI(2-8) ALCHILENGLICOL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Acetat de eter monoetilic a etilenglicolului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ACETAT DE 2-ETOXIETIL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Acetat de eter monoetilic al dietilenglicolului (a)</w:t>
            </w:r>
          </w:p>
          <w:p w:rsidR="002C5AA3" w:rsidRPr="008C7B73" w:rsidRDefault="002C5AA3" w:rsidP="0094738B">
            <w:pPr>
              <w:rPr>
                <w:rFonts w:ascii="Times New Roman" w:hAnsi="Times New Roman" w:cs="Times New Roman"/>
                <w:sz w:val="20"/>
                <w:szCs w:val="20"/>
              </w:rPr>
            </w:pP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ACETAT DE ETER MONOALCHILIC (C1-C6) DE POLI(2-8) ALCHILENGLICOL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Acetat de eter monometilic a etilenglicolului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ACETAT DE ETER METILIC A ETILENGLICOLULUI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Acetat de eter monometilic al dietilenglicolului (a)</w:t>
            </w:r>
          </w:p>
          <w:p w:rsidR="002C5AA3" w:rsidRPr="008C7B73" w:rsidRDefault="002C5AA3" w:rsidP="0094738B">
            <w:pPr>
              <w:rPr>
                <w:rFonts w:ascii="Times New Roman" w:hAnsi="Times New Roman" w:cs="Times New Roman"/>
                <w:sz w:val="20"/>
                <w:szCs w:val="20"/>
              </w:rPr>
            </w:pP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ACETAT DE ETER MONOALCHILIC (C1-C6) DE POLI(2-8) ALCHILENGLICOL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ACETAT DE ETIL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ACETAT DE ETILENGLICOL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ACETAT DE ETOXI-2 ETIL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Acetat de fenilmetil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ACETAT DE BENZIL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ACETAT DE HEPTIL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ACETAT DE HEXIL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Acetat de izoamil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ACETAT DE AMIL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Acetat de izobutil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ACETAT DE BUTIL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Acetat de izopentil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ACETAT DE AMIL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ACETAT DE IZOPROPIL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ACETAT DE METIL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bCs/>
                <w:sz w:val="20"/>
                <w:szCs w:val="20"/>
              </w:rPr>
              <w:t>ACETAT DE METILAMIL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Acetat de metil-carbitol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ACETAT DE ETER MONOALCHILIC (C1-C6) DE POLI(2-8) ALCHILENGLICOL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Acetat de metil-celosolv</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 xml:space="preserve">ACETAT DE ETER METILIC </w:t>
            </w:r>
            <w:r w:rsidRPr="008C7B73">
              <w:rPr>
                <w:rFonts w:ascii="Times New Roman" w:hAnsi="Times New Roman" w:cs="Times New Roman"/>
                <w:b/>
                <w:bCs/>
                <w:sz w:val="20"/>
                <w:szCs w:val="20"/>
              </w:rPr>
              <w:t>AL</w:t>
            </w:r>
            <w:r w:rsidRPr="008C7B73">
              <w:rPr>
                <w:rFonts w:ascii="Times New Roman" w:hAnsi="Times New Roman" w:cs="Times New Roman"/>
                <w:b/>
                <w:sz w:val="20"/>
                <w:szCs w:val="20"/>
              </w:rPr>
              <w:t xml:space="preserve"> ETILENGLICOLULUI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Acetat de metilizobutilcarbinol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ACETAT DE METILAMIL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ACETAT DE METOXI-3 BUTIL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lang w:val="nl-NL"/>
              </w:rPr>
              <w:t>Acetat de n-amil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lang w:val="fr-FR"/>
              </w:rPr>
            </w:pPr>
            <w:r w:rsidRPr="008C7B73">
              <w:rPr>
                <w:rFonts w:ascii="Times New Roman" w:hAnsi="Times New Roman" w:cs="Times New Roman"/>
                <w:b/>
                <w:bCs/>
                <w:sz w:val="20"/>
                <w:szCs w:val="20"/>
                <w:lang w:val="fr-FR"/>
              </w:rPr>
              <w:t>ACETAT DE AMIL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Acetat de n-butil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ACETAT DE BUTIL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ACETAT DE N-PROPIL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Acetat de octil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 xml:space="preserve">ACETAT  DE </w:t>
            </w:r>
            <w:r w:rsidRPr="008C7B73">
              <w:rPr>
                <w:rFonts w:ascii="Times New Roman" w:hAnsi="Times New Roman" w:cs="Times New Roman"/>
                <w:b/>
                <w:i/>
                <w:sz w:val="20"/>
                <w:szCs w:val="20"/>
              </w:rPr>
              <w:t>N</w:t>
            </w:r>
            <w:r w:rsidRPr="008C7B73">
              <w:rPr>
                <w:rFonts w:ascii="Times New Roman" w:hAnsi="Times New Roman" w:cs="Times New Roman"/>
                <w:b/>
                <w:sz w:val="20"/>
                <w:szCs w:val="20"/>
              </w:rPr>
              <w:t xml:space="preserve">-OCTIL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Acetat de pentil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ACETAT DE AMIL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Acetat de propil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fr-FR"/>
              </w:rPr>
              <w:t>ACETAT DE N-PROPIL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lang w:val="fr-FR"/>
              </w:rPr>
              <w:t xml:space="preserve">Acetat de sec-amil </w:t>
            </w:r>
            <w:r w:rsidRPr="008C7B73">
              <w:rPr>
                <w:rFonts w:ascii="Times New Roman" w:hAnsi="Times New Roman" w:cs="Times New Roman"/>
                <w:sz w:val="20"/>
                <w:szCs w:val="20"/>
              </w:rPr>
              <w:t>(a)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lang w:val="fr-FR"/>
              </w:rPr>
            </w:pPr>
            <w:r w:rsidRPr="008C7B73">
              <w:rPr>
                <w:rFonts w:ascii="Times New Roman" w:hAnsi="Times New Roman" w:cs="Times New Roman"/>
                <w:b/>
                <w:bCs/>
                <w:sz w:val="20"/>
                <w:szCs w:val="20"/>
                <w:lang w:val="fr-FR"/>
              </w:rPr>
              <w:t>ACETAT DE AMIL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Acetat de sec-butil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ACETAT DE BUTIL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Acetat de sec-hexil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ACETAT DE METILAMIL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Acetat de sec-pentil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ACETAT DE AMIL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ACETAT DE SODIU SOLUȚII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Acetat de terţ-butil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ACETAT DE BUTIL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lastRenderedPageBreak/>
              <w:t>ACETAT DE TRIDECIL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ACETAT DE VINIL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Acetaţi de metilpentil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ACETAT DE METILAMIL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Acetilacetat de metil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ACETOACETAT DE METIL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ACETOACETAT DE ETIL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ACETOACETAT DE METIL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6620BB" w:rsidP="0094738B">
            <w:pPr>
              <w:jc w:val="center"/>
              <w:rPr>
                <w:rFonts w:ascii="Times New Roman" w:hAnsi="Times New Roman" w:cs="Times New Roman"/>
                <w:sz w:val="20"/>
                <w:szCs w:val="20"/>
              </w:rPr>
            </w:pPr>
            <w:r>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ACETOCLOR</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widowControl w:val="0"/>
              <w:autoSpaceDE w:val="0"/>
              <w:autoSpaceDN w:val="0"/>
              <w:adjustRightInd w:val="0"/>
              <w:rPr>
                <w:rFonts w:ascii="Times New Roman" w:hAnsi="Times New Roman" w:cs="Times New Roman"/>
                <w:b/>
                <w:bCs/>
                <w:sz w:val="20"/>
                <w:szCs w:val="20"/>
              </w:rPr>
            </w:pPr>
            <w:r w:rsidRPr="008C7B73">
              <w:rPr>
                <w:rFonts w:ascii="Times New Roman" w:hAnsi="Times New Roman" w:cs="Times New Roman"/>
                <w:b/>
                <w:bCs/>
                <w:sz w:val="20"/>
                <w:szCs w:val="20"/>
              </w:rPr>
              <w:t>ACETONĂ</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widowControl w:val="0"/>
              <w:autoSpaceDE w:val="0"/>
              <w:autoSpaceDN w:val="0"/>
              <w:adjustRightInd w:val="0"/>
              <w:rPr>
                <w:rFonts w:ascii="Times New Roman" w:hAnsi="Times New Roman" w:cs="Times New Roman"/>
                <w:b/>
                <w:bCs/>
                <w:sz w:val="20"/>
                <w:szCs w:val="20"/>
              </w:rPr>
            </w:pPr>
            <w:r w:rsidRPr="008C7B73">
              <w:rPr>
                <w:rFonts w:ascii="Times New Roman" w:hAnsi="Times New Roman" w:cs="Times New Roman"/>
                <w:b/>
                <w:bCs/>
                <w:sz w:val="20"/>
                <w:szCs w:val="20"/>
              </w:rPr>
              <w:t>ACETONCIANHIDRINĂ</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widowControl w:val="0"/>
              <w:autoSpaceDE w:val="0"/>
              <w:autoSpaceDN w:val="0"/>
              <w:adjustRightInd w:val="0"/>
              <w:rPr>
                <w:rFonts w:ascii="Times New Roman" w:hAnsi="Times New Roman" w:cs="Times New Roman"/>
                <w:b/>
                <w:bCs/>
                <w:sz w:val="20"/>
                <w:szCs w:val="20"/>
              </w:rPr>
            </w:pPr>
            <w:r w:rsidRPr="008C7B73">
              <w:rPr>
                <w:rFonts w:ascii="Times New Roman" w:hAnsi="Times New Roman" w:cs="Times New Roman"/>
                <w:b/>
                <w:bCs/>
                <w:sz w:val="20"/>
                <w:szCs w:val="20"/>
              </w:rPr>
              <w:t>ACETONITRIL</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ACETONITRIL (GRAD DE PURITATE SCĂZUT)</w:t>
            </w:r>
            <w:r w:rsidRPr="008C7B73">
              <w:rPr>
                <w:rFonts w:ascii="Times New Roman" w:hAnsi="Times New Roman" w:cs="Times New Roman"/>
                <w:sz w:val="20"/>
                <w:szCs w:val="20"/>
              </w:rPr>
              <w:t xml:space="preserve"> </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Acid  2,2-diclorpropanoic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ACID DICLOR-2,2 PROPIONIC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glioxalic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 xml:space="preserve">ACID GLIOXILIC SOLUȚIE </w:t>
            </w:r>
            <w:r w:rsidRPr="008C7B73">
              <w:rPr>
                <w:rFonts w:ascii="Times New Roman" w:hAnsi="Times New Roman" w:cs="Times New Roman"/>
                <w:b/>
                <w:sz w:val="20"/>
                <w:szCs w:val="20"/>
                <w:lang w:val="fr-FR"/>
              </w:rPr>
              <w:t>(50% SAU MAI PUTIN)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(Z)-octadec-9-enoic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ACID OLEIC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1- nonanecdoarboxilic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DECANOIC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1,2-benzendicarboxilic, ester dietilic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FTALAT DE DIETIL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1,2-benzendicarboxilic, ester diundecilic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FTALAT DE DIUNDECIL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1,4-benzendicarboxilic, ester butilic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TEREFALAT DE DIBUTIL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1-heptancarboxilix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OCTANOIC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1-undecancarboxilic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ACID LAURIC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2- propenoic, homopolimer soluție (40% sau mai puțin)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ACID POLIACRILIC (40% SAU MAI PUȚIN) ÎN SOLUȚIE</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2,2-Dimetiloctanoic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NEODECANOIC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5662"/>
              </w:tabs>
              <w:rPr>
                <w:rFonts w:ascii="Times New Roman" w:hAnsi="Times New Roman" w:cs="Times New Roman"/>
                <w:sz w:val="20"/>
                <w:szCs w:val="20"/>
              </w:rPr>
            </w:pPr>
            <w:r w:rsidRPr="008C7B73">
              <w:rPr>
                <w:rFonts w:ascii="Times New Roman" w:hAnsi="Times New Roman" w:cs="Times New Roman"/>
                <w:sz w:val="20"/>
                <w:szCs w:val="20"/>
              </w:rPr>
              <w:t>Acid 2,2-dimetilpropanoic</w:t>
            </w:r>
            <w:r w:rsidRPr="008C7B73">
              <w:rPr>
                <w:rFonts w:ascii="Times New Roman" w:hAnsi="Times New Roman" w:cs="Times New Roman"/>
                <w:sz w:val="20"/>
                <w:szCs w:val="20"/>
              </w:rPr>
              <w:tab/>
              <w:t xml:space="preserv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TRIMETILACETIC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5662"/>
              </w:tabs>
              <w:rPr>
                <w:rFonts w:ascii="Times New Roman" w:hAnsi="Times New Roman" w:cs="Times New Roman"/>
                <w:sz w:val="20"/>
                <w:szCs w:val="20"/>
              </w:rPr>
            </w:pPr>
            <w:r w:rsidRPr="008C7B73">
              <w:rPr>
                <w:rFonts w:ascii="Times New Roman" w:hAnsi="Times New Roman" w:cs="Times New Roman"/>
                <w:sz w:val="20"/>
                <w:szCs w:val="20"/>
              </w:rPr>
              <w:t>Acid 2,2-dimetilpropionic</w:t>
            </w:r>
            <w:r w:rsidRPr="008C7B73">
              <w:rPr>
                <w:rFonts w:ascii="Times New Roman" w:hAnsi="Times New Roman" w:cs="Times New Roman"/>
                <w:sz w:val="20"/>
                <w:szCs w:val="20"/>
              </w:rPr>
              <w:tab/>
              <w:t xml:space="preserv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TRIMETILACETIC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ACID 2,6 DIAMONOHEXANOIC SĂRURI MIXTE FOSFONATE, SOLUȚIE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2-etilcaproic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 ETILHEXANOIC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2-etilenepropionic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ACID METACRILIC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2-etilhexoic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OCTANOIC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ACID 2-HIDROXI -4-(METILTIO) BUTANOIC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2-hidroxi-4-metiltiobutiric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ACID 2-HIDROXI -4-(METILTIO) BUTANOIC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2-hidroxipropanoic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LACTIC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2-hidroxipropionic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LACTIC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2-metacrilic, ester dodecilic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METACRILAT DE DODECIL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2-metacrilic, ester laurilic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METACRILAT DE DODECIL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2-metilacrilic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ACID METACRILIC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2-sau 3 – clorpropanoic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ACID 2-SAU 3 – CLORPROPANOIC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ACID 2-SAU 3 – CLORPROPANOIC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3-heptancarboxilix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OCTANOIC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3-hidroxipropionic, lactonă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BETA - PROPIOLACTONĂ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4-hidroxibutanoic, lactonă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GAMA - BUTIROLACTONĂ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4-hidroxibutiric, lactonă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GAMA - BUTIROLACTONĂ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ACID ACETIC</w:t>
            </w:r>
            <w:r w:rsidRPr="008C7B73">
              <w:rPr>
                <w:rFonts w:ascii="Times New Roman" w:hAnsi="Times New Roman" w:cs="Times New Roman"/>
                <w:sz w:val="20"/>
                <w:szCs w:val="20"/>
              </w:rPr>
              <w:t xml:space="preserve"> </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acetic din petrol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ACETAT DE ETIL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lastRenderedPageBreak/>
              <w:t>Acid acetic din vin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 xml:space="preserve">ACID ACETIC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acetic glacial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ACETIC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lang w:val="en-US"/>
              </w:rPr>
              <w:t>Acid acetic, anhidridă</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en-US"/>
              </w:rPr>
              <w:t>ANHIDRIDĂ ACETICĂ</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en-US"/>
              </w:rPr>
              <w:t>ACID ACRILIC</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6620BB">
            <w:pPr>
              <w:rPr>
                <w:rFonts w:ascii="Times New Roman" w:hAnsi="Times New Roman" w:cs="Times New Roman"/>
                <w:b/>
                <w:strike/>
                <w:sz w:val="20"/>
                <w:szCs w:val="20"/>
              </w:rPr>
            </w:pPr>
            <w:r w:rsidRPr="008C7B73">
              <w:rPr>
                <w:rFonts w:ascii="Times New Roman" w:hAnsi="Times New Roman" w:cs="Times New Roman"/>
                <w:b/>
                <w:sz w:val="20"/>
                <w:szCs w:val="20"/>
              </w:rPr>
              <w:t>ACID ACRILIC/COPOLIMER AL ACIDULUI ETENSULFONIC CU GRUPE FOSFONATE, SARE DE SODIU, SOLUȚIE</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acrilic, hidroxi-2 etil ester</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bCs/>
                <w:sz w:val="20"/>
                <w:szCs w:val="20"/>
                <w:lang w:val="en-US"/>
              </w:rPr>
              <w:t>ACRILAT DE HIDROXI 2-ETIL</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widowControl w:val="0"/>
              <w:autoSpaceDE w:val="0"/>
              <w:autoSpaceDN w:val="0"/>
              <w:adjustRightInd w:val="0"/>
              <w:rPr>
                <w:rFonts w:ascii="Times New Roman" w:hAnsi="Times New Roman" w:cs="Times New Roman"/>
                <w:sz w:val="20"/>
                <w:szCs w:val="20"/>
              </w:rPr>
            </w:pPr>
            <w:r w:rsidRPr="008C7B73">
              <w:rPr>
                <w:rFonts w:ascii="Times New Roman" w:hAnsi="Times New Roman" w:cs="Times New Roman"/>
                <w:sz w:val="20"/>
                <w:szCs w:val="20"/>
              </w:rPr>
              <w:t>Acid acroleic</w:t>
            </w:r>
          </w:p>
        </w:tc>
        <w:tc>
          <w:tcPr>
            <w:tcW w:w="4111" w:type="dxa"/>
            <w:tcMar>
              <w:top w:w="28" w:type="dxa"/>
              <w:left w:w="28" w:type="dxa"/>
              <w:bottom w:w="28" w:type="dxa"/>
              <w:right w:w="28" w:type="dxa"/>
            </w:tcMar>
          </w:tcPr>
          <w:p w:rsidR="002C5AA3" w:rsidRPr="008C7B73" w:rsidRDefault="002C5AA3" w:rsidP="0094738B">
            <w:pPr>
              <w:widowControl w:val="0"/>
              <w:autoSpaceDE w:val="0"/>
              <w:autoSpaceDN w:val="0"/>
              <w:adjustRightInd w:val="0"/>
              <w:rPr>
                <w:rFonts w:ascii="Times New Roman" w:hAnsi="Times New Roman" w:cs="Times New Roman"/>
                <w:b/>
                <w:bCs/>
                <w:sz w:val="20"/>
                <w:szCs w:val="20"/>
              </w:rPr>
            </w:pPr>
            <w:r w:rsidRPr="008C7B73">
              <w:rPr>
                <w:rFonts w:ascii="Times New Roman" w:hAnsi="Times New Roman" w:cs="Times New Roman"/>
                <w:b/>
                <w:bCs/>
                <w:sz w:val="20"/>
                <w:szCs w:val="20"/>
              </w:rPr>
              <w:t>ACID ACRILIC</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it-IT"/>
              </w:rPr>
              <w:t>ACID ALCANOIC CU LANŢ LUNG (C17+) A SĂRII DE CUPRU</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 xml:space="preserve">ACID ALCARIL (C16-C60) SULFONIC, </w:t>
            </w:r>
            <w:r w:rsidRPr="008C7B73">
              <w:rPr>
                <w:rFonts w:ascii="Times New Roman" w:hAnsi="Times New Roman" w:cs="Times New Roman"/>
                <w:b/>
                <w:sz w:val="20"/>
                <w:szCs w:val="20"/>
                <w:lang w:val="en-US"/>
              </w:rPr>
              <w:t>LANŢ LUNG</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tabs>
                <w:tab w:val="center" w:pos="4690"/>
              </w:tabs>
              <w:rPr>
                <w:rFonts w:ascii="Times New Roman" w:hAnsi="Times New Roman" w:cs="Times New Roman"/>
                <w:b/>
                <w:sz w:val="20"/>
                <w:szCs w:val="20"/>
              </w:rPr>
            </w:pPr>
            <w:r w:rsidRPr="008C7B73">
              <w:rPr>
                <w:rFonts w:ascii="Times New Roman" w:hAnsi="Times New Roman" w:cs="Times New Roman"/>
                <w:b/>
                <w:sz w:val="20"/>
                <w:szCs w:val="20"/>
              </w:rPr>
              <w:t>ACID ALCHIL (C11-C17) BENZEN SULFONIC</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ACID ALCHIL (C18-C28) TOLUEN SULFONIC</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ACID ALCHIL (C18-C28) TOLUEN SULFONIC, SARURI DE CALCIU, BORAȚI</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ACID ALCHIL (C18-C28) TOLUEN SULFONIC, SĂRURI DE CALCIU, PUTERNIC SUPRABAZIC</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alchil (C18-C28) toluen sulfonic, săruri de calciu, ușor suprabazic (până la 60% în ulei mineral)</w:t>
            </w:r>
          </w:p>
          <w:p w:rsidR="002C5AA3" w:rsidRPr="008C7B73" w:rsidRDefault="002C5AA3" w:rsidP="0094738B">
            <w:pPr>
              <w:rPr>
                <w:rFonts w:ascii="Times New Roman" w:hAnsi="Times New Roman" w:cs="Times New Roman"/>
                <w:sz w:val="20"/>
                <w:szCs w:val="20"/>
              </w:rPr>
            </w:pP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ACID ALCHIL (C18-C28) TOLUEN SULFONIC, SĂRURI DE CALCIU, UȘOR SUPRABAZIC</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ACID ALCHIL (C18-C28) TOLUEN SULFONIC, SĂRURI DE CALCIU, UȘOR SUPRABAZIC</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 xml:space="preserve">ACID ALCHIL BENZEN SULFONIC, </w:t>
            </w:r>
            <w:r w:rsidRPr="008C7B73">
              <w:rPr>
                <w:rFonts w:ascii="Times New Roman" w:hAnsi="Times New Roman" w:cs="Times New Roman"/>
                <w:b/>
                <w:sz w:val="20"/>
                <w:szCs w:val="20"/>
                <w:lang w:val="en-US"/>
              </w:rPr>
              <w:t>SARE DE SODIUM ÎN SOLUŢIE</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p>
        </w:tc>
        <w:tc>
          <w:tcPr>
            <w:tcW w:w="708" w:type="dxa"/>
            <w:tcMar>
              <w:top w:w="28" w:type="dxa"/>
              <w:left w:w="28" w:type="dxa"/>
              <w:bottom w:w="28" w:type="dxa"/>
              <w:right w:w="28" w:type="dxa"/>
            </w:tcMar>
            <w:vAlign w:val="cente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alchiltoluen sulfonic, săruri de calciu, puternic suprabazic (până la 70% în ulei mineral)</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ACID ALCHIL (C18-C28) TOLUEN SULFONIC, SĂRURI DE CALCIU, PUTERNIC SUPRABAZIC</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alfa –sau beta - clorpropionic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ACID 2-SAU 3 – CLORPROPANOIC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alfa-hidroxipropionic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LACTIC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alfa-metacrilic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ACID METACRILIC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alfa-metilpropenoic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ACID METACRILIC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lang w:val="en-US"/>
              </w:rPr>
              <w:t>Acid aminoacetic, sare de sodium în soluţie</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GLICINĂ, SARE DE SODIU ÎN SOLUŢIE</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azotic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AZOTIC (70% ŞI MAI MULT)</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lang w:val="fr-FR"/>
              </w:rPr>
            </w:pPr>
            <w:r w:rsidRPr="008C7B73">
              <w:rPr>
                <w:rFonts w:ascii="Times New Roman" w:hAnsi="Times New Roman" w:cs="Times New Roman"/>
                <w:b/>
                <w:sz w:val="20"/>
                <w:szCs w:val="20"/>
                <w:lang w:val="fr-FR"/>
              </w:rPr>
              <w:t>ACID AZOTIC (70% ŞI MAI MULT)</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lang w:val="fr-FR"/>
              </w:rPr>
            </w:pPr>
            <w:r w:rsidRPr="008C7B73">
              <w:rPr>
                <w:rFonts w:ascii="Times New Roman" w:hAnsi="Times New Roman" w:cs="Times New Roman"/>
                <w:b/>
                <w:sz w:val="20"/>
                <w:szCs w:val="20"/>
                <w:lang w:val="fr-FR"/>
              </w:rPr>
              <w:t>ACID AZOTIC (MAI PUŢIN DE 70%)</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azotic fumans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lang w:val="fr-FR"/>
              </w:rPr>
            </w:pPr>
            <w:r w:rsidRPr="008C7B73">
              <w:rPr>
                <w:rFonts w:ascii="Times New Roman" w:hAnsi="Times New Roman" w:cs="Times New Roman"/>
                <w:b/>
                <w:sz w:val="20"/>
                <w:szCs w:val="20"/>
                <w:lang w:val="fr-FR"/>
              </w:rPr>
              <w:t>ACID AZOTIC (MAI PUŢIN DE 70%)</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Acid azotic, fumans roşu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lang w:val="fr-FR"/>
              </w:rPr>
            </w:pPr>
            <w:r w:rsidRPr="008C7B73">
              <w:rPr>
                <w:rFonts w:ascii="Times New Roman" w:hAnsi="Times New Roman" w:cs="Times New Roman"/>
                <w:b/>
                <w:sz w:val="20"/>
                <w:szCs w:val="20"/>
                <w:lang w:val="fr-FR"/>
              </w:rPr>
              <w:t>ACID AZOTIC (MAI PUŢIN DE 70%)</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BENZENTRICARBOXILIC, ESTER TRIOCTILIC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butanoic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BUTIRIC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butiletilacetic(a)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OCTANOIC ACID (ALL ISOMERS)</w:t>
            </w:r>
            <w:r w:rsidRPr="008C7B73">
              <w:rPr>
                <w:rFonts w:ascii="Times New Roman" w:hAnsi="Times New Roman" w:cs="Times New Roman"/>
                <w:sz w:val="20"/>
                <w:szCs w:val="20"/>
              </w:rPr>
              <w:t xml:space="preserve"> </w:t>
            </w:r>
          </w:p>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OCTANOIC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BUTIRIC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caprilic(a)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OCTANOIC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caprinic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DECANOIC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caproic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HEXANOIC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carbolic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FENOL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lang w:val="en"/>
              </w:rPr>
            </w:pPr>
            <w:r w:rsidRPr="008C7B73">
              <w:rPr>
                <w:rFonts w:ascii="Times New Roman" w:hAnsi="Times New Roman" w:cs="Times New Roman"/>
                <w:sz w:val="20"/>
                <w:szCs w:val="20"/>
              </w:rPr>
              <w:lastRenderedPageBreak/>
              <w:t>Acid carboxietiliminobis (etilenitril) tetraacetic, sare pentasodică, în soluție</w:t>
            </w:r>
          </w:p>
          <w:p w:rsidR="002C5AA3" w:rsidRPr="008C7B73" w:rsidRDefault="002C5AA3" w:rsidP="0094738B">
            <w:pPr>
              <w:rPr>
                <w:rFonts w:ascii="Times New Roman" w:hAnsi="Times New Roman" w:cs="Times New Roman"/>
                <w:sz w:val="20"/>
                <w:szCs w:val="20"/>
              </w:rPr>
            </w:pP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lang w:val="en"/>
              </w:rPr>
            </w:pPr>
            <w:r w:rsidRPr="008C7B73">
              <w:rPr>
                <w:rFonts w:ascii="Times New Roman" w:hAnsi="Times New Roman" w:cs="Times New Roman"/>
                <w:b/>
                <w:sz w:val="20"/>
                <w:szCs w:val="20"/>
              </w:rPr>
              <w:t>ACID DIETILENETRIAMINEPENTACETIC, SARE PENTASODICĂ, ÎN SOLUȚIE</w:t>
            </w:r>
          </w:p>
          <w:p w:rsidR="002C5AA3" w:rsidRPr="008C7B73" w:rsidRDefault="002C5AA3" w:rsidP="0094738B">
            <w:pPr>
              <w:rPr>
                <w:rFonts w:ascii="Times New Roman" w:hAnsi="Times New Roman" w:cs="Times New Roman"/>
                <w:sz w:val="20"/>
                <w:szCs w:val="20"/>
                <w:lang w:val="en"/>
              </w:rPr>
            </w:pP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cis-9-octadecenoic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ACID OLEIC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CITRIC (70% SAU MAI PUŢIN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CLOR -4 METIL-2 FENOXIACETIC, SOLUŢIE DE SĂRURI DE DIMETILAMINĂ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lang w:val="fr-FR"/>
              </w:rPr>
            </w:pPr>
            <w:r w:rsidRPr="008C7B73">
              <w:rPr>
                <w:rFonts w:ascii="Times New Roman" w:hAnsi="Times New Roman" w:cs="Times New Roman"/>
                <w:b/>
                <w:sz w:val="20"/>
                <w:szCs w:val="20"/>
                <w:lang w:val="fr-FR"/>
              </w:rPr>
              <w:t>ACID CLORACETIC (80% SAU MAI PUTIN)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clorhidric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ACID CLORHIDRIC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ACID CLORHIDRIC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clorhidric, apos</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ACID CLORHIDRIC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CLORSULFONIC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clorsulfuric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CLORSULFONIC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CREZILIC, DEFENOLIZAT</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CREZILIC, SARE DE SODIU ÎN SOLUȚIE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ACID DE ETIL-2 HEXANOIC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DECANOIC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Acid decatoic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DECANOIC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decilic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DECANOIC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decoic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DECANOIC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Acid diamino- 2,6 hexanoic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L-LIZINĂ SOLUŢIE (60% SAU MAI PUŢIN)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ACID DICLOR-2,2 PROPIONIC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ACID DICLOR-2,4 FENOXIACETIC, SARE DE  DIETANOLAMINĂ  SOLUȚIE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ACID DICLOR-2,4 FENOXIACETIC, SARE DE  DIETANOLAMINĂ  SOLUȚIE (70% SAU MAI PUȚIN)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ACID DICLOR-2,4 FENOXIACETIC, SARE DE TRIIZOPROPANOLAMINĂ SOLUȚIE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ACID DIETILENETRIAMINEPENTAACETIC, SARE PENTASODICĂ SOLUȚIE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diiminodiacetic de etilen, sare tetrasodică,  soluție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ACID, TETRASODIUM SALT SOLUTION</w:t>
            </w: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ACID DIMETIL OCTANOIC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dl-lactic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LACTIL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dodecanoic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LAURIC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Acid dodecilbenzen sulfonic (conținând 1.5% acid sulfuric) </w:t>
            </w:r>
          </w:p>
        </w:tc>
        <w:tc>
          <w:tcPr>
            <w:tcW w:w="4111" w:type="dxa"/>
            <w:tcBorders>
              <w:top w:val="single" w:sz="4" w:space="0" w:color="auto"/>
              <w:left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 xml:space="preserve">ACID ALCHL (C11-C17) BENZENE SULFONIC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dodecilic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LAURIC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enantic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N-HEPTANOIC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enantilic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N-HEPTANOIC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en-US"/>
              </w:rPr>
              <w:t>ACID ESTER ALCHILSULFONIC DE FENOL</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etanoic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ACETIC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etilencarboxilic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ACRILIC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etilendinitrilotetraacetic, sare tetrasodică, soluție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ACID, TETRASODIUM SALT SOLUTION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ACID ETILENEDIAMINETETRAACETIC, SARE TETRASODICĂ SOLUȚIE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etilformic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PROPIONIC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etilic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ACID</w:t>
            </w:r>
            <w:r w:rsidRPr="008C7B73">
              <w:rPr>
                <w:rFonts w:ascii="Times New Roman" w:hAnsi="Times New Roman" w:cs="Times New Roman"/>
                <w:sz w:val="20"/>
                <w:szCs w:val="20"/>
              </w:rPr>
              <w:t xml:space="preserve"> </w:t>
            </w:r>
            <w:r w:rsidRPr="008C7B73">
              <w:rPr>
                <w:rFonts w:ascii="Times New Roman" w:hAnsi="Times New Roman" w:cs="Times New Roman"/>
                <w:b/>
                <w:sz w:val="20"/>
                <w:szCs w:val="20"/>
              </w:rPr>
              <w:t>ACETIC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lastRenderedPageBreak/>
              <w:t>Acid fenic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FENOL</w:t>
            </w: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fenilic(fenol)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FENOL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4690"/>
              </w:tabs>
              <w:rPr>
                <w:rFonts w:ascii="Times New Roman" w:hAnsi="Times New Roman" w:cs="Times New Roman"/>
                <w:b/>
                <w:sz w:val="20"/>
                <w:szCs w:val="20"/>
              </w:rPr>
            </w:pPr>
            <w:r w:rsidRPr="008C7B73">
              <w:rPr>
                <w:rFonts w:ascii="Times New Roman" w:hAnsi="Times New Roman" w:cs="Times New Roman"/>
                <w:b/>
                <w:sz w:val="20"/>
                <w:szCs w:val="20"/>
              </w:rPr>
              <w:t>ACID FLUOROSILICIC SOLUȚIE (20-30%)</w:t>
            </w:r>
            <w:r w:rsidRPr="008C7B73">
              <w:rPr>
                <w:rFonts w:ascii="Times New Roman" w:hAnsi="Times New Roman" w:cs="Times New Roman"/>
                <w:b/>
                <w:sz w:val="20"/>
                <w:szCs w:val="20"/>
              </w:rPr>
              <w:tab/>
              <w:t xml:space="preserv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4690"/>
              </w:tabs>
              <w:rPr>
                <w:rFonts w:ascii="Times New Roman" w:hAnsi="Times New Roman" w:cs="Times New Roman"/>
                <w:b/>
                <w:sz w:val="20"/>
                <w:szCs w:val="20"/>
              </w:rPr>
            </w:pPr>
            <w:r w:rsidRPr="008C7B73">
              <w:rPr>
                <w:rFonts w:ascii="Times New Roman" w:hAnsi="Times New Roman" w:cs="Times New Roman"/>
                <w:b/>
                <w:sz w:val="20"/>
                <w:szCs w:val="20"/>
                <w:lang w:val="fr-FR"/>
              </w:rPr>
              <w:t xml:space="preserve">ACID FORMIC </w:t>
            </w:r>
            <w:r w:rsidRPr="008C7B73">
              <w:rPr>
                <w:rFonts w:ascii="Times New Roman" w:hAnsi="Times New Roman" w:cs="Times New Roman"/>
                <w:b/>
                <w:sz w:val="20"/>
                <w:szCs w:val="20"/>
              </w:rPr>
              <w:t>(85% SAU MAI PUȚIN ACID)</w:t>
            </w:r>
            <w:r w:rsidRPr="008C7B73">
              <w:rPr>
                <w:rFonts w:ascii="Times New Roman" w:hAnsi="Times New Roman" w:cs="Times New Roman"/>
                <w:b/>
                <w:sz w:val="20"/>
                <w:szCs w:val="20"/>
              </w:rPr>
              <w:tab/>
              <w:t xml:space="preserv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4690"/>
              </w:tabs>
              <w:rPr>
                <w:rFonts w:ascii="Times New Roman" w:hAnsi="Times New Roman" w:cs="Times New Roman"/>
                <w:b/>
                <w:sz w:val="20"/>
                <w:szCs w:val="20"/>
              </w:rPr>
            </w:pPr>
            <w:r w:rsidRPr="008C7B73">
              <w:rPr>
                <w:rFonts w:ascii="Times New Roman" w:hAnsi="Times New Roman" w:cs="Times New Roman"/>
                <w:b/>
                <w:sz w:val="20"/>
                <w:szCs w:val="20"/>
              </w:rPr>
              <w:t>ACID FORMIC (PESTE 85%)</w:t>
            </w:r>
            <w:r w:rsidRPr="008C7B73">
              <w:rPr>
                <w:rFonts w:ascii="Times New Roman" w:hAnsi="Times New Roman" w:cs="Times New Roman"/>
                <w:b/>
                <w:sz w:val="20"/>
                <w:szCs w:val="20"/>
              </w:rPr>
              <w:tab/>
              <w:t xml:space="preserv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formilformic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GLIOXILIC SOLUȚIE (50% SAU MAI PUŢIN)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ACID FOSFORIC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ACID FOSFORIC DE DI-(2-ETILHEXIL)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fosforic de dioctil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lang w:val="en"/>
              </w:rPr>
            </w:pPr>
            <w:r w:rsidRPr="008C7B73">
              <w:rPr>
                <w:rFonts w:ascii="Times New Roman" w:hAnsi="Times New Roman" w:cs="Times New Roman"/>
                <w:b/>
                <w:sz w:val="20"/>
                <w:szCs w:val="20"/>
              </w:rPr>
              <w:t>ACID DI- (2-ETILHEXIL) FOSFORIC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ftalic, ester diundecilic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FTALAT DE DIUNDECIL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gama-hidroxibutiric, lactonă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GAMA - BUTIROLACTONĂ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ACID GLICOLIC SOLUTIE (70% SAU MAI PUTIN)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 xml:space="preserve">ACID GLIOXILIC SOLUȚIE </w:t>
            </w:r>
            <w:r w:rsidRPr="008C7B73">
              <w:rPr>
                <w:rFonts w:ascii="Times New Roman" w:hAnsi="Times New Roman" w:cs="Times New Roman"/>
                <w:b/>
                <w:sz w:val="20"/>
                <w:szCs w:val="20"/>
                <w:lang w:val="fr-FR"/>
              </w:rPr>
              <w:t>(50% SAU MAI PUTIN)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highlight w:val="yellow"/>
              </w:rPr>
            </w:pPr>
            <w:r w:rsidRPr="008C7B73">
              <w:rPr>
                <w:rFonts w:ascii="Times New Roman" w:hAnsi="Times New Roman" w:cs="Times New Roman"/>
                <w:b/>
                <w:sz w:val="20"/>
                <w:szCs w:val="20"/>
                <w:lang w:val="en-US"/>
              </w:rPr>
              <w:t>ACID GRAS (SATURAT C13+)</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ACID GRAS AL ULEIULUI DE TAL (ACIZI REZINICI SUB 20%)</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ACID GRAS DE PALMIER, DISTILAT</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ACID GRAS DE ULEI DE COCOS</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ACID GRAS DIN GRĂSIME(SEU)</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ACID GRAS DIN SÂMBURE DE PALMIER, DISTILAT</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hendecanoic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UNDECANOIC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heptanoic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N-HEPTANOIC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heptilic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N-HEPTANOIC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heptoic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N-HEPTANOIC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ACID HEXANOIC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hidrofluorosilicic soluție (20-30%)</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ACID FLUOROSILICIC SOLUȚIE (20-30%)</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lang w:val="en"/>
              </w:rPr>
            </w:pPr>
            <w:r w:rsidRPr="008C7B73">
              <w:rPr>
                <w:rFonts w:ascii="Times New Roman" w:hAnsi="Times New Roman" w:cs="Times New Roman"/>
                <w:sz w:val="20"/>
                <w:szCs w:val="20"/>
              </w:rPr>
              <w:t>Acid hidrogenocarboxilic</w:t>
            </w:r>
          </w:p>
          <w:p w:rsidR="002C5AA3" w:rsidRPr="008C7B73" w:rsidRDefault="002C5AA3" w:rsidP="0094738B">
            <w:pPr>
              <w:rPr>
                <w:rFonts w:ascii="Times New Roman" w:hAnsi="Times New Roman" w:cs="Times New Roman"/>
                <w:sz w:val="20"/>
                <w:szCs w:val="20"/>
              </w:rPr>
            </w:pP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FORMIC (85% SAU MAI PUȚIN ACID)</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hidroxiacetic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GLICOLIC SOLUŢIE (70% SAU MAI PUŢIN)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hidroxietanoic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GLICOLIC SOLUŢIE (70% SAU MAI PUŢIN)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izononanoic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ACID NONANOIC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highlight w:val="yellow"/>
              </w:rPr>
            </w:pPr>
            <w:r w:rsidRPr="008C7B73">
              <w:rPr>
                <w:rFonts w:ascii="Times New Roman" w:hAnsi="Times New Roman" w:cs="Times New Roman"/>
                <w:b/>
                <w:bCs/>
                <w:sz w:val="20"/>
                <w:szCs w:val="20"/>
              </w:rPr>
              <w:t>ACID LACTIC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highlight w:val="yellow"/>
              </w:rPr>
            </w:pPr>
            <w:r w:rsidRPr="008C7B73">
              <w:rPr>
                <w:rFonts w:ascii="Times New Roman" w:hAnsi="Times New Roman" w:cs="Times New Roman"/>
                <w:sz w:val="20"/>
                <w:szCs w:val="20"/>
                <w:highlight w:val="yellow"/>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lactic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LACTIC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ACID LAURIC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ACID LIGNINSULFONIC, SARE DE MAGNEZIU ÎN SOLUȚIE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ACID LIGNINSULFONIC,</w:t>
            </w:r>
            <w:r w:rsidRPr="008C7B73">
              <w:rPr>
                <w:rFonts w:ascii="Times New Roman" w:hAnsi="Times New Roman" w:cs="Times New Roman"/>
                <w:b/>
                <w:sz w:val="20"/>
                <w:szCs w:val="20"/>
                <w:lang w:val="en-US"/>
              </w:rPr>
              <w:t xml:space="preserve"> SARE DE SODIUM ÎN SOLUŢIE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ACID METACRILIC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metacrilic, ester dodecilic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METACRILAT DE DODECIL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metacrilic, ester laurilic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METACRILAT DE DODECIL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metancarboxilic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 xml:space="preserve">ACID ACETIC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metanoic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FORMIC (85% SAU MAI PUȚIN ACID)</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Acid metilacetic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 xml:space="preserve">ACID PROPIONIC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lastRenderedPageBreak/>
              <w:t>ACID N- (HIDROXIETIL) ETILENDIAMINTRIACETIC, SARE TRISODICĂ ÎN SOLUŢIE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ACID NAFTALINSULFONIC – COPOLIMER DE FORMALDEHIDĂ, SARE DE SODIU ÎN SOLUȚIE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n-butiric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BUTIRIC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ACID NEODECANOIC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neopentanoic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ACID TRIMETILACETIC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ACID N-HEPTANOIC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n-heptilic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N-HEPTANOIC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ACID NITRILOTRIACETIC, SARE TRISODICĂ ÎN SOLUŢIE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ACID NONANOIC (TOŢI IZOMERII)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 xml:space="preserve">ACID </w:t>
            </w:r>
            <w:r w:rsidRPr="008C7B73">
              <w:rPr>
                <w:rFonts w:ascii="Times New Roman" w:hAnsi="Times New Roman" w:cs="Times New Roman"/>
                <w:b/>
                <w:i/>
                <w:sz w:val="20"/>
                <w:szCs w:val="20"/>
                <w:lang w:val="en-US"/>
              </w:rPr>
              <w:t>N</w:t>
            </w:r>
            <w:r w:rsidRPr="008C7B73">
              <w:rPr>
                <w:rFonts w:ascii="Times New Roman" w:hAnsi="Times New Roman" w:cs="Times New Roman"/>
                <w:b/>
                <w:sz w:val="20"/>
                <w:szCs w:val="20"/>
                <w:lang w:val="en-US"/>
              </w:rPr>
              <w:t>-PENTANOIC (64%)/ ACID METIL-2 BUTIRIC (36%) ÎN AMESTEC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n-undecilic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UNDECANOIC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n-valeric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ACID PENTANOIC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ACID OCTANOIC (TOŢI IZOMERII)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octic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ACID OCTANOIC (TOȚI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octilic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OCTANOIC ACID (ALL ISOMERS)</w:t>
            </w: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octoic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ACID OCTANOIC (TOȚI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oenantic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N-HEPTANOIC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oenantilic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N-HEPTANOIC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ACID OLEIC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ortofosforic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FOSFORIC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oxoacetic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 xml:space="preserve">ACID GLIOXILIC SOLUȚIE </w:t>
            </w:r>
            <w:r w:rsidRPr="008C7B73">
              <w:rPr>
                <w:rFonts w:ascii="Times New Roman" w:hAnsi="Times New Roman" w:cs="Times New Roman"/>
                <w:b/>
                <w:sz w:val="20"/>
                <w:szCs w:val="20"/>
                <w:lang w:val="fr-FR"/>
              </w:rPr>
              <w:t>(50% SAU MAI PUTIN)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oxoetanoic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 xml:space="preserve">ACID GLIOXILIC SOLUȚIE </w:t>
            </w:r>
            <w:r w:rsidRPr="008C7B73">
              <w:rPr>
                <w:rFonts w:ascii="Times New Roman" w:hAnsi="Times New Roman" w:cs="Times New Roman"/>
                <w:b/>
                <w:sz w:val="20"/>
                <w:szCs w:val="20"/>
                <w:lang w:val="fr-FR"/>
              </w:rPr>
              <w:t>(50% SAU MAI PUTIN)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pelargonic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ACID NONANOIC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ACID PENTANOIC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piroacetic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ACETONĂ</w:t>
            </w: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ACID POLIACRILIC (40% SAU MAI PUȚIN) ÎN SOLUȚIE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ACID POLIHIDROXI ALCHEOIIC, ESTER BORAT</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propanoic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ACID PROPIONIC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propenoic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ACRILIC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ACID PROPIONIC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silicofluoric soluție (20-30%)</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ACID FLUOROSILICIC SOLUȚIE (20-30%)</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ACID SULFURIC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sulfuric concentrat</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SULFURIC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sulfuric pentru acumulatori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ACID SULFURIC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sulfuric, fumans</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OLEUM</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sulfuric, rezidual/ uzat</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ACID SULFURIC, REZIDUAL/UZAT</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ACID SULFURIC, REZIDUAL/UZAT</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5662"/>
              </w:tabs>
              <w:rPr>
                <w:rFonts w:ascii="Times New Roman" w:hAnsi="Times New Roman" w:cs="Times New Roman"/>
                <w:sz w:val="20"/>
                <w:szCs w:val="20"/>
              </w:rPr>
            </w:pPr>
            <w:r w:rsidRPr="008C7B73">
              <w:rPr>
                <w:rFonts w:ascii="Times New Roman" w:hAnsi="Times New Roman" w:cs="Times New Roman"/>
                <w:sz w:val="20"/>
                <w:szCs w:val="20"/>
              </w:rPr>
              <w:t>Acid terţ-pentanoic</w:t>
            </w:r>
            <w:r w:rsidRPr="008C7B73">
              <w:rPr>
                <w:rFonts w:ascii="Times New Roman" w:hAnsi="Times New Roman" w:cs="Times New Roman"/>
                <w:sz w:val="20"/>
                <w:szCs w:val="20"/>
              </w:rPr>
              <w:tab/>
              <w:t xml:space="preserv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TRIMETILACETIC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ACID TRIDECANOIC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tridecilic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ACID TRIDECANOIC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tridecilic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ACID GRAS (SATURAT C13+)</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tridecoic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ACID TRIDECANOIC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lastRenderedPageBreak/>
              <w:t>ACID TRIMETILACETIC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Acid trimetilacetic/pivalic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ACID TRIMETILACETIC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highlight w:val="yellow"/>
              </w:rPr>
            </w:pPr>
            <w:r w:rsidRPr="008C7B73">
              <w:rPr>
                <w:rFonts w:ascii="Times New Roman" w:hAnsi="Times New Roman" w:cs="Times New Roman"/>
                <w:b/>
                <w:bCs/>
                <w:sz w:val="20"/>
                <w:szCs w:val="20"/>
              </w:rPr>
              <w:t>ACID UNDECANOIC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undecilic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UNDECANOIC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valerianic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ACID PENTANOIC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valeric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ACID PENTANOIC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vinilformic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ACRILIC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 Z-octadec-9-enoic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ACID OLEIC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Acid-2-metilpropenoic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ACID METACRILIC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lang w:val="fr-FR"/>
              </w:rPr>
            </w:pPr>
            <w:r w:rsidRPr="008C7B73">
              <w:rPr>
                <w:rFonts w:ascii="Times New Roman" w:hAnsi="Times New Roman" w:cs="Times New Roman"/>
                <w:sz w:val="20"/>
                <w:szCs w:val="20"/>
              </w:rPr>
              <w:t>Acidul gras saturat (C13 și peste)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ACID GRAS (SATURAT C13+)</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lang w:val="en"/>
              </w:rPr>
            </w:pPr>
            <w:r w:rsidRPr="008C7B73">
              <w:rPr>
                <w:rFonts w:ascii="Times New Roman" w:hAnsi="Times New Roman" w:cs="Times New Roman"/>
                <w:sz w:val="20"/>
                <w:szCs w:val="20"/>
              </w:rPr>
              <w:t>Acidul tereftalic, ester dibutilic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DIBUTILTEREFTALAT</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Acizi crezolici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CREZOLI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Acizi din gudron (</w:t>
            </w:r>
            <w:r w:rsidRPr="008C7B73">
              <w:rPr>
                <w:rFonts w:ascii="Times New Roman" w:hAnsi="Times New Roman" w:cs="Times New Roman"/>
                <w:bCs/>
                <w:sz w:val="20"/>
                <w:szCs w:val="20"/>
              </w:rPr>
              <w:t>crezoli)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CREZOLI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ACIZI GRASI,  IN PRIMUL RAND LINIARI C6-C18, 2-ETILHEXIL ESTER</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ACIZI GRAȘI VEGETALI, DISTILAȚI (M)</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ACIZI GRAȘI, (C12+)</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ACIZI GRAȘI, (C16+)</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ACIZI GRAȘI, (C8-C10)</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Acizi pentru gravuri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AZOTIC (70% ŞI MAI MULT)</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 xml:space="preserve">ACRILAMIDĂ SOLUȚIE (50% SAU MAI PUȚIN) </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Acrilat de 2-metilpropil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ACRILAT DE BUTIL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Acrilat de beta-hidroxietil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ACRILAT DE HIDROXI 2-ETIL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ACRILAT DE BUTIL (TOŢI IZOMERII)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ACRILAT DE DECIL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ACRILAT DE ETIL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ACRILAT DE ETIL-2 HEXIL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Acrilat de etilen glicol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ACRILAT DE 2-HIDROXIETIL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ACRILAT DE HIDROXI 2-ETIL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Acrilat de izobutil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ACRILAT DE BUTIL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ACRILAT DE METIL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Acrilat de metil alfa-metil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METACRILAT DE METIL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Acrilat de n-butil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ACRILAT DE BUTIL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Acrilat de octil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ACRILAT DE 2-ETILHEXIL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en-US"/>
              </w:rPr>
              <w:t>ACRILONITRIL</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Adipat de decil și de octil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ADIPAT DE OCTIL ȘI DE DECIL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5822"/>
              </w:tabs>
              <w:rPr>
                <w:rFonts w:ascii="Times New Roman" w:hAnsi="Times New Roman" w:cs="Times New Roman"/>
                <w:sz w:val="20"/>
                <w:szCs w:val="20"/>
              </w:rPr>
            </w:pPr>
            <w:r w:rsidRPr="008C7B73">
              <w:rPr>
                <w:rFonts w:ascii="Times New Roman" w:hAnsi="Times New Roman" w:cs="Times New Roman"/>
                <w:sz w:val="20"/>
                <w:szCs w:val="20"/>
              </w:rPr>
              <w:t xml:space="preserve">Adipat de di(2-etilhexil)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5822"/>
              </w:tabs>
              <w:rPr>
                <w:rFonts w:ascii="Times New Roman" w:hAnsi="Times New Roman" w:cs="Times New Roman"/>
                <w:sz w:val="20"/>
                <w:szCs w:val="20"/>
              </w:rPr>
            </w:pPr>
            <w:r w:rsidRPr="008C7B73">
              <w:rPr>
                <w:rFonts w:ascii="Times New Roman" w:hAnsi="Times New Roman" w:cs="Times New Roman"/>
                <w:b/>
                <w:sz w:val="20"/>
                <w:szCs w:val="20"/>
              </w:rPr>
              <w:t xml:space="preserve">ADIPAT DE DI(2-ETILHEXIL)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 xml:space="preserve">ADIPAT DE DI-(2-ETILHEXIL)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ADIPAT DE DIIZONONIL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ADIPAT DE DIMETIL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ADIPAT DE DI-N-HEXIL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Adipat de dioctil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 xml:space="preserve">ADIPAT  DE DI-(2-ETILHEXIL)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ADIPAT DE DITRIDECIL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 xml:space="preserve">ADIPAT DE </w:t>
            </w:r>
            <w:r w:rsidRPr="008C7B73">
              <w:rPr>
                <w:rFonts w:ascii="Times New Roman" w:hAnsi="Times New Roman" w:cs="Times New Roman"/>
                <w:b/>
                <w:bCs/>
                <w:sz w:val="20"/>
                <w:szCs w:val="20"/>
              </w:rPr>
              <w:t>HEXAMETILENDIAMINĂ (50% ÎN APĂ)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Adipat de hexametilendiamoniu în soluţie (50% soluţie)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 xml:space="preserve">ADIPAT DE </w:t>
            </w:r>
            <w:r w:rsidRPr="008C7B73">
              <w:rPr>
                <w:rFonts w:ascii="Times New Roman" w:hAnsi="Times New Roman" w:cs="Times New Roman"/>
                <w:b/>
                <w:bCs/>
                <w:sz w:val="20"/>
                <w:szCs w:val="20"/>
              </w:rPr>
              <w:t>HEXAMETILENDIAMINĂ (50% ÎN APĂ)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Adipat de octil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ADIPAT  DE DI-(2-ETILHEXIL)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lastRenderedPageBreak/>
              <w:t>ADIPAT DE OCTIL ȘI DECIL</w:t>
            </w:r>
          </w:p>
          <w:p w:rsidR="002C5AA3" w:rsidRPr="008C7B73" w:rsidRDefault="002C5AA3" w:rsidP="0094738B">
            <w:pPr>
              <w:rPr>
                <w:rFonts w:ascii="Times New Roman" w:hAnsi="Times New Roman" w:cs="Times New Roman"/>
                <w:sz w:val="20"/>
                <w:szCs w:val="20"/>
              </w:rPr>
            </w:pP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ADIPONITRIL</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ADUCT DE ANHIDRIDĂ POLIIZOBUTENIL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Agent de fumigarea terenurilor pe bază de D-D</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fr-FR"/>
              </w:rPr>
              <w:t>DICLORPROPEN/DICLORPROPAN IN AMESTEC</w:t>
            </w:r>
            <w:r w:rsidRPr="008C7B73">
              <w:rPr>
                <w:rFonts w:ascii="Times New Roman" w:hAnsi="Times New Roman" w:cs="Times New Roman"/>
                <w:b/>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ALACLOR TECHNIC (90% SAU MAI MULT)</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ALCANI (C6-C9)</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ALCARIL POLIETERI (C9-C20)</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ALCARIL SULFONAT DE CALCIU (C11-C50)</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ALCARILDITIOFOSFAT (C7-C16) DE ZINC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ALCARILSULFONAT DE BARIU (C11-C50) LANŢ LUNG</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ALCHENIL (C11+) AMIDĂ</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ALCHIL (C12-C14) POLIGLUCOZIDA SOLUTIE (55% SAU MAI PUTIN)</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lang w:val="en-US"/>
              </w:rPr>
              <w:t xml:space="preserve">3-Alchil (C16-C18)oxi-N,N’-bis (2-hidroxietil) propan – 1 amină </w:t>
            </w:r>
            <w:r w:rsidRPr="008C7B73">
              <w:rPr>
                <w:rFonts w:ascii="Times New Roman" w:hAnsi="Times New Roman" w:cs="Times New Roman"/>
                <w:sz w:val="20"/>
                <w:szCs w:val="20"/>
              </w:rPr>
              <w:t xml:space="preserve">(a)  </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ALCHILOXIALCHILAMINĂ (C16+) ETOXILAT, LANŢ LUNG</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tabs>
                <w:tab w:val="center" w:pos="4690"/>
              </w:tabs>
              <w:rPr>
                <w:rFonts w:ascii="Times New Roman" w:hAnsi="Times New Roman" w:cs="Times New Roman"/>
                <w:b/>
                <w:sz w:val="20"/>
                <w:szCs w:val="20"/>
              </w:rPr>
            </w:pPr>
            <w:r w:rsidRPr="008C7B73">
              <w:rPr>
                <w:rFonts w:ascii="Times New Roman" w:hAnsi="Times New Roman" w:cs="Times New Roman"/>
                <w:b/>
                <w:sz w:val="20"/>
                <w:szCs w:val="20"/>
              </w:rPr>
              <w:t>ALCHIL (C3-C4) BENZENI</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tabs>
                <w:tab w:val="center" w:pos="4690"/>
              </w:tabs>
              <w:rPr>
                <w:rFonts w:ascii="Times New Roman" w:hAnsi="Times New Roman" w:cs="Times New Roman"/>
                <w:b/>
                <w:sz w:val="20"/>
                <w:szCs w:val="20"/>
              </w:rPr>
            </w:pPr>
            <w:r w:rsidRPr="008C7B73">
              <w:rPr>
                <w:rFonts w:ascii="Times New Roman" w:hAnsi="Times New Roman" w:cs="Times New Roman"/>
                <w:b/>
                <w:sz w:val="20"/>
                <w:szCs w:val="20"/>
              </w:rPr>
              <w:t>ALCHIL (C5-C8) BENZENI</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ALCHIL (C7-C9) NITRAȚI</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ALCHIL (C8-C10) POLIGLUCOZIDA SOLUTIE (65% SAU MAI PUTIN</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bCs/>
                <w:sz w:val="20"/>
                <w:szCs w:val="20"/>
                <w:lang w:val="fr-FR"/>
              </w:rPr>
              <w:t>ALCHIL (C8-C10)/(C12-C14):(40% SAU MAI PUTIN/60% SAU MAI MULT) POLIGLUCOZIDA SOLUTIE (55% SAU MAI PUTIN)</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bCs/>
                <w:sz w:val="20"/>
                <w:szCs w:val="20"/>
                <w:lang w:val="fr-FR"/>
              </w:rPr>
              <w:t>ALCHIL (C8-C10)/(C12-C14):(50%/50%) POLIGLUCOZIDA SOLUTIE (55% SAU MAI PUTIN)</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bCs/>
                <w:sz w:val="20"/>
                <w:szCs w:val="20"/>
                <w:lang w:val="it-IT"/>
              </w:rPr>
              <w:t>ALCHIL (C8-C10)/(C12-C14):(60% SAU MAI MULT/40% SAU MAI PUŢIN) POLIGLUCOZIDĂ SOLUŢIE (55% SAU MAI PUŢIN)</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tabs>
                <w:tab w:val="center" w:pos="4690"/>
              </w:tabs>
              <w:rPr>
                <w:rFonts w:ascii="Times New Roman" w:hAnsi="Times New Roman" w:cs="Times New Roman"/>
                <w:b/>
                <w:sz w:val="20"/>
                <w:szCs w:val="20"/>
              </w:rPr>
            </w:pPr>
            <w:r w:rsidRPr="008C7B73">
              <w:rPr>
                <w:rFonts w:ascii="Times New Roman" w:hAnsi="Times New Roman" w:cs="Times New Roman"/>
                <w:b/>
                <w:sz w:val="20"/>
                <w:szCs w:val="20"/>
              </w:rPr>
              <w:t>ALCHIL (C9+) BENZENI</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it-IT"/>
              </w:rPr>
              <w:t>ALCHIL DIMETILAMINĂ (C12+)</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ALCHIL FENAT LANȚ LUNG/SULFURĂ DE FENOL ÎN AMESTEC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2,5-Di(alchil(C7+)tio)-1,3,4- tiadiazol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ALCHIL DITIOTIADIAZOL (C6-C24)</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lang w:val="it-IT"/>
              </w:rPr>
              <w:t xml:space="preserve">2,2’-[3-(Alchil(CI6- C18)oxi )propilimino]dietanol (a) </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ALCHILOXIALCHILAMINĂ (C16+) ETOXIL, LANŢ LUNG</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ALCHIL/CICLO (C4-C5) ALCOOLI</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ALCHIL-ARIL FOSFAT IN AMESTEC MAI MULT DE 40% FOSFAT TOLIC DE DIFENIL, MAI PUTIN DE 0,02% IZOMERI ORTO)</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fr-FR"/>
              </w:rPr>
              <w:t>ALCHILAŢI PENTRU AVIAŢIE (PARAFINE C8 ŞI IZO-PARAFINE BPT 95 - 120°C)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lang w:val="fr-FR"/>
              </w:rPr>
            </w:pPr>
            <w:r w:rsidRPr="008C7B73">
              <w:rPr>
                <w:rFonts w:ascii="Times New Roman" w:hAnsi="Times New Roman" w:cs="Times New Roman"/>
                <w:sz w:val="20"/>
                <w:szCs w:val="20"/>
              </w:rPr>
              <w:t>Alchilbenzen liniar (LAB), reziduuri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ALCHILBENZEN, DISTILAȚI DE BAZĂ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en-US"/>
              </w:rPr>
              <w:t>ALCHILBENZEN, ALCHILINDAN, ALCHILINDENĂ ÎN AMESTEC  (FIECARE C12-C17)</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tabs>
                <w:tab w:val="center" w:pos="4690"/>
              </w:tabs>
              <w:rPr>
                <w:rFonts w:ascii="Times New Roman" w:hAnsi="Times New Roman" w:cs="Times New Roman"/>
                <w:b/>
                <w:sz w:val="20"/>
                <w:szCs w:val="20"/>
              </w:rPr>
            </w:pPr>
            <w:r w:rsidRPr="008C7B73">
              <w:rPr>
                <w:rFonts w:ascii="Times New Roman" w:hAnsi="Times New Roman" w:cs="Times New Roman"/>
                <w:b/>
                <w:sz w:val="20"/>
                <w:szCs w:val="20"/>
              </w:rPr>
              <w:t>ALCHILBENZEN, DISTILAȚI DE BAZĂ</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it-IT"/>
              </w:rPr>
              <w:t>ALCHILDITIOCARBAMAT (C19-C35)</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ALCHILDITIOFOSFAT (C3-CI4) DE ZINC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 xml:space="preserve">ALCHILDITIOTIADIAZOL (C6-C24) </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lastRenderedPageBreak/>
              <w:t>ALCHILFENAT DE CALCIU (C11-C4), LANŢ LUNG</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ALCHILFENAT DE CALCIU (C5-C10), LANŢ LUNG</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ALCHILFENOL (C14-C18) LANȚ LUNG</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ALCHILFENOL (C18-C30) LANȚ LUNG</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lang w:val="en"/>
              </w:rPr>
            </w:pPr>
            <w:r w:rsidRPr="008C7B73">
              <w:rPr>
                <w:rFonts w:ascii="Times New Roman" w:hAnsi="Times New Roman" w:cs="Times New Roman"/>
                <w:sz w:val="20"/>
                <w:szCs w:val="20"/>
              </w:rPr>
              <w:t>Alchilfenol, lanț lung (C14-C18)</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lang w:val="en"/>
              </w:rPr>
            </w:pPr>
            <w:r w:rsidRPr="008C7B73">
              <w:rPr>
                <w:rFonts w:ascii="Times New Roman" w:hAnsi="Times New Roman" w:cs="Times New Roman"/>
                <w:b/>
                <w:sz w:val="20"/>
                <w:szCs w:val="20"/>
              </w:rPr>
              <w:t>ALCHILFENOL, LANȚ LUNG (C14-C18)</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lang w:val="en"/>
              </w:rPr>
            </w:pPr>
            <w:r w:rsidRPr="008C7B73">
              <w:rPr>
                <w:rFonts w:ascii="Times New Roman" w:hAnsi="Times New Roman" w:cs="Times New Roman"/>
                <w:sz w:val="20"/>
                <w:szCs w:val="20"/>
              </w:rPr>
              <w:t xml:space="preserve"> Alchilfenol, lanț lung (C18-C30)</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ALCHILFENOL, LANȚ LUNG (C18-C30)</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Alchili de plumb, n.o.s.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COMPUŞI ANTIDETONANŢI PENTRU MOTOR (CONŢINÂND ALCHILI DE PLUMB)</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ALCHILOXIALCHILAMINĂ (C16+) ETOXILAT, LANŢ LUNG</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ALCHILSALICILAT (C18-C28) DE CALCIU, LANŢ LUNG</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ALCHILSALICILAT DE CALCIU (C13+), LANT LUNG</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ALCHILSALICILAT DE CALCIU (C13+), LANT LUNG</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pStyle w:val="Default"/>
              <w:rPr>
                <w:rFonts w:ascii="Times New Roman" w:hAnsi="Times New Roman" w:cs="Times New Roman"/>
                <w:sz w:val="20"/>
                <w:szCs w:val="20"/>
              </w:rPr>
            </w:pPr>
            <w:r w:rsidRPr="008C7B73">
              <w:rPr>
                <w:rFonts w:ascii="Times New Roman" w:hAnsi="Times New Roman" w:cs="Times New Roman"/>
                <w:sz w:val="20"/>
                <w:szCs w:val="20"/>
                <w:lang w:val="fr-FR"/>
              </w:rPr>
              <w:t>Alchilsalicilat de calciu (</w:t>
            </w:r>
            <w:r w:rsidRPr="008C7B73">
              <w:rPr>
                <w:rFonts w:ascii="Times New Roman" w:hAnsi="Times New Roman" w:cs="Times New Roman"/>
                <w:sz w:val="20"/>
                <w:szCs w:val="20"/>
              </w:rPr>
              <w:t>suprabazic</w:t>
            </w:r>
            <w:r w:rsidRPr="008C7B73">
              <w:rPr>
                <w:rFonts w:ascii="Times New Roman" w:hAnsi="Times New Roman" w:cs="Times New Roman"/>
                <w:sz w:val="20"/>
                <w:szCs w:val="20"/>
                <w:lang w:val="fr-FR"/>
              </w:rPr>
              <w:t xml:space="preserve">) </w:t>
            </w:r>
            <w:r w:rsidRPr="008C7B73">
              <w:rPr>
                <w:rFonts w:ascii="Times New Roman" w:hAnsi="Times New Roman" w:cs="Times New Roman"/>
                <w:sz w:val="20"/>
                <w:szCs w:val="20"/>
              </w:rPr>
              <w:t xml:space="preserve">lanț lung în ulei mineral </w:t>
            </w:r>
            <w:r w:rsidRPr="008C7B73">
              <w:rPr>
                <w:rFonts w:ascii="Times New Roman" w:hAnsi="Times New Roman" w:cs="Times New Roman"/>
                <w:sz w:val="20"/>
                <w:szCs w:val="20"/>
                <w:lang w:val="fr-FR"/>
              </w:rPr>
              <w:t xml:space="preserve"> (LOA) (b) </w:t>
            </w:r>
            <w:r w:rsidRPr="008C7B73">
              <w:rPr>
                <w:rFonts w:ascii="Times New Roman" w:hAnsi="Times New Roman" w:cs="Times New Roman"/>
                <w:sz w:val="20"/>
                <w:szCs w:val="20"/>
              </w:rPr>
              <w:t xml:space="preserv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ALCHILSALICILAT DE CALCIU (C13+), LANT LUNG</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lang w:val="fr-FR"/>
              </w:rPr>
            </w:pPr>
            <w:r w:rsidRPr="008C7B73">
              <w:rPr>
                <w:rFonts w:ascii="Times New Roman" w:hAnsi="Times New Roman" w:cs="Times New Roman"/>
                <w:sz w:val="20"/>
                <w:szCs w:val="20"/>
              </w:rPr>
              <w:t>Alchilsalicilat de calciu bazic în aproximativ 30% ulei mineral (b)</w:t>
            </w:r>
          </w:p>
          <w:p w:rsidR="002C5AA3" w:rsidRPr="008C7B73" w:rsidRDefault="002C5AA3" w:rsidP="0094738B">
            <w:pPr>
              <w:rPr>
                <w:rFonts w:ascii="Times New Roman" w:hAnsi="Times New Roman" w:cs="Times New Roman"/>
                <w:sz w:val="20"/>
                <w:szCs w:val="20"/>
                <w:lang w:val="fr-FR"/>
              </w:rPr>
            </w:pP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ALCHILSALICILAT (c13+) DE CALCIU, LANȚ LUNG</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ALCHILSALICILAT DE MAGNEZIU (C11+), LANȚ LUNG</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ALCHILSULFONAT DE MAGNEZIU (C11-C50), LANȚ LUNG</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 xml:space="preserve">ALCHILSULFONAȚI  (C14-C17) DE SODIU SOLUȚIE (60-65% SOLUȚIE)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widowControl w:val="0"/>
              <w:autoSpaceDE w:val="0"/>
              <w:autoSpaceDN w:val="0"/>
              <w:adjustRightInd w:val="0"/>
              <w:rPr>
                <w:rFonts w:ascii="Times New Roman" w:hAnsi="Times New Roman" w:cs="Times New Roman"/>
                <w:sz w:val="20"/>
                <w:szCs w:val="20"/>
              </w:rPr>
            </w:pPr>
            <w:r w:rsidRPr="008C7B73">
              <w:rPr>
                <w:rFonts w:ascii="Times New Roman" w:hAnsi="Times New Roman" w:cs="Times New Roman"/>
                <w:sz w:val="20"/>
                <w:szCs w:val="20"/>
              </w:rPr>
              <w:t>Alcool</w:t>
            </w:r>
          </w:p>
        </w:tc>
        <w:tc>
          <w:tcPr>
            <w:tcW w:w="4111" w:type="dxa"/>
            <w:tcMar>
              <w:top w:w="28" w:type="dxa"/>
              <w:left w:w="28" w:type="dxa"/>
              <w:bottom w:w="28" w:type="dxa"/>
              <w:right w:w="28" w:type="dxa"/>
            </w:tcMar>
          </w:tcPr>
          <w:p w:rsidR="002C5AA3" w:rsidRPr="008C7B73" w:rsidRDefault="002C5AA3" w:rsidP="0094738B">
            <w:pPr>
              <w:widowControl w:val="0"/>
              <w:autoSpaceDE w:val="0"/>
              <w:autoSpaceDN w:val="0"/>
              <w:adjustRightInd w:val="0"/>
              <w:rPr>
                <w:rFonts w:ascii="Times New Roman" w:hAnsi="Times New Roman" w:cs="Times New Roman"/>
                <w:b/>
                <w:bCs/>
                <w:sz w:val="20"/>
                <w:szCs w:val="20"/>
              </w:rPr>
            </w:pPr>
            <w:r w:rsidRPr="008C7B73">
              <w:rPr>
                <w:rFonts w:ascii="Times New Roman" w:hAnsi="Times New Roman" w:cs="Times New Roman"/>
                <w:b/>
                <w:bCs/>
                <w:sz w:val="20"/>
                <w:szCs w:val="20"/>
              </w:rPr>
              <w:t>ALCOOL ETILIC</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tabs>
                <w:tab w:val="center" w:pos="4690"/>
              </w:tabs>
              <w:rPr>
                <w:rFonts w:ascii="Times New Roman" w:hAnsi="Times New Roman" w:cs="Times New Roman"/>
                <w:sz w:val="20"/>
                <w:szCs w:val="20"/>
              </w:rPr>
            </w:pPr>
            <w:r w:rsidRPr="008C7B73">
              <w:rPr>
                <w:rFonts w:ascii="Times New Roman" w:hAnsi="Times New Roman" w:cs="Times New Roman"/>
                <w:b/>
                <w:bCs/>
                <w:sz w:val="20"/>
                <w:szCs w:val="20"/>
              </w:rPr>
              <w:t>ALCOOL (C10-C18)  POLI (3-6) ETOXILAT</w:t>
            </w:r>
            <w:r w:rsidRPr="008C7B73">
              <w:rPr>
                <w:rFonts w:ascii="Times New Roman" w:hAnsi="Times New Roman" w:cs="Times New Roman"/>
                <w:sz w:val="20"/>
                <w:szCs w:val="20"/>
              </w:rPr>
              <w:tab/>
              <w:t xml:space="preserve"> </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widowControl w:val="0"/>
              <w:autoSpaceDE w:val="0"/>
              <w:autoSpaceDN w:val="0"/>
              <w:adjustRightInd w:val="0"/>
              <w:rPr>
                <w:rFonts w:ascii="Times New Roman" w:hAnsi="Times New Roman" w:cs="Times New Roman"/>
                <w:b/>
                <w:bCs/>
                <w:sz w:val="20"/>
                <w:szCs w:val="20"/>
              </w:rPr>
            </w:pPr>
            <w:r w:rsidRPr="008C7B73">
              <w:rPr>
                <w:rFonts w:ascii="Times New Roman" w:hAnsi="Times New Roman" w:cs="Times New Roman"/>
                <w:b/>
                <w:bCs/>
                <w:sz w:val="20"/>
                <w:szCs w:val="20"/>
              </w:rPr>
              <w:t>ALCOOL (C12-16) POLI (1-6) ETOXILAŢI</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widowControl w:val="0"/>
              <w:autoSpaceDE w:val="0"/>
              <w:autoSpaceDN w:val="0"/>
              <w:adjustRightInd w:val="0"/>
              <w:rPr>
                <w:rFonts w:ascii="Times New Roman" w:hAnsi="Times New Roman" w:cs="Times New Roman"/>
                <w:b/>
                <w:bCs/>
                <w:sz w:val="20"/>
                <w:szCs w:val="20"/>
              </w:rPr>
            </w:pPr>
            <w:r w:rsidRPr="008C7B73">
              <w:rPr>
                <w:rFonts w:ascii="Times New Roman" w:hAnsi="Times New Roman" w:cs="Times New Roman"/>
                <w:b/>
                <w:bCs/>
                <w:sz w:val="20"/>
                <w:szCs w:val="20"/>
              </w:rPr>
              <w:t>ALCOOL (C12-C16) POLI (20+) ETOXILAŢI</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widowControl w:val="0"/>
              <w:autoSpaceDE w:val="0"/>
              <w:autoSpaceDN w:val="0"/>
              <w:adjustRightInd w:val="0"/>
              <w:rPr>
                <w:rFonts w:ascii="Times New Roman" w:hAnsi="Times New Roman" w:cs="Times New Roman"/>
                <w:b/>
                <w:bCs/>
                <w:sz w:val="20"/>
                <w:szCs w:val="20"/>
              </w:rPr>
            </w:pPr>
            <w:r w:rsidRPr="008C7B73">
              <w:rPr>
                <w:rFonts w:ascii="Times New Roman" w:hAnsi="Times New Roman" w:cs="Times New Roman"/>
                <w:b/>
                <w:bCs/>
                <w:sz w:val="20"/>
                <w:szCs w:val="20"/>
              </w:rPr>
              <w:t>ALCOOL (C12-C16) POLI (7-</w:t>
            </w:r>
            <w:r w:rsidRPr="008C7B73">
              <w:rPr>
                <w:rFonts w:ascii="Times New Roman" w:hAnsi="Times New Roman" w:cs="Times New Roman"/>
                <w:b/>
                <w:bCs/>
                <w:sz w:val="20"/>
                <w:szCs w:val="20"/>
              </w:rPr>
              <w:softHyphen/>
              <w:t>19) ETOXILAŢI</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widowControl w:val="0"/>
              <w:autoSpaceDE w:val="0"/>
              <w:autoSpaceDN w:val="0"/>
              <w:adjustRightInd w:val="0"/>
              <w:rPr>
                <w:rFonts w:ascii="Times New Roman" w:hAnsi="Times New Roman" w:cs="Times New Roman"/>
                <w:b/>
                <w:bCs/>
                <w:sz w:val="20"/>
                <w:szCs w:val="20"/>
              </w:rPr>
            </w:pPr>
            <w:r w:rsidRPr="008C7B73">
              <w:rPr>
                <w:rFonts w:ascii="Times New Roman" w:hAnsi="Times New Roman" w:cs="Times New Roman"/>
                <w:b/>
                <w:bCs/>
                <w:sz w:val="20"/>
                <w:szCs w:val="20"/>
              </w:rPr>
              <w:t>ALCOOL (C6-C17) (SECUNDAR) POLI (3-6) ETOXILAŢI</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widowControl w:val="0"/>
              <w:autoSpaceDE w:val="0"/>
              <w:autoSpaceDN w:val="0"/>
              <w:adjustRightInd w:val="0"/>
              <w:rPr>
                <w:rFonts w:ascii="Times New Roman" w:hAnsi="Times New Roman" w:cs="Times New Roman"/>
                <w:b/>
                <w:bCs/>
                <w:sz w:val="20"/>
                <w:szCs w:val="20"/>
              </w:rPr>
            </w:pPr>
            <w:r w:rsidRPr="008C7B73">
              <w:rPr>
                <w:rFonts w:ascii="Times New Roman" w:hAnsi="Times New Roman" w:cs="Times New Roman"/>
                <w:b/>
                <w:bCs/>
                <w:sz w:val="20"/>
                <w:szCs w:val="20"/>
              </w:rPr>
              <w:t>ALCOOL (C6-C17) (SECUNDAR) POLI (7-12) ETOXILAŢI</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widowControl w:val="0"/>
              <w:autoSpaceDE w:val="0"/>
              <w:autoSpaceDN w:val="0"/>
              <w:adjustRightInd w:val="0"/>
              <w:rPr>
                <w:rFonts w:ascii="Times New Roman" w:hAnsi="Times New Roman" w:cs="Times New Roman"/>
                <w:b/>
                <w:bCs/>
                <w:sz w:val="20"/>
                <w:szCs w:val="20"/>
              </w:rPr>
            </w:pPr>
            <w:r w:rsidRPr="008C7B73">
              <w:rPr>
                <w:rFonts w:ascii="Times New Roman" w:hAnsi="Times New Roman" w:cs="Times New Roman"/>
                <w:b/>
                <w:bCs/>
                <w:sz w:val="20"/>
                <w:szCs w:val="20"/>
              </w:rPr>
              <w:t>ALCOOL (C9-C11) POLI (2.5-9) ETOXILAT</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6011"/>
              </w:tabs>
              <w:rPr>
                <w:rFonts w:ascii="Times New Roman" w:hAnsi="Times New Roman" w:cs="Times New Roman"/>
                <w:sz w:val="20"/>
                <w:szCs w:val="20"/>
              </w:rPr>
            </w:pPr>
            <w:r w:rsidRPr="008C7B73">
              <w:rPr>
                <w:rFonts w:ascii="Times New Roman" w:hAnsi="Times New Roman" w:cs="Times New Roman"/>
                <w:sz w:val="20"/>
                <w:szCs w:val="20"/>
              </w:rPr>
              <w:t>Alcool 1,1-dimetilpropargilic</w:t>
            </w:r>
            <w:r w:rsidRPr="008C7B73">
              <w:rPr>
                <w:rFonts w:ascii="Times New Roman" w:hAnsi="Times New Roman" w:cs="Times New Roman"/>
                <w:sz w:val="20"/>
                <w:szCs w:val="20"/>
              </w:rPr>
              <w:tab/>
              <w:t xml:space="preserv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2-METIL-2-HIDROXI-3-BUTINĂ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Alcool 1.1-dimetiletilic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TERŢ-BUTILIC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Alcool 2-cloretilic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ETILEN CLORHIDRINĂ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Alcool 2-etilhexilic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OCTANOL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Alcool 2-metil-1- propilic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IZOBUTILIC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4690"/>
              </w:tabs>
              <w:rPr>
                <w:rFonts w:ascii="Times New Roman" w:hAnsi="Times New Roman" w:cs="Times New Roman"/>
                <w:sz w:val="20"/>
                <w:szCs w:val="20"/>
              </w:rPr>
            </w:pPr>
            <w:r w:rsidRPr="008C7B73">
              <w:rPr>
                <w:rFonts w:ascii="Times New Roman" w:hAnsi="Times New Roman" w:cs="Times New Roman"/>
                <w:sz w:val="20"/>
                <w:szCs w:val="20"/>
              </w:rPr>
              <w:t>Alcool 2-metil-2- butilic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TERŢ-AMILIC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Alcool 2-metil-2- propilic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TERŢ-BUTILIC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Alcool 2-propilic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IZOPROPILIC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4690"/>
              </w:tabs>
              <w:rPr>
                <w:rFonts w:ascii="Times New Roman" w:hAnsi="Times New Roman" w:cs="Times New Roman"/>
                <w:sz w:val="20"/>
                <w:szCs w:val="20"/>
              </w:rPr>
            </w:pPr>
            <w:r w:rsidRPr="008C7B73">
              <w:rPr>
                <w:rFonts w:ascii="Times New Roman" w:hAnsi="Times New Roman" w:cs="Times New Roman"/>
                <w:sz w:val="20"/>
                <w:szCs w:val="20"/>
              </w:rPr>
              <w:t>Alcool 3-metil-1-butilic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IZOAMILIC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4690"/>
              </w:tabs>
              <w:rPr>
                <w:rFonts w:ascii="Times New Roman" w:hAnsi="Times New Roman" w:cs="Times New Roman"/>
                <w:sz w:val="20"/>
                <w:szCs w:val="20"/>
              </w:rPr>
            </w:pPr>
            <w:r w:rsidRPr="008C7B73">
              <w:rPr>
                <w:rFonts w:ascii="Times New Roman" w:hAnsi="Times New Roman" w:cs="Times New Roman"/>
                <w:sz w:val="20"/>
                <w:szCs w:val="20"/>
              </w:rPr>
              <w:t>Alcool 3-metil-3- butilic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TERŢ-AMILIC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 xml:space="preserve">ALCOOL </w:t>
            </w:r>
            <w:r w:rsidRPr="008C7B73">
              <w:rPr>
                <w:rFonts w:ascii="Times New Roman" w:hAnsi="Times New Roman" w:cs="Times New Roman"/>
                <w:b/>
                <w:i/>
                <w:sz w:val="20"/>
                <w:szCs w:val="20"/>
              </w:rPr>
              <w:t>ALFA</w:t>
            </w:r>
            <w:r w:rsidRPr="008C7B73">
              <w:rPr>
                <w:rFonts w:ascii="Times New Roman" w:hAnsi="Times New Roman" w:cs="Times New Roman"/>
                <w:b/>
                <w:sz w:val="20"/>
                <w:szCs w:val="20"/>
              </w:rPr>
              <w:t>-METILBENZILIC BRUT CU ACETOFENONĂ (15% SAU MAI PUȚIN)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bCs/>
                <w:sz w:val="20"/>
                <w:szCs w:val="20"/>
                <w:lang w:val="en-US"/>
              </w:rPr>
              <w:t>ALCOOL ALILIC</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lang w:val="en-US"/>
              </w:rPr>
              <w:t>Alcool amilic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en-US"/>
              </w:rPr>
              <w:t>ALCOOL N-AMILIC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en-US"/>
              </w:rPr>
              <w:t>ALCOOL AMILIC, PRIMAR</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Alcool behenilic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ALCOOLI (C13+)</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BENZILIC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lastRenderedPageBreak/>
              <w:t>Alcool beta-cloretilic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ETILEN CLORHIDRINĂ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Alcool butilic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N-BUTILIC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Alcool butiric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N-BUTILIC</w:t>
            </w: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Alcool caprilic(a)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OCTANOL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Alcool caproilic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HEXANOL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Alcool cetilic/strearilic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ALCOOLI (C13+)</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Alcool columbian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 xml:space="preserve">ALCOOL METILIC </w:t>
            </w:r>
            <w:r w:rsidRPr="008C7B73">
              <w:rPr>
                <w:rFonts w:ascii="Times New Roman" w:hAnsi="Times New Roman" w:cs="Times New Roman"/>
                <w:b/>
                <w:sz w:val="20"/>
                <w:szCs w:val="20"/>
              </w:rPr>
              <w:t>(*)</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Alcool de fermentaţie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ALCOOL ETILIC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Alcool decilic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DECILIC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DECILIC (TOŢI IZOMERII)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Alcool din grâu</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ALCOOL ETILIC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ALCOOL DODECILIC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Alcool etilenic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ETILEN 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Alcool etilic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ALCOOL ETILIC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ALCOOL ETILIC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ALCOOL FURFURILIC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Alcool glicilic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GLICERINĂ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Alcool heptilic, toţi izomerii(a)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HEPTANOL (TOŢI IZOMERII) (D)</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Alcool hexadecilic/octadecilic(a)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ALCOOLI (C13+)</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Alcool hexilic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HEXANOL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IZOAMILIC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IZOBUTILIC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Alcool izodecilic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DECILIC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Alcool izopentilic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IZOAMILIC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IZOPROPILIC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Alcool laurilic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DODECILIC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METILAMILIC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Alcool metilic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 xml:space="preserve">ALCOOL METILIC </w:t>
            </w:r>
            <w:r w:rsidRPr="008C7B73">
              <w:rPr>
                <w:rFonts w:ascii="Times New Roman" w:hAnsi="Times New Roman" w:cs="Times New Roman"/>
                <w:b/>
                <w:sz w:val="20"/>
                <w:szCs w:val="20"/>
              </w:rPr>
              <w:t>(*)</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Alcool metilic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 xml:space="preserve">ALCOOL METILIC </w:t>
            </w:r>
            <w:r w:rsidRPr="008C7B73">
              <w:rPr>
                <w:rFonts w:ascii="Times New Roman" w:hAnsi="Times New Roman" w:cs="Times New Roman"/>
                <w:b/>
                <w:sz w:val="20"/>
                <w:szCs w:val="20"/>
              </w:rPr>
              <w:t>(*)</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highlight w:val="magenta"/>
              </w:rPr>
            </w:pPr>
            <w:r w:rsidRPr="008C7B73">
              <w:rPr>
                <w:rFonts w:ascii="Times New Roman" w:hAnsi="Times New Roman" w:cs="Times New Roman"/>
                <w:sz w:val="20"/>
                <w:szCs w:val="20"/>
              </w:rPr>
              <w:t xml:space="preserve">Alcool metilic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 xml:space="preserve">ALCOOL METILIC </w:t>
            </w:r>
            <w:r w:rsidRPr="008C7B73">
              <w:rPr>
                <w:rFonts w:ascii="Times New Roman" w:hAnsi="Times New Roman" w:cs="Times New Roman"/>
                <w:b/>
                <w:sz w:val="20"/>
                <w:szCs w:val="20"/>
              </w:rPr>
              <w:t>(*)</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METILIC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en-US"/>
              </w:rPr>
              <w:t>ALCOOL n-AMILIC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N-BUTILIC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Alcool n-dodecilic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DODECILIC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ALCOOL NONILIC (TOŢI IZOMERII)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ALCOOL N-PROPILIC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Alcool octilic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OCTANOL (ALL ISOMERS)</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E20D4B" w:rsidRPr="008C7B73" w:rsidTr="00321D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4B" w:rsidRPr="00E20D4B" w:rsidRDefault="00E20D4B" w:rsidP="00321D1A">
            <w:pPr>
              <w:rPr>
                <w:rFonts w:ascii="Times New Roman" w:hAnsi="Times New Roman" w:cs="Times New Roman"/>
                <w:sz w:val="20"/>
                <w:szCs w:val="20"/>
              </w:rPr>
            </w:pPr>
            <w:r w:rsidRPr="00E20D4B">
              <w:rPr>
                <w:rFonts w:ascii="Times New Roman" w:hAnsi="Times New Roman" w:cs="Times New Roman"/>
                <w:sz w:val="20"/>
                <w:szCs w:val="20"/>
              </w:rPr>
              <w:t>Alcool pelargonic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4B" w:rsidRPr="00E20D4B" w:rsidRDefault="00E20D4B" w:rsidP="00321D1A">
            <w:pPr>
              <w:rPr>
                <w:rFonts w:ascii="Times New Roman" w:hAnsi="Times New Roman" w:cs="Times New Roman"/>
                <w:sz w:val="20"/>
                <w:szCs w:val="20"/>
              </w:rPr>
            </w:pPr>
            <w:r w:rsidRPr="00E20D4B">
              <w:rPr>
                <w:rFonts w:ascii="Times New Roman" w:hAnsi="Times New Roman" w:cs="Times New Roman"/>
                <w:b/>
                <w:sz w:val="20"/>
                <w:szCs w:val="20"/>
                <w:lang w:val="en-US"/>
              </w:rPr>
              <w:t>ALCOOL NONILIC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4B" w:rsidRPr="006620BB" w:rsidRDefault="00E20D4B" w:rsidP="00321D1A">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Alcool pentilic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N-AMILIC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Alcool propenilic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ALILIC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Alcool propilic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ALCOOL</w:t>
            </w:r>
            <w:r w:rsidRPr="008C7B73">
              <w:rPr>
                <w:rFonts w:ascii="Times New Roman" w:hAnsi="Times New Roman" w:cs="Times New Roman"/>
                <w:sz w:val="20"/>
                <w:szCs w:val="20"/>
              </w:rPr>
              <w:t xml:space="preserve"> </w:t>
            </w:r>
            <w:r w:rsidRPr="008C7B73">
              <w:rPr>
                <w:rFonts w:ascii="Times New Roman" w:hAnsi="Times New Roman" w:cs="Times New Roman"/>
                <w:b/>
                <w:sz w:val="20"/>
                <w:szCs w:val="20"/>
              </w:rPr>
              <w:t xml:space="preserve">N-PROPILIC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en-US"/>
              </w:rPr>
              <w:t>ALCOOL sec-AMILIC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SEC-BUTILIC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Alcool sec-pentilic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SEC-AMILIC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Alcool sec-propilic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IZOPROPILIC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en-US"/>
              </w:rPr>
              <w:t>ALCOOL terţ-AMILIC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lastRenderedPageBreak/>
              <w:t>ALCOOL TERȚ-BUTILIC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Alcool terţ-pentilic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TERŢ-AMILIC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Alcool tridecilic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ALCOOLI (C13+)</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UNDECILIC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widowControl w:val="0"/>
              <w:autoSpaceDE w:val="0"/>
              <w:autoSpaceDN w:val="0"/>
              <w:adjustRightInd w:val="0"/>
              <w:rPr>
                <w:rFonts w:ascii="Times New Roman" w:hAnsi="Times New Roman" w:cs="Times New Roman"/>
                <w:sz w:val="20"/>
                <w:szCs w:val="20"/>
              </w:rPr>
            </w:pPr>
            <w:r w:rsidRPr="008C7B73">
              <w:rPr>
                <w:rFonts w:ascii="Times New Roman" w:hAnsi="Times New Roman" w:cs="Times New Roman"/>
                <w:sz w:val="20"/>
                <w:szCs w:val="20"/>
              </w:rPr>
              <w:t>Alcool, C12</w:t>
            </w:r>
          </w:p>
        </w:tc>
        <w:tc>
          <w:tcPr>
            <w:tcW w:w="4111" w:type="dxa"/>
            <w:tcMar>
              <w:top w:w="28" w:type="dxa"/>
              <w:left w:w="28" w:type="dxa"/>
              <w:bottom w:w="28" w:type="dxa"/>
              <w:right w:w="28" w:type="dxa"/>
            </w:tcMar>
          </w:tcPr>
          <w:p w:rsidR="002C5AA3" w:rsidRPr="008C7B73" w:rsidRDefault="002C5AA3" w:rsidP="0094738B">
            <w:pPr>
              <w:widowControl w:val="0"/>
              <w:autoSpaceDE w:val="0"/>
              <w:autoSpaceDN w:val="0"/>
              <w:adjustRightInd w:val="0"/>
              <w:rPr>
                <w:rFonts w:ascii="Times New Roman" w:hAnsi="Times New Roman" w:cs="Times New Roman"/>
                <w:b/>
                <w:bCs/>
                <w:sz w:val="20"/>
                <w:szCs w:val="20"/>
              </w:rPr>
            </w:pPr>
            <w:r w:rsidRPr="008C7B73">
              <w:rPr>
                <w:rFonts w:ascii="Times New Roman" w:hAnsi="Times New Roman" w:cs="Times New Roman"/>
                <w:b/>
                <w:bCs/>
                <w:sz w:val="20"/>
                <w:szCs w:val="20"/>
              </w:rPr>
              <w:t>ALCOOL DODECILIC</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widowControl w:val="0"/>
              <w:autoSpaceDE w:val="0"/>
              <w:autoSpaceDN w:val="0"/>
              <w:adjustRightInd w:val="0"/>
              <w:rPr>
                <w:rFonts w:ascii="Times New Roman" w:hAnsi="Times New Roman" w:cs="Times New Roman"/>
                <w:sz w:val="20"/>
                <w:szCs w:val="20"/>
              </w:rPr>
            </w:pPr>
            <w:r w:rsidRPr="008C7B73">
              <w:rPr>
                <w:rFonts w:ascii="Times New Roman" w:hAnsi="Times New Roman" w:cs="Times New Roman"/>
                <w:sz w:val="20"/>
                <w:szCs w:val="20"/>
              </w:rPr>
              <w:t>Alcool, C7 (a)</w:t>
            </w:r>
          </w:p>
        </w:tc>
        <w:tc>
          <w:tcPr>
            <w:tcW w:w="4111" w:type="dxa"/>
            <w:tcMar>
              <w:top w:w="28" w:type="dxa"/>
              <w:left w:w="28" w:type="dxa"/>
              <w:bottom w:w="28" w:type="dxa"/>
              <w:right w:w="28" w:type="dxa"/>
            </w:tcMar>
          </w:tcPr>
          <w:p w:rsidR="002C5AA3" w:rsidRPr="008C7B73" w:rsidRDefault="002C5AA3" w:rsidP="0094738B">
            <w:pPr>
              <w:widowControl w:val="0"/>
              <w:autoSpaceDE w:val="0"/>
              <w:autoSpaceDN w:val="0"/>
              <w:adjustRightInd w:val="0"/>
              <w:rPr>
                <w:rFonts w:ascii="Times New Roman" w:hAnsi="Times New Roman" w:cs="Times New Roman"/>
                <w:b/>
                <w:bCs/>
                <w:sz w:val="20"/>
                <w:szCs w:val="20"/>
              </w:rPr>
            </w:pPr>
            <w:r w:rsidRPr="008C7B73">
              <w:rPr>
                <w:rFonts w:ascii="Times New Roman" w:hAnsi="Times New Roman" w:cs="Times New Roman"/>
                <w:b/>
                <w:bCs/>
                <w:sz w:val="20"/>
                <w:szCs w:val="20"/>
              </w:rPr>
              <w:t>HEPTANOL (TOŢI IZOMERI) (D)</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widowControl w:val="0"/>
              <w:autoSpaceDE w:val="0"/>
              <w:autoSpaceDN w:val="0"/>
              <w:adjustRightInd w:val="0"/>
              <w:rPr>
                <w:rFonts w:ascii="Times New Roman" w:hAnsi="Times New Roman" w:cs="Times New Roman"/>
                <w:sz w:val="20"/>
                <w:szCs w:val="20"/>
              </w:rPr>
            </w:pPr>
            <w:r w:rsidRPr="008C7B73">
              <w:rPr>
                <w:rFonts w:ascii="Times New Roman" w:hAnsi="Times New Roman" w:cs="Times New Roman"/>
                <w:sz w:val="20"/>
                <w:szCs w:val="20"/>
              </w:rPr>
              <w:t>Alcool, C8</w:t>
            </w:r>
          </w:p>
        </w:tc>
        <w:tc>
          <w:tcPr>
            <w:tcW w:w="4111" w:type="dxa"/>
            <w:tcMar>
              <w:top w:w="28" w:type="dxa"/>
              <w:left w:w="28" w:type="dxa"/>
              <w:bottom w:w="28" w:type="dxa"/>
              <w:right w:w="28" w:type="dxa"/>
            </w:tcMar>
          </w:tcPr>
          <w:p w:rsidR="002C5AA3" w:rsidRPr="008C7B73" w:rsidRDefault="002C5AA3" w:rsidP="0094738B">
            <w:pPr>
              <w:widowControl w:val="0"/>
              <w:autoSpaceDE w:val="0"/>
              <w:autoSpaceDN w:val="0"/>
              <w:adjustRightInd w:val="0"/>
              <w:rPr>
                <w:rFonts w:ascii="Times New Roman" w:hAnsi="Times New Roman" w:cs="Times New Roman"/>
                <w:b/>
                <w:bCs/>
                <w:sz w:val="20"/>
                <w:szCs w:val="20"/>
              </w:rPr>
            </w:pPr>
            <w:r w:rsidRPr="008C7B73">
              <w:rPr>
                <w:rFonts w:ascii="Times New Roman" w:hAnsi="Times New Roman" w:cs="Times New Roman"/>
                <w:b/>
                <w:bCs/>
                <w:sz w:val="20"/>
                <w:szCs w:val="20"/>
              </w:rPr>
              <w:t>OCTANOL (TOŢI  IZOMERII)</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widowControl w:val="0"/>
              <w:autoSpaceDE w:val="0"/>
              <w:autoSpaceDN w:val="0"/>
              <w:adjustRightInd w:val="0"/>
              <w:rPr>
                <w:rFonts w:ascii="Times New Roman" w:hAnsi="Times New Roman" w:cs="Times New Roman"/>
                <w:sz w:val="20"/>
                <w:szCs w:val="20"/>
              </w:rPr>
            </w:pPr>
            <w:r w:rsidRPr="008C7B73">
              <w:rPr>
                <w:rFonts w:ascii="Times New Roman" w:hAnsi="Times New Roman" w:cs="Times New Roman"/>
                <w:sz w:val="20"/>
                <w:szCs w:val="20"/>
              </w:rPr>
              <w:t>Alcool, C9</w:t>
            </w:r>
          </w:p>
        </w:tc>
        <w:tc>
          <w:tcPr>
            <w:tcW w:w="4111" w:type="dxa"/>
            <w:tcMar>
              <w:top w:w="28" w:type="dxa"/>
              <w:left w:w="28" w:type="dxa"/>
              <w:bottom w:w="28" w:type="dxa"/>
              <w:right w:w="28" w:type="dxa"/>
            </w:tcMar>
          </w:tcPr>
          <w:p w:rsidR="002C5AA3" w:rsidRPr="008C7B73" w:rsidRDefault="002C5AA3" w:rsidP="0094738B">
            <w:pPr>
              <w:widowControl w:val="0"/>
              <w:autoSpaceDE w:val="0"/>
              <w:autoSpaceDN w:val="0"/>
              <w:adjustRightInd w:val="0"/>
              <w:rPr>
                <w:rFonts w:ascii="Times New Roman" w:hAnsi="Times New Roman" w:cs="Times New Roman"/>
                <w:b/>
                <w:bCs/>
                <w:sz w:val="20"/>
                <w:szCs w:val="20"/>
              </w:rPr>
            </w:pPr>
            <w:r w:rsidRPr="008C7B73">
              <w:rPr>
                <w:rFonts w:ascii="Times New Roman" w:hAnsi="Times New Roman" w:cs="Times New Roman"/>
                <w:b/>
                <w:bCs/>
                <w:sz w:val="20"/>
                <w:szCs w:val="20"/>
              </w:rPr>
              <w:t>ALCOOL NONILIC (TOŢI  IZOMERII)</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widowControl w:val="0"/>
              <w:autoSpaceDE w:val="0"/>
              <w:autoSpaceDN w:val="0"/>
              <w:adjustRightInd w:val="0"/>
              <w:rPr>
                <w:rFonts w:ascii="Times New Roman" w:hAnsi="Times New Roman" w:cs="Times New Roman"/>
                <w:sz w:val="20"/>
                <w:szCs w:val="20"/>
              </w:rPr>
            </w:pPr>
            <w:r w:rsidRPr="008C7B73">
              <w:rPr>
                <w:rFonts w:ascii="Times New Roman" w:hAnsi="Times New Roman" w:cs="Times New Roman"/>
                <w:sz w:val="20"/>
                <w:szCs w:val="20"/>
              </w:rPr>
              <w:t>Alcool, Cl0</w:t>
            </w:r>
          </w:p>
        </w:tc>
        <w:tc>
          <w:tcPr>
            <w:tcW w:w="4111" w:type="dxa"/>
            <w:tcMar>
              <w:top w:w="28" w:type="dxa"/>
              <w:left w:w="28" w:type="dxa"/>
              <w:bottom w:w="28" w:type="dxa"/>
              <w:right w:w="28" w:type="dxa"/>
            </w:tcMar>
          </w:tcPr>
          <w:p w:rsidR="002C5AA3" w:rsidRPr="008C7B73" w:rsidRDefault="002C5AA3" w:rsidP="0094738B">
            <w:pPr>
              <w:widowControl w:val="0"/>
              <w:autoSpaceDE w:val="0"/>
              <w:autoSpaceDN w:val="0"/>
              <w:adjustRightInd w:val="0"/>
              <w:rPr>
                <w:rFonts w:ascii="Times New Roman" w:hAnsi="Times New Roman" w:cs="Times New Roman"/>
                <w:b/>
                <w:bCs/>
                <w:sz w:val="20"/>
                <w:szCs w:val="20"/>
              </w:rPr>
            </w:pPr>
            <w:r w:rsidRPr="008C7B73">
              <w:rPr>
                <w:rFonts w:ascii="Times New Roman" w:hAnsi="Times New Roman" w:cs="Times New Roman"/>
                <w:b/>
                <w:bCs/>
                <w:sz w:val="20"/>
                <w:szCs w:val="20"/>
              </w:rPr>
              <w:t>ALCOOL DECILIC (TOŢI IZOMERII)</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widowControl w:val="0"/>
              <w:autoSpaceDE w:val="0"/>
              <w:autoSpaceDN w:val="0"/>
              <w:adjustRightInd w:val="0"/>
              <w:rPr>
                <w:rFonts w:ascii="Times New Roman" w:hAnsi="Times New Roman" w:cs="Times New Roman"/>
                <w:sz w:val="20"/>
                <w:szCs w:val="20"/>
              </w:rPr>
            </w:pPr>
            <w:r w:rsidRPr="008C7B73">
              <w:rPr>
                <w:rFonts w:ascii="Times New Roman" w:hAnsi="Times New Roman" w:cs="Times New Roman"/>
                <w:sz w:val="20"/>
                <w:szCs w:val="20"/>
              </w:rPr>
              <w:t>Alcool, Cll</w:t>
            </w:r>
          </w:p>
        </w:tc>
        <w:tc>
          <w:tcPr>
            <w:tcW w:w="4111" w:type="dxa"/>
            <w:tcMar>
              <w:top w:w="28" w:type="dxa"/>
              <w:left w:w="28" w:type="dxa"/>
              <w:bottom w:w="28" w:type="dxa"/>
              <w:right w:w="28" w:type="dxa"/>
            </w:tcMar>
          </w:tcPr>
          <w:p w:rsidR="002C5AA3" w:rsidRPr="008C7B73" w:rsidRDefault="002C5AA3" w:rsidP="0094738B">
            <w:pPr>
              <w:widowControl w:val="0"/>
              <w:autoSpaceDE w:val="0"/>
              <w:autoSpaceDN w:val="0"/>
              <w:adjustRightInd w:val="0"/>
              <w:rPr>
                <w:rFonts w:ascii="Times New Roman" w:hAnsi="Times New Roman" w:cs="Times New Roman"/>
                <w:b/>
                <w:bCs/>
                <w:sz w:val="20"/>
                <w:szCs w:val="20"/>
              </w:rPr>
            </w:pPr>
            <w:r w:rsidRPr="008C7B73">
              <w:rPr>
                <w:rFonts w:ascii="Times New Roman" w:hAnsi="Times New Roman" w:cs="Times New Roman"/>
                <w:b/>
                <w:bCs/>
                <w:sz w:val="20"/>
                <w:szCs w:val="20"/>
              </w:rPr>
              <w:t>ALCOOL UNDECILIC</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vAlign w:val="cente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ALCOOLI (C12 +) PRIMARI, LINIARI</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vAlign w:val="cente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 xml:space="preserve">ALCOOLI (C12-C13) PRIMARI, LINIARI ȘI ÎN PRIMUL RÂND LINIARI </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widowControl w:val="0"/>
              <w:autoSpaceDE w:val="0"/>
              <w:autoSpaceDN w:val="0"/>
              <w:adjustRightInd w:val="0"/>
              <w:rPr>
                <w:rFonts w:ascii="Times New Roman" w:hAnsi="Times New Roman" w:cs="Times New Roman"/>
                <w:b/>
                <w:bCs/>
                <w:sz w:val="20"/>
                <w:szCs w:val="20"/>
              </w:rPr>
            </w:pPr>
            <w:r w:rsidRPr="008C7B73">
              <w:rPr>
                <w:rFonts w:ascii="Times New Roman" w:hAnsi="Times New Roman" w:cs="Times New Roman"/>
                <w:b/>
                <w:bCs/>
                <w:sz w:val="20"/>
                <w:szCs w:val="20"/>
              </w:rPr>
              <w:t>ALCOOLI (C13+)</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vAlign w:val="cente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ALCOOLI (C14-C18) PRIMARI, LINIARI ȘI ÎN PRIMUL RÂND LINIARI</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vAlign w:val="center"/>
          </w:tcPr>
          <w:p w:rsidR="002C5AA3" w:rsidRPr="008C7B73" w:rsidRDefault="002C5AA3" w:rsidP="0094738B">
            <w:pPr>
              <w:rPr>
                <w:rFonts w:ascii="Times New Roman" w:hAnsi="Times New Roman" w:cs="Times New Roman"/>
                <w:b/>
                <w:sz w:val="20"/>
                <w:szCs w:val="20"/>
                <w:lang w:val="fr-FR"/>
              </w:rPr>
            </w:pPr>
            <w:r w:rsidRPr="008C7B73">
              <w:rPr>
                <w:rFonts w:ascii="Times New Roman" w:hAnsi="Times New Roman" w:cs="Times New Roman"/>
                <w:b/>
                <w:sz w:val="20"/>
                <w:szCs w:val="20"/>
              </w:rPr>
              <w:t>ALCOOLI (C8-C11) PRIMARI, LINIARI ȘI ÎN PRIMUL RÂND LINIARI</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vAlign w:val="center"/>
          </w:tcPr>
          <w:p w:rsidR="002C5AA3" w:rsidRPr="008C7B73" w:rsidRDefault="002C5AA3" w:rsidP="0094738B">
            <w:pPr>
              <w:widowControl w:val="0"/>
              <w:autoSpaceDE w:val="0"/>
              <w:autoSpaceDN w:val="0"/>
              <w:adjustRightInd w:val="0"/>
              <w:rPr>
                <w:rFonts w:ascii="Times New Roman" w:hAnsi="Times New Roman" w:cs="Times New Roman"/>
                <w:sz w:val="20"/>
                <w:szCs w:val="20"/>
              </w:rPr>
            </w:pPr>
            <w:r w:rsidRPr="008C7B73">
              <w:rPr>
                <w:rFonts w:ascii="Times New Roman" w:hAnsi="Times New Roman" w:cs="Times New Roman"/>
                <w:sz w:val="20"/>
                <w:szCs w:val="20"/>
              </w:rPr>
              <w:t xml:space="preserve"> Alcooli , C13-C15</w:t>
            </w:r>
          </w:p>
        </w:tc>
        <w:tc>
          <w:tcPr>
            <w:tcW w:w="4111" w:type="dxa"/>
            <w:tcMar>
              <w:top w:w="28" w:type="dxa"/>
              <w:left w:w="28" w:type="dxa"/>
              <w:bottom w:w="28" w:type="dxa"/>
              <w:right w:w="28" w:type="dxa"/>
            </w:tcMar>
            <w:vAlign w:val="center"/>
          </w:tcPr>
          <w:p w:rsidR="002C5AA3" w:rsidRPr="008C7B73" w:rsidRDefault="002C5AA3" w:rsidP="0094738B">
            <w:pPr>
              <w:widowControl w:val="0"/>
              <w:autoSpaceDE w:val="0"/>
              <w:autoSpaceDN w:val="0"/>
              <w:adjustRightInd w:val="0"/>
              <w:rPr>
                <w:rFonts w:ascii="Times New Roman" w:hAnsi="Times New Roman" w:cs="Times New Roman"/>
                <w:b/>
                <w:bCs/>
                <w:sz w:val="20"/>
                <w:szCs w:val="20"/>
              </w:rPr>
            </w:pPr>
            <w:r w:rsidRPr="008C7B73">
              <w:rPr>
                <w:rFonts w:ascii="Times New Roman" w:hAnsi="Times New Roman" w:cs="Times New Roman"/>
                <w:b/>
                <w:bCs/>
                <w:sz w:val="20"/>
                <w:szCs w:val="20"/>
              </w:rPr>
              <w:t>ALCOOLI (C13+)</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Alcooluri columbiene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 xml:space="preserve">ALCOOL METILIC </w:t>
            </w:r>
            <w:r w:rsidRPr="008C7B73">
              <w:rPr>
                <w:rFonts w:ascii="Times New Roman" w:hAnsi="Times New Roman" w:cs="Times New Roman"/>
                <w:b/>
                <w:sz w:val="20"/>
                <w:szCs w:val="20"/>
              </w:rPr>
              <w:t>(*)</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ALDEHIDA GLUTARICA SOLUTII, (50% SAU MAI PUTIN)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Aldehidă - crotonică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ALDEHIDĂ – CROTONICĂ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ALDEHIDĂ – CROTONICĂ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lang w:val="en-US"/>
              </w:rPr>
              <w:t>Aldehidă amilică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en-US"/>
              </w:rPr>
              <w:t>VALERALDEHIDĂ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Aldehidă butirică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ALDEHIDĂ BUTIRICĂ (TOŢI IZOMERII)</w:t>
            </w: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ALDEHIDĂ BUTIRICĂ (TOŢI IZOMERII)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Aldehidă izobutilică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ALDEHIDĂ BUTIRICĂ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Aldehidă izobutirică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ALDEHIDĂ BUTIRICĂ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Aldehidă izovarelică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VALERALDEHIDĂ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Aldehidă n-butilică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ALDEHIDĂ BUTIRICĂ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Aldehidă n-butirică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ALDEHIDĂ BUTIRICĂ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Aldehidă piromucică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FURFUROL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Aldehidă propilenică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bCs/>
                <w:sz w:val="20"/>
                <w:szCs w:val="20"/>
              </w:rPr>
              <w:t>CROTONALDEHIDĂ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Aldehidă propilică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PROPIONALDEHIDĂ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Aldehidă propionică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PROPIONALDEHIDĂ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Aldehidă valerică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VALERALDEHIDĂ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vAlign w:val="center"/>
          </w:tcPr>
          <w:p w:rsidR="002C5AA3" w:rsidRPr="008C7B73" w:rsidRDefault="002C5AA3" w:rsidP="0094738B">
            <w:pPr>
              <w:widowControl w:val="0"/>
              <w:autoSpaceDE w:val="0"/>
              <w:autoSpaceDN w:val="0"/>
              <w:adjustRightInd w:val="0"/>
              <w:rPr>
                <w:rFonts w:ascii="Times New Roman" w:hAnsi="Times New Roman" w:cs="Times New Roman"/>
                <w:sz w:val="20"/>
                <w:szCs w:val="20"/>
              </w:rPr>
            </w:pPr>
            <w:r w:rsidRPr="008C7B73">
              <w:rPr>
                <w:rFonts w:ascii="Times New Roman" w:hAnsi="Times New Roman" w:cs="Times New Roman"/>
                <w:sz w:val="20"/>
                <w:szCs w:val="20"/>
              </w:rPr>
              <w:t xml:space="preserve">Aldehide </w:t>
            </w:r>
          </w:p>
        </w:tc>
        <w:tc>
          <w:tcPr>
            <w:tcW w:w="4111" w:type="dxa"/>
            <w:tcMar>
              <w:top w:w="28" w:type="dxa"/>
              <w:left w:w="28" w:type="dxa"/>
              <w:bottom w:w="28" w:type="dxa"/>
              <w:right w:w="28" w:type="dxa"/>
            </w:tcMar>
            <w:vAlign w:val="center"/>
          </w:tcPr>
          <w:p w:rsidR="002C5AA3" w:rsidRPr="008C7B73" w:rsidRDefault="002C5AA3" w:rsidP="0094738B">
            <w:pPr>
              <w:widowControl w:val="0"/>
              <w:autoSpaceDE w:val="0"/>
              <w:autoSpaceDN w:val="0"/>
              <w:adjustRightInd w:val="0"/>
              <w:rPr>
                <w:rFonts w:ascii="Times New Roman" w:hAnsi="Times New Roman" w:cs="Times New Roman"/>
                <w:b/>
                <w:bCs/>
                <w:sz w:val="20"/>
                <w:szCs w:val="20"/>
                <w:lang w:val="fr-FR"/>
              </w:rPr>
            </w:pPr>
            <w:r w:rsidRPr="008C7B73">
              <w:rPr>
                <w:rFonts w:ascii="Times New Roman" w:hAnsi="Times New Roman" w:cs="Times New Roman"/>
                <w:b/>
                <w:bCs/>
                <w:sz w:val="20"/>
                <w:szCs w:val="20"/>
                <w:lang w:val="fr-FR"/>
              </w:rPr>
              <w:t>2-METIL-5-ETIL PIRIDINĂ</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ALDEHIDE OCTILICE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ALFA- PINEN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alfa-Isocioanatobenzil-omega-isocianatofenilpoli[(fenil isocianat)-alt-formaldehidă]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POLIMETILEN POLIFENILIZOCIANAT</w:t>
            </w:r>
          </w:p>
          <w:p w:rsidR="002C5AA3" w:rsidRPr="008C7B73" w:rsidRDefault="002C5AA3" w:rsidP="0094738B">
            <w:pP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ALFA-OLEFINE (C6-C18) ÎN AMESTEC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it-IT"/>
              </w:rPr>
              <w:t>AMESCTEC DE BAZĂ PENTRU LICHID DE FRÂNĂ : POLI(2-8) ALCHILEN(C2-C3) GLICOLI/ETERI MONOALCHILI (C1-C4) DE POLIALCHINE (C2-C10) GLICOLI ŞI DERIVAŢI ESTERICI DE ACID BORIC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lastRenderedPageBreak/>
              <w:t>AMESTEC DE ACID FORMIC (CONȚINÂND PÂNĂ LA 18% ACID PROPIONIC ȘI PÂNĂ LA 25% FORMIAT DE SODIU)</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AMESTEC DE ETILENGLICOL (&gt;75%)/CARBOXILAȚI DE SODIU ALCHIL/BORAX</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AMESTEC DE ETILENGLICOL (&gt;85%)/CARBOXILAȚI DE SODIU ALCHIL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AMESTEC DE ULEIURI ACIDE DIN RAFINAREA ULEIURILOR DE SOIA, PORUMB ȘI FLOAREA SOARELUI</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AMESTEC NITRANT/SULFONITRIC (ACID SULFURIC ŞI AZOTIC ÎN AMESTEC)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AMESTECURI DE ALCHILBENZEN (CONȚINÂND CEL PUȚIN DE 50% TOLUEN)</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tabs>
                <w:tab w:val="center" w:pos="4690"/>
              </w:tabs>
              <w:rPr>
                <w:rFonts w:ascii="Times New Roman" w:hAnsi="Times New Roman" w:cs="Times New Roman"/>
                <w:b/>
                <w:sz w:val="20"/>
                <w:szCs w:val="20"/>
              </w:rPr>
            </w:pPr>
            <w:r w:rsidRPr="008C7B73">
              <w:rPr>
                <w:rFonts w:ascii="Times New Roman" w:hAnsi="Times New Roman" w:cs="Times New Roman"/>
                <w:b/>
                <w:sz w:val="20"/>
                <w:szCs w:val="20"/>
              </w:rPr>
              <w:t>AMESTECURI DE ALCHILBENZENI (CONȚINÂND NAFTALINĂ)</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AMESTECURI DE BIOCOMBUSTIBILI COMPUSE DIN BENZINĂ ȘI ALCOOL ETILIC (&gt; 25%, DAR &lt;99% ÎN VOLUM)</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AMESTECURI DE BIOCOMBUSTIBILI COMPUSE DIN CARBURANT DIESEL / MOTORINĂ ȘI ESTERI METILICI AI ACIZILOR GRAȘI (&gt; 25%, DAR &lt;99% ÎN VOLUM)</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AMESTECURI DE BIOCOMBUSTIBILI COMPUSE DIN CARBURANT DIESEL/MOTORINĂ ȘI ULEIURI VEGETALE (&gt; 25%, DAR &lt;99% ÎN VOLUM)</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AMESTECURI DE ULEIURI VEGETALE, CARE CONȚIN MAI PUȚIN DE 15% ACID GRAS LIBER (M)</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Amidă acrilică soluție, 50% sau mai puțin</w:t>
            </w:r>
          </w:p>
          <w:p w:rsidR="002C5AA3" w:rsidRPr="008C7B73" w:rsidRDefault="002C5AA3" w:rsidP="0094738B">
            <w:pPr>
              <w:rPr>
                <w:rFonts w:ascii="Times New Roman" w:hAnsi="Times New Roman" w:cs="Times New Roman"/>
                <w:sz w:val="20"/>
                <w:szCs w:val="20"/>
              </w:rPr>
            </w:pP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ACRILAMIDĂ SOLUȚIE (50% SAU MAI PUȚIN)</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AMIDON HIDROGENAT ȘI HIDROLIZAT</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Amil etilcetonă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en-US"/>
              </w:rPr>
              <w:t>METIL AMILCETONĂ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lang w:val="en-US"/>
              </w:rPr>
              <w:t>Amilcarbinol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HEXANOL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AMINA FENULICA DE POLIOLEFINE (C28-C250)</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AMINĂ DE GRĂSIME(SEU) ETOXILAT (&gt;95%)</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lang w:val="it-IT"/>
              </w:rPr>
              <w:t>Amino – 2  metil-1 benzen</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en-US"/>
              </w:rPr>
              <w:t>O-TOLUIDINĂ</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lang w:val="en-US"/>
              </w:rPr>
              <w:t>Amino -1  metil-2 benzen</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en-US"/>
              </w:rPr>
              <w:t>O-TOLUIDINĂ</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lang w:val="it-IT"/>
              </w:rPr>
              <w:t xml:space="preserve">5-Amino-1,3,3-trimetilciclohexilmetilamină </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en-US"/>
              </w:rPr>
              <w:t>IZOFORONDIAMINĂ</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lang w:val="en-US"/>
              </w:rPr>
              <w:t>Amino-1-propan</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N-PROPILAMINĂ</w:t>
            </w: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lang w:val="en-US"/>
              </w:rPr>
              <w:t>Amino-2 toluen</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en-US"/>
              </w:rPr>
              <w:t>O-TOLUIDINĂ</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it-IT"/>
              </w:rPr>
              <w:t xml:space="preserve">2-AMINO-2-METIL -1-PROPANOL </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lang w:val="en-US"/>
              </w:rPr>
              <w:t>Amino-2-propan</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IZOPROPILAMINĂ</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lang w:val="fr-FR"/>
              </w:rPr>
            </w:pPr>
            <w:r w:rsidRPr="008C7B73">
              <w:rPr>
                <w:rFonts w:ascii="Times New Roman" w:hAnsi="Times New Roman" w:cs="Times New Roman"/>
                <w:sz w:val="20"/>
                <w:szCs w:val="20"/>
                <w:lang w:val="fr-FR"/>
              </w:rPr>
              <w:t xml:space="preserve">Amino-2-propan soluție (70% sau mai puţin) </w:t>
            </w:r>
          </w:p>
          <w:p w:rsidR="002C5AA3" w:rsidRPr="008C7B73" w:rsidRDefault="002C5AA3" w:rsidP="0094738B">
            <w:pPr>
              <w:rPr>
                <w:rFonts w:ascii="Times New Roman" w:hAnsi="Times New Roman" w:cs="Times New Roman"/>
                <w:sz w:val="20"/>
                <w:szCs w:val="20"/>
              </w:rPr>
            </w:pP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lang w:val="fr-FR"/>
              </w:rPr>
            </w:pPr>
            <w:r w:rsidRPr="008C7B73">
              <w:rPr>
                <w:rFonts w:ascii="Times New Roman" w:hAnsi="Times New Roman" w:cs="Times New Roman"/>
                <w:b/>
                <w:bCs/>
                <w:sz w:val="20"/>
                <w:szCs w:val="20"/>
                <w:lang w:val="fr-FR"/>
              </w:rPr>
              <w:t>IZOPROPANOLAMINĂ SOLUȚIE (70% SAU MAI PUȚIN)</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1-Amino-2-propanol </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en-US"/>
              </w:rPr>
              <w:t>IZOPROPANOLAMINĂ</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lang w:val="it-IT"/>
              </w:rPr>
              <w:t>1-Amino-3-aminometil-3,5,5-trimetilciclohexan</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en-US"/>
              </w:rPr>
              <w:t>IZOFORONDIAMINĂ</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Aminoacetat de sodiu soluţie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fr-FR"/>
              </w:rPr>
              <w:t>GLICINĂ, SARE DE SODIU IN SOLUTIE</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lang w:val="en-US"/>
              </w:rPr>
              <w:t>Aminobenzen</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en-US"/>
              </w:rPr>
              <w:t>ANILINĂ</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lang w:val="en-US"/>
              </w:rPr>
              <w:t xml:space="preserve">1-Aminobutan </w:t>
            </w:r>
            <w:r w:rsidRPr="008C7B73">
              <w:rPr>
                <w:rFonts w:ascii="Times New Roman" w:hAnsi="Times New Roman" w:cs="Times New Roman"/>
                <w:sz w:val="20"/>
                <w:szCs w:val="20"/>
              </w:rPr>
              <w:t>(a)</w:t>
            </w:r>
            <w:r w:rsidRPr="008C7B73">
              <w:rPr>
                <w:rFonts w:ascii="Times New Roman" w:hAnsi="Times New Roman" w:cs="Times New Roman"/>
                <w:sz w:val="20"/>
                <w:szCs w:val="20"/>
                <w:lang w:val="en-US"/>
              </w:rPr>
              <w:t xml:space="preserve"> </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en-US"/>
              </w:rPr>
              <w:t>BUTILAMINĂ (TOŢI IZOMERII)</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lang w:val="en-US"/>
              </w:rPr>
              <w:t>2-Aminobutan</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en-US"/>
              </w:rPr>
              <w:t>BUTILAMINĂ (TOŢI IZOMERII)</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lang w:val="en-US"/>
              </w:rPr>
              <w:lastRenderedPageBreak/>
              <w:t>Aminociclohexan</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en-US"/>
              </w:rPr>
              <w:t>CICLOHEXILAMINĂ</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AMINOESTER DE POLIOLEFINE, SĂRURI (GREUTATE MOLECULARĂ 2000+)</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lang w:val="en-US"/>
              </w:rPr>
              <w:t>Aminoetan</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en-US"/>
              </w:rPr>
              <w:t>ETILAMINĂ</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lang w:val="fr-FR"/>
              </w:rPr>
              <w:t>Aminoetan în soluţie, 72% sau mai puţin</w:t>
            </w:r>
          </w:p>
          <w:p w:rsidR="002C5AA3" w:rsidRPr="008C7B73" w:rsidRDefault="002C5AA3" w:rsidP="0094738B">
            <w:pPr>
              <w:rPr>
                <w:rFonts w:ascii="Times New Roman" w:hAnsi="Times New Roman" w:cs="Times New Roman"/>
                <w:sz w:val="20"/>
                <w:szCs w:val="20"/>
              </w:rPr>
            </w:pP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fr-FR"/>
              </w:rPr>
              <w:t>ETILAMINĂ ÎN SOLUŢIE (72% SAU MAI PUŢIN)</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lang w:val="en-US"/>
              </w:rPr>
              <w:t xml:space="preserve">2-Aminoetanol </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en-US"/>
              </w:rPr>
              <w:t>ETANOLAMINĂ</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en-US"/>
              </w:rPr>
              <w:t>AMINOETIL ETANOLAMINĂ</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lang w:val="en-US"/>
              </w:rPr>
              <w:t xml:space="preserve">N- (2-aminoetil) etilendiamină </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DIETILENTRIAMINĂ</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Di (2-aminoetil)amină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DIETILENTRIAMINĂ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N,N’- Di (2-aminoetil)etan-1,2-diamină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TRIETILENTETRAMINĂ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N,N’- Di (2-aminoetil)etilendiamină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TRIETILENTETRAMINĂ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1-(2-Aminoetil)piperazină </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N-AMINOETILPIPERAZINĂ</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lang w:val="en-US"/>
              </w:rPr>
              <w:t xml:space="preserve">2-(2-Aminoetilamino) etanol </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en-US"/>
              </w:rPr>
              <w:t>AMINOETIL ETANOLAMINĂ</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AMINOETILDIETANOLAMINĂ/AMINOETILETANOLAMINĂ SOLUȚIE</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 xml:space="preserve">N-AMINOETILPIPERAZINĂ </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 xml:space="preserve">2- (2-AMINOETOXI) ETANOL </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lang w:val="en-US"/>
              </w:rPr>
              <w:t xml:space="preserve">Aminofen </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en-US"/>
              </w:rPr>
              <w:t>ANILINĂ</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2-Aminoizobutan (a) </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BUTILAMINĂ (TOȚI IZOMERII)</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lang w:val="fr-FR"/>
              </w:rPr>
              <w:t>Aminometan în soluţie, 42% sau mai puţin</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fr-FR"/>
              </w:rPr>
              <w:t>METILAMINE SOLUŢII (42%  SAU MAI PUŢIN)</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3-Aminometil-3,5,5-trimetilciclohexilamină </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en-US"/>
              </w:rPr>
              <w:t>IZOFORONDIAMINĂ</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3-Aminopropan-1-ol </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en-US"/>
              </w:rPr>
              <w:t>N-PROPANOLAMINĂ</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1-Aminopropan-2-ol </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en-US"/>
              </w:rPr>
              <w:t>IZOPROPANOLAMINĂ</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lang w:val="en-US"/>
              </w:rPr>
              <w:t xml:space="preserve">o-Aminotoluen </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en-US"/>
              </w:rPr>
              <w:t>O-TOLUIDINĂ</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lang w:val="fr-FR"/>
              </w:rPr>
            </w:pPr>
            <w:r w:rsidRPr="008C7B73">
              <w:rPr>
                <w:rFonts w:ascii="Times New Roman" w:hAnsi="Times New Roman" w:cs="Times New Roman"/>
                <w:b/>
                <w:bCs/>
                <w:sz w:val="20"/>
                <w:szCs w:val="20"/>
                <w:lang w:val="fr-FR"/>
              </w:rPr>
              <w:t>AMONIAC, SOLUŢIE APOASĂ (28% SAU MAI PUŢIN)</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Anhidrida acidului ftalic (topitură)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ANHIDRIDĂ FTALICĂ (TOPITURĂ)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ANHIDRIDA DE POLIOLEFINE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lang w:val="en-US"/>
              </w:rPr>
              <w:t>Anhidridă abietică</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bCs/>
                <w:sz w:val="20"/>
                <w:szCs w:val="20"/>
              </w:rPr>
              <w:t>COLOFONIU</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en-US"/>
              </w:rPr>
              <w:t>ANHIDRIDĂ ACETICĂ</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widowControl w:val="0"/>
              <w:autoSpaceDE w:val="0"/>
              <w:autoSpaceDN w:val="0"/>
              <w:adjustRightInd w:val="0"/>
              <w:rPr>
                <w:rFonts w:ascii="Times New Roman" w:hAnsi="Times New Roman" w:cs="Times New Roman"/>
                <w:sz w:val="20"/>
                <w:szCs w:val="20"/>
              </w:rPr>
            </w:pPr>
            <w:r w:rsidRPr="008C7B73">
              <w:rPr>
                <w:rFonts w:ascii="Times New Roman" w:hAnsi="Times New Roman" w:cs="Times New Roman"/>
                <w:sz w:val="20"/>
                <w:szCs w:val="20"/>
              </w:rPr>
              <w:t>Anhidridă acetică</w:t>
            </w:r>
          </w:p>
        </w:tc>
        <w:tc>
          <w:tcPr>
            <w:tcW w:w="4111" w:type="dxa"/>
            <w:tcMar>
              <w:top w:w="28" w:type="dxa"/>
              <w:left w:w="28" w:type="dxa"/>
              <w:bottom w:w="28" w:type="dxa"/>
              <w:right w:w="28" w:type="dxa"/>
            </w:tcMar>
          </w:tcPr>
          <w:p w:rsidR="002C5AA3" w:rsidRPr="008C7B73" w:rsidRDefault="002C5AA3" w:rsidP="0094738B">
            <w:pPr>
              <w:widowControl w:val="0"/>
              <w:autoSpaceDE w:val="0"/>
              <w:autoSpaceDN w:val="0"/>
              <w:adjustRightInd w:val="0"/>
              <w:rPr>
                <w:rFonts w:ascii="Times New Roman" w:hAnsi="Times New Roman" w:cs="Times New Roman"/>
                <w:b/>
                <w:bCs/>
                <w:sz w:val="20"/>
                <w:szCs w:val="20"/>
              </w:rPr>
            </w:pPr>
            <w:r w:rsidRPr="008C7B73">
              <w:rPr>
                <w:rFonts w:ascii="Times New Roman" w:hAnsi="Times New Roman" w:cs="Times New Roman"/>
                <w:b/>
                <w:bCs/>
                <w:sz w:val="20"/>
                <w:szCs w:val="20"/>
              </w:rPr>
              <w:t>ANHIDRIDĂ ACETICĂ</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lang w:val="en-US"/>
              </w:rPr>
              <w:t>Anhidridă acetilică</w:t>
            </w:r>
          </w:p>
        </w:tc>
        <w:tc>
          <w:tcPr>
            <w:tcW w:w="4111" w:type="dxa"/>
            <w:tcMar>
              <w:top w:w="28" w:type="dxa"/>
              <w:left w:w="28" w:type="dxa"/>
              <w:bottom w:w="28" w:type="dxa"/>
              <w:right w:w="28" w:type="dxa"/>
            </w:tcMar>
          </w:tcPr>
          <w:p w:rsidR="002C5AA3" w:rsidRPr="008C7B73" w:rsidRDefault="002C5AA3" w:rsidP="0094738B">
            <w:pPr>
              <w:widowControl w:val="0"/>
              <w:autoSpaceDE w:val="0"/>
              <w:autoSpaceDN w:val="0"/>
              <w:adjustRightInd w:val="0"/>
              <w:rPr>
                <w:rFonts w:ascii="Times New Roman" w:hAnsi="Times New Roman" w:cs="Times New Roman"/>
                <w:b/>
                <w:bCs/>
                <w:sz w:val="20"/>
                <w:szCs w:val="20"/>
              </w:rPr>
            </w:pPr>
            <w:r w:rsidRPr="008C7B73">
              <w:rPr>
                <w:rFonts w:ascii="Times New Roman" w:hAnsi="Times New Roman" w:cs="Times New Roman"/>
                <w:b/>
                <w:bCs/>
                <w:sz w:val="20"/>
                <w:szCs w:val="20"/>
              </w:rPr>
              <w:t>ANHIDRIDĂ ACETICĂ</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ANHIDRIDĂ ALCHENICĂ (C16-C20) SUCCINICĂ</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Anhidridă cis-butendioică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ANHIDRIDĂ MALEICĂ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Anhidridă etanoică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ANHIDRIDĂ ACETICĂ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ANHIDRIDĂ FTALICĂ (TOPITURĂ)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ANHIDRIDĂ MALEICĂ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Anhidridă propanoică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ANHIDRIDĂ PROPIONICĂ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ANHIDRIDĂ PROPIONICĂ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Anhidridă toxilică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ANHIDRIDĂ MALEICĂ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en-US"/>
              </w:rPr>
              <w:t>ANILINĂ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Anilinobenzen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DIFENILAMINĂ (TOPITURĂ)</w:t>
            </w: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APĂ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lang w:val="fr-FR"/>
              </w:rPr>
            </w:pPr>
            <w:r w:rsidRPr="008C7B73">
              <w:rPr>
                <w:rFonts w:ascii="Times New Roman" w:hAnsi="Times New Roman" w:cs="Times New Roman"/>
                <w:sz w:val="20"/>
                <w:szCs w:val="20"/>
                <w:lang w:val="fr-FR"/>
              </w:rPr>
              <w:t>Apă amoniacală, 28% sau mai puţin</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fr-FR"/>
              </w:rPr>
              <w:t>AMONIAC, SOLUŢIE APOASĂ (28% SAU MAI PUŢIN)</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lang w:val="en-US"/>
              </w:rPr>
              <w:t>Apă tare (acid azotic)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ACID AZOTIC (70% ȘI PESTE)</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lang w:val="en-US"/>
              </w:rPr>
              <w:lastRenderedPageBreak/>
              <w:t>Argilă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fr-FR"/>
              </w:rPr>
              <w:t>SUSPENSIE DE CAOLIN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Argilă albă sau caolin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SUSPENSIE DE CAOLIN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fr-FR"/>
              </w:rPr>
              <w:t>ARIL – POLIOLEFINE (C11-C50)</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AROMATE POLICICLICE (2+)</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Azacicloheptan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HEXAMETILENIMINĂ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3-Azapentan-1, 5-diamină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DIETILENTRIAMINĂ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Azepan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HEXAMETILENIMINĂ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fr-FR"/>
              </w:rPr>
              <w:t>AZOTAT DE AMONIU SOLUŢIE (93% SAU MAI PUŢIN)</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AZOTAT DE AMONIU SOLUȚIE (93% SAU MAI PUȚIN) (*)</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AZOTAT DE CALCIU SOLUȚIE, (50% SAU MAI PUȚIN)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AZOTAT DE CALCIU/AZOTAT DE MAGNEZIU/CLORURA DE POTASIU IN AMESTEC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Azotat de octil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ALCHIL (C7-C9) NITRAȚI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AZOTAT FERIC/ACID AZOTIC SOLUŢIE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Azotat feric/acid azotic soluţie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AZOTAT FERIC/ACID AZOTIC SOLUŢIE</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Azotați de octil (toți izomerii)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ALCHIL (C7-C9) NITRAȚI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AZOTIT DE SODIU SOLUŢIE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widowControl w:val="0"/>
              <w:autoSpaceDE w:val="0"/>
              <w:autoSpaceDN w:val="0"/>
              <w:adjustRightInd w:val="0"/>
              <w:rPr>
                <w:rFonts w:ascii="Times New Roman" w:hAnsi="Times New Roman" w:cs="Times New Roman"/>
                <w:b/>
                <w:bCs/>
                <w:sz w:val="20"/>
                <w:szCs w:val="20"/>
                <w:lang w:val="it-IT"/>
              </w:rPr>
            </w:pPr>
            <w:r w:rsidRPr="008C7B73">
              <w:rPr>
                <w:rFonts w:ascii="Times New Roman" w:hAnsi="Times New Roman" w:cs="Times New Roman"/>
                <w:b/>
                <w:bCs/>
                <w:sz w:val="20"/>
                <w:szCs w:val="20"/>
                <w:lang w:val="it-IT"/>
              </w:rPr>
              <w:t xml:space="preserve">BĂUTURI ALCOOLICE  </w:t>
            </w:r>
            <w:r w:rsidRPr="008C7B73">
              <w:rPr>
                <w:rFonts w:ascii="Times New Roman" w:hAnsi="Times New Roman" w:cs="Times New Roman"/>
                <w:b/>
                <w:bCs/>
                <w:sz w:val="20"/>
                <w:szCs w:val="20"/>
              </w:rPr>
              <w:t>N.O.S.</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Benzen </w:t>
            </w:r>
          </w:p>
          <w:p w:rsidR="002C5AA3" w:rsidRPr="008C7B73" w:rsidRDefault="002C5AA3" w:rsidP="0094738B">
            <w:pPr>
              <w:rPr>
                <w:rFonts w:ascii="Times New Roman" w:hAnsi="Times New Roman" w:cs="Times New Roman"/>
                <w:sz w:val="20"/>
                <w:szCs w:val="20"/>
              </w:rPr>
            </w:pP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BENZEN ŞI AMESTECURI AVÂND 10% BENZEN SAU MAI MULT (I)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Benzen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BENZEN ŞI AMESTECURI AVÂND 10% BENZEN SAU MAI MULT (I)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BENZEN ŞI AMESTECURI AVÂND 10% BENZEN SAU MAI MULT (I)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Benzenamină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ANILINĂ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Benzenol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FENOL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Benzină de piroliză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BENZINĂ DE PIROLIZĂ (CONȚINÂND BENZEN)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BENZINĂ DE PIROLIZĂ (CONȚINÂND BENZEN)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Benzină de piroliză (cracarea păcurei în prezență vaporilor)</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BENZEN ŞI AMESTECURI AVÂND 10% BENZEN SAU MAI MULT (I)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Benzină de piroliză, conţinând 10% sau mai mult benzen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BENZEN ŞI AMESTECURI AVÂND 10% BENZEN SAU MAI MULT (I)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BENZOAT DE SODIU</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Benzofenol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FENOL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Benzol</w:t>
            </w:r>
          </w:p>
          <w:p w:rsidR="002C5AA3" w:rsidRPr="008C7B73" w:rsidRDefault="002C5AA3" w:rsidP="0094738B">
            <w:pPr>
              <w:rPr>
                <w:rFonts w:ascii="Times New Roman" w:hAnsi="Times New Roman" w:cs="Times New Roman"/>
                <w:sz w:val="20"/>
                <w:szCs w:val="20"/>
              </w:rPr>
            </w:pP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BENZEN ŞI AMESTECURI AVÂND 10% BENZEN SAU MAI MULT (I)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Benzol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BENZEN ŞI AMESTECURI AVÂND 10% BENZEN SAU MAI MULT (I)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Benzotiazol -2-tiol, sare de sodiu soluție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MERCAPTOBENZOTIOAZOL, SARE DE SODIUM, SOLUŢIE</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1,3-Benzotiazol -2-tiolat de sodiu soluţie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fr-FR"/>
              </w:rPr>
              <w:t>MERCAPTOBENZOTIOAZOL, SARE DE SODIUM IN SOLUTIE</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2-Benzotiazoletiol, sare de sodiu soluție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MERCAPTOBENZOTIOAZOL, SARE DE SODIUM, SOLUŢIE</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(2-Benzotiazoliltio) de sodiu în soluţie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MERCAPTOBENZOTIOAZOL, SARE DE SODIUM, SOLUŢIE</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beta – Diizobutilenă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DIIZOBUTILENĂ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lastRenderedPageBreak/>
              <w:t>beta - Metilacroleină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CROTONALDEHIDĂ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Betapronă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BETA-PROPIOLACTONĂ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BETA-PROPIOLACTONĂ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BICARBONAT DE SODIU ÎN SOLUȚIE  (MAI PUȚIN DE 10%)</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Bicromat de sodiu soluție (70% sau mai puțin)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BICROMAT DE SODIU, SOLUTIE (70% SAU MAI PUTIN)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BICROMAT DE SODIU, SOLUTIE (70% SAU MAI PUTIN)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Bifenil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DIFENIL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Bisulfură de carbon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DISULFURĂ DE CARBON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BORAT DE POLIOLEFIN-AMIDE ALCHENAMINE (C28-C250)</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fr-FR"/>
              </w:rPr>
              <w:t xml:space="preserve">BOROHIDRURA DE SODIU (15% SAU MAI PUTIN)/HIDROXID DE SODIU, SOLUTIE </w:t>
            </w:r>
            <w:r w:rsidRPr="008C7B73">
              <w:rPr>
                <w:rFonts w:ascii="Times New Roman" w:hAnsi="Times New Roman" w:cs="Times New Roman"/>
                <w:b/>
                <w:sz w:val="20"/>
                <w:szCs w:val="20"/>
              </w:rPr>
              <w:t>(*)</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BROMCLORMETAN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Bromură de calciu/ bromură de zinc soluţie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SARAMURI PENTRU FORAJ (CONŢINÂND SĂRURI DE ZINC)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Bromură de etilen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DIBROMURĂ DE ETILEN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Bromură de metilen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DIBROMMETAN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BROMURĂ DE SODIU SOLUȚIE (MAI PUȚIN DE 50%) (*)</w:t>
            </w:r>
            <w:r w:rsidRPr="008C7B73">
              <w:rPr>
                <w:rFonts w:ascii="Times New Roman" w:hAnsi="Times New Roman" w:cs="Times New Roman"/>
                <w:sz w:val="20"/>
                <w:szCs w:val="20"/>
              </w:rPr>
              <w:t xml:space="preserv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(E)-But-2-enal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CROTONALDEHIDĂ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Butaldehidă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ALDEHIDĂ BUTIRICĂ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Butan -1,4-diol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BUTILEN 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Butan -2-onă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TERŢ-BUTILIC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Butan-1,3-diol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BUTILEN 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Butan-1-ol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N-BUTILIC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Butan-2 etoxi-2-metil eter</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 xml:space="preserve">ETER ETILIC </w:t>
            </w:r>
            <w:r w:rsidRPr="008C7B73">
              <w:rPr>
                <w:rFonts w:ascii="Times New Roman" w:hAnsi="Times New Roman" w:cs="Times New Roman"/>
                <w:b/>
                <w:i/>
                <w:sz w:val="20"/>
                <w:szCs w:val="20"/>
              </w:rPr>
              <w:t>terț</w:t>
            </w:r>
            <w:r w:rsidRPr="008C7B73">
              <w:rPr>
                <w:rFonts w:ascii="Times New Roman" w:hAnsi="Times New Roman" w:cs="Times New Roman"/>
                <w:b/>
                <w:sz w:val="20"/>
                <w:szCs w:val="20"/>
              </w:rPr>
              <w:t>- AMILIC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Butan-2,3-diol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BUTILEN 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Butan-2-ol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SEC-BUTILIC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Butan-4-olidă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GAMA - BUTIROLACTONĂ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Butanal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ALDEHIDĂ BUTIRICĂ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n-Butanal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ALDEHIDĂ BUTIRICĂ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1,3-Butandiol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BUTILEN 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1,4-Butandiol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BUTILEN 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2,3-Butandiol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BUTILEN 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Butanoat de butil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BUTIRAT DE BUTIL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Butanoat de etil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BUTIRAT DE ETIL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5475"/>
              </w:tabs>
              <w:rPr>
                <w:rFonts w:ascii="Times New Roman" w:hAnsi="Times New Roman" w:cs="Times New Roman"/>
                <w:sz w:val="20"/>
                <w:szCs w:val="20"/>
              </w:rPr>
            </w:pPr>
            <w:r w:rsidRPr="008C7B73">
              <w:rPr>
                <w:rFonts w:ascii="Times New Roman" w:hAnsi="Times New Roman" w:cs="Times New Roman"/>
                <w:sz w:val="20"/>
                <w:szCs w:val="20"/>
              </w:rPr>
              <w:t>Butanoat de metil</w:t>
            </w:r>
            <w:r w:rsidRPr="008C7B73">
              <w:rPr>
                <w:rFonts w:ascii="Times New Roman" w:hAnsi="Times New Roman" w:cs="Times New Roman"/>
                <w:sz w:val="20"/>
                <w:szCs w:val="20"/>
              </w:rPr>
              <w:tab/>
              <w:t xml:space="preserv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BUTIRAT DE METIL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Butanol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N-BUTILIC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1-Butanol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N-BUTILIC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2-Butanol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SEC-BUTILIC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n-Butanol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N-BUTILIC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sec-Butanol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SEC-BUTILIC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terţ-Butanol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TERŢ-BUTILIC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Butanol-1</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N-BUTILIC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1,4-Butanolidă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GAMA - BUTIROLACTONĂ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2-Butanonă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TERŢ-BUTILIC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lastRenderedPageBreak/>
              <w:t xml:space="preserve">2-Butenal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ALDEHIDĂ - CROTONICĂ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Butenă dimer</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OCTENĂ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BUTENĂ, OLIGOMER</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Butil metil cetonă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METIL BUTIL CETONĂ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n-Butilamină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BUTILAMINĂ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sec-Butilamină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BUTILAMINĂ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terţ-Butilamină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BUTILAMINĂ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BUTILAMINĂ (TOŢI IZOMERII)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terţ-Butilbenzen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BUTILBENZEN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BUTILBENZEN (TOŢI IZOMERII)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Butilcarbinol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ETER MONOALCHILIC (C1-C6) DE POLI(2-8) ALCHILENGLICOL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n-Butilcarbinol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r w:rsidRPr="008C7B73">
              <w:rPr>
                <w:rFonts w:ascii="Times New Roman" w:hAnsi="Times New Roman" w:cs="Times New Roman"/>
                <w:b/>
                <w:bCs/>
                <w:sz w:val="20"/>
                <w:szCs w:val="20"/>
              </w:rPr>
              <w:t>ALCOOL N-AMILIC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BUTILEN GLICOL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bCs/>
                <w:sz w:val="20"/>
                <w:szCs w:val="20"/>
              </w:rPr>
              <w:t>BUTILEN 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alfa-Butilen glicol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BUTILEN 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beta-Butilen glicol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3-METOXI -1-BUTANOL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ind w:firstLine="28"/>
              <w:rPr>
                <w:rFonts w:ascii="Times New Roman" w:hAnsi="Times New Roman" w:cs="Times New Roman"/>
                <w:sz w:val="20"/>
                <w:szCs w:val="20"/>
              </w:rPr>
            </w:pPr>
            <w:r w:rsidRPr="008C7B73">
              <w:rPr>
                <w:rFonts w:ascii="Times New Roman" w:hAnsi="Times New Roman" w:cs="Times New Roman"/>
                <w:sz w:val="20"/>
                <w:szCs w:val="20"/>
              </w:rPr>
              <w:t xml:space="preserve">1,3-Butilenglicol, metil-3 eter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ACETAT DE 3-METOXIBUTILIC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6400"/>
              </w:tabs>
              <w:rPr>
                <w:rFonts w:ascii="Times New Roman" w:hAnsi="Times New Roman" w:cs="Times New Roman"/>
                <w:sz w:val="20"/>
                <w:szCs w:val="20"/>
              </w:rPr>
            </w:pPr>
            <w:r w:rsidRPr="008C7B73">
              <w:rPr>
                <w:rFonts w:ascii="Times New Roman" w:hAnsi="Times New Roman" w:cs="Times New Roman"/>
                <w:sz w:val="20"/>
                <w:szCs w:val="20"/>
              </w:rPr>
              <w:t xml:space="preserve">1,3-Butilenglicol, metil-3 eter, 1-acetat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Butiletilenă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HEXENĂ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BUTIRAT DE BUTIL (TOŢI IZOMERII)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BUTIRAT DE ETIL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BUTIRAT DE METIL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Butirat de n-butil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BUTIRAT DE BUTIL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 xml:space="preserve">GAMA-BUTIROLACTONĂ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1-Butoxibutan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ETER N-BUTILIC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 xml:space="preserve">2-BUTOXIETANOL (58%)/POLIESTERAMIDĂ FOARTE RAMIFICATĂ (42%) (AMESTEC)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2-Butoxietanol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ETERI MONOALCHILICI AI ETILENGLICOLULUI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2-terţ-Butoxietanol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ETERI MONOALCHILICI AI ETILENGLICOLULUI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lang w:val="en"/>
              </w:rPr>
            </w:pPr>
            <w:r w:rsidRPr="008C7B73">
              <w:rPr>
                <w:rFonts w:ascii="Times New Roman" w:hAnsi="Times New Roman" w:cs="Times New Roman"/>
                <w:sz w:val="20"/>
                <w:szCs w:val="20"/>
              </w:rPr>
              <w:t xml:space="preserve">2- (2-Butoxietoxi)etanol (a) </w:t>
            </w:r>
          </w:p>
          <w:p w:rsidR="002C5AA3" w:rsidRPr="008C7B73" w:rsidRDefault="002C5AA3" w:rsidP="0094738B">
            <w:pPr>
              <w:rPr>
                <w:rFonts w:ascii="Times New Roman" w:hAnsi="Times New Roman" w:cs="Times New Roman"/>
                <w:sz w:val="20"/>
                <w:szCs w:val="20"/>
              </w:rPr>
            </w:pP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ETER MONOALCHILIC (C1-C6) DE POLI(2-8) ALCHILENGLICOL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1-Butoxipropan -2-ol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ETERI MONOALCHILICI AI PROPILENGLICOLULUI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Caolin (argilă pentru porţelan)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SUSPENSIE DE CAOLIN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Caprolactam</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EPSILON- CAPROLACTAMĂ (TOPITURĂ SAU SOLUŢII APOASE)</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epsilon-</w:t>
            </w:r>
            <w:r w:rsidRPr="008C7B73">
              <w:rPr>
                <w:rFonts w:ascii="Times New Roman" w:hAnsi="Times New Roman" w:cs="Times New Roman"/>
                <w:b/>
                <w:sz w:val="20"/>
                <w:szCs w:val="20"/>
              </w:rPr>
              <w:t>CAPROLACTAMĂ (TOPITURĂ SAU SOLUŢII APOASE)</w:t>
            </w:r>
            <w:r w:rsidRPr="008C7B73">
              <w:rPr>
                <w:rFonts w:ascii="Times New Roman" w:hAnsi="Times New Roman" w:cs="Times New Roman"/>
                <w:sz w:val="20"/>
                <w:szCs w:val="20"/>
              </w:rPr>
              <w:t xml:space="preserv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Carbamidă soluție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UREE, SOLUŢIE</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Carbinol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 xml:space="preserve">ALCOOL METILIC </w:t>
            </w:r>
            <w:r w:rsidRPr="008C7B73">
              <w:rPr>
                <w:rFonts w:ascii="Times New Roman" w:hAnsi="Times New Roman" w:cs="Times New Roman"/>
                <w:b/>
                <w:sz w:val="20"/>
                <w:szCs w:val="20"/>
              </w:rPr>
              <w:t>(*)</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Carbitol solvent (a) </w:t>
            </w:r>
          </w:p>
          <w:p w:rsidR="002C5AA3" w:rsidRPr="008C7B73" w:rsidRDefault="002C5AA3" w:rsidP="0094738B">
            <w:pPr>
              <w:rPr>
                <w:rFonts w:ascii="Times New Roman" w:hAnsi="Times New Roman" w:cs="Times New Roman"/>
                <w:sz w:val="20"/>
                <w:szCs w:val="20"/>
              </w:rPr>
            </w:pP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ETER MONOALCHILIC (C1-C6) DE POLI(2-8) ALCHILENGLICOL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Carbonat de 1,2 –propandiol ciclic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CARBONAT DE PROPILENĂ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Carbonat de disodium soluție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CARBONAT DE SODIUM SOLUȚIE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CARBONAT DE ETILEN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Carbonat de glicol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CARBONAT DE ATILEN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lastRenderedPageBreak/>
              <w:t>CARBONAT DE PROPILENĂ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Carbonat de propilenă ciclică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CARBONAT DE PROPILENĂ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CARBONAT DE SODIUM SOLUȚIE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Carbonildiamidă soluție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UREE, SOLUŢIE</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Carbonildiamină soluție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UREE, SOLUŢIE</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CARBOXAMIDA DE ZINC ALCHENIL</w:t>
            </w:r>
            <w:r w:rsidRPr="008C7B73">
              <w:rPr>
                <w:rFonts w:ascii="Times New Roman" w:hAnsi="Times New Roman" w:cs="Times New Roman"/>
                <w:b/>
                <w:sz w:val="20"/>
                <w:szCs w:val="20"/>
              </w:rPr>
              <w:t xml:space="preserv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Style w:val="tlid-translation"/>
                <w:rFonts w:ascii="Times New Roman" w:hAnsi="Times New Roman" w:cs="Times New Roman"/>
                <w:sz w:val="20"/>
                <w:szCs w:val="20"/>
              </w:rPr>
              <w:t>Carboxilat de sodiu soluție</w:t>
            </w:r>
            <w:r w:rsidRPr="008C7B73">
              <w:rPr>
                <w:rFonts w:ascii="Times New Roman" w:hAnsi="Times New Roman" w:cs="Times New Roman"/>
                <w:sz w:val="20"/>
                <w:szCs w:val="20"/>
              </w:rPr>
              <w:t xml:space="preserv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 xml:space="preserve">PRODUSE DE OXIDARE A CICLOHEXANULUI, SĂRURI DE SODIU ÎN SOLUȚIE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 [Carboxilatometil (2-hidroxietil) amino] etilimino di(acetat) de trisodiu, soluție </w:t>
            </w:r>
          </w:p>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N- (HIDROXIETIL) ETILENDIAMINTRIACETIC, SARE TRISODICĂ ÎN SOLUŢIE</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N'- (Carboximetil) -N '- (2-hidroxietil) - N,N'-etilendiglicină trisodică, soluție </w:t>
            </w:r>
          </w:p>
          <w:p w:rsidR="002C5AA3" w:rsidRPr="008C7B73" w:rsidRDefault="002C5AA3" w:rsidP="0094738B">
            <w:pPr>
              <w:rPr>
                <w:rFonts w:ascii="Times New Roman" w:hAnsi="Times New Roman" w:cs="Times New Roman"/>
                <w:sz w:val="20"/>
                <w:szCs w:val="20"/>
              </w:rPr>
            </w:pP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N- (HIDROXIETIL) ETILENDIAMINTRIACETIC, SARE TRISODICĂ ÎN SOLUŢIE</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N,N-Di(2-(di (carboximetil)amino)etil)glicină, sare pentasodică soluție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5948"/>
              </w:tabs>
              <w:rPr>
                <w:rFonts w:ascii="Times New Roman" w:hAnsi="Times New Roman" w:cs="Times New Roman"/>
                <w:b/>
                <w:sz w:val="20"/>
                <w:szCs w:val="20"/>
              </w:rPr>
            </w:pPr>
            <w:r w:rsidRPr="008C7B73">
              <w:rPr>
                <w:rFonts w:ascii="Times New Roman" w:hAnsi="Times New Roman" w:cs="Times New Roman"/>
                <w:b/>
                <w:sz w:val="20"/>
                <w:szCs w:val="20"/>
              </w:rPr>
              <w:t>ACID DIETILENTRIAMINĂACETICĂ, SARE PENTASODICĂ SOLUȚIE</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6379"/>
              </w:tabs>
              <w:rPr>
                <w:rFonts w:ascii="Times New Roman" w:hAnsi="Times New Roman" w:cs="Times New Roman"/>
                <w:sz w:val="20"/>
                <w:szCs w:val="20"/>
              </w:rPr>
            </w:pPr>
            <w:r w:rsidRPr="008C7B73">
              <w:rPr>
                <w:rFonts w:ascii="Times New Roman" w:hAnsi="Times New Roman" w:cs="Times New Roman"/>
                <w:sz w:val="20"/>
                <w:szCs w:val="20"/>
              </w:rPr>
              <w:t>carboximetil)glicină sare trisodică N,N-Di(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6379"/>
              </w:tabs>
              <w:rPr>
                <w:rFonts w:ascii="Times New Roman" w:hAnsi="Times New Roman" w:cs="Times New Roman"/>
                <w:sz w:val="20"/>
                <w:szCs w:val="20"/>
              </w:rPr>
            </w:pPr>
            <w:r w:rsidRPr="008C7B73">
              <w:rPr>
                <w:rFonts w:ascii="Times New Roman" w:hAnsi="Times New Roman" w:cs="Times New Roman"/>
                <w:b/>
                <w:bCs/>
                <w:sz w:val="20"/>
                <w:szCs w:val="20"/>
              </w:rPr>
              <w:t>ACID NITRILOTRIACETIC, SARE TRISODICĂ SOLUŢIE</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CEARĂ DE HIDROCARBURI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Ceară minerală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CEARĂ DE HIDROCARBURI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Cetohexametilenă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CICLOHEXANONĂ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Cetonă propan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ACETONĂ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Cetopropa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ACETONĂ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2-Ciano-2- propanol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ACETONCIANHIDRINĂ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Cianoetilenă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CRILONITRIL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2-Cianopropan -2- 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ACETONCIANHIDRINĂ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2-Cianopropenă – 1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METACRILONITRIL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Cianură de etil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PROPIONITRIL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Cianură de metil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ACETONITRIL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Cianură de tetrametilen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ADIPONITRIL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Cianură de vinil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ACRILONITRIL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 xml:space="preserve">1,5,9-CICLODODECATRIENĂ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CICLOHEPTAN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Ciclohexametilenimină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HEXAMETILENIMINĂ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CICLOHEXAN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lang w:val="fr-FR"/>
              </w:rPr>
            </w:pPr>
            <w:r w:rsidRPr="008C7B73">
              <w:rPr>
                <w:rFonts w:ascii="Times New Roman" w:hAnsi="Times New Roman" w:cs="Times New Roman"/>
                <w:sz w:val="20"/>
                <w:szCs w:val="20"/>
              </w:rPr>
              <w:t>Ciclohexan oxidat, extracție de apă, sare de sodiu</w:t>
            </w:r>
          </w:p>
          <w:p w:rsidR="002C5AA3" w:rsidRPr="008C7B73" w:rsidRDefault="002C5AA3" w:rsidP="0094738B">
            <w:pPr>
              <w:rPr>
                <w:rFonts w:ascii="Times New Roman" w:hAnsi="Times New Roman" w:cs="Times New Roman"/>
                <w:sz w:val="20"/>
                <w:szCs w:val="20"/>
                <w:lang w:val="fr-FR"/>
              </w:rPr>
            </w:pP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PRODUSE DE OXIDARE A CICLOHEXANULUI, SĂRURI DE SODIU ÎN SOLUȚIE</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Ciclohexan1,2-Di-Izononildicarboxilat </w:t>
            </w:r>
          </w:p>
          <w:p w:rsidR="002C5AA3" w:rsidRPr="008C7B73" w:rsidRDefault="002C5AA3" w:rsidP="0094738B">
            <w:pPr>
              <w:rPr>
                <w:rFonts w:ascii="Times New Roman" w:hAnsi="Times New Roman" w:cs="Times New Roman"/>
                <w:sz w:val="20"/>
                <w:szCs w:val="20"/>
              </w:rPr>
            </w:pP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ESTER DE DIIZONONIL DE ACID DICARBOXILIC 1,2-CICLOHEXAN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CICLOHEXANOL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CICLOHEXANONĂ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Ciclohexanonă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CICLOHEXANONĂ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CICLOHEXANONĂ, CICLOHEXANOL AMESTEC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Ciclohexatrienă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BENZEN ŞI AMESTECURI AVÂND 10% BENZEN SAU MAI MULT (I)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Ciclohexil(etil)amină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N-ETILCICLOHEXILAMINĂ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Ciclohexilcetonă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N-ETILCICLOHEXILAMINĂ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lastRenderedPageBreak/>
              <w:t>Ciclohexilcetonă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CICLOHEXANONĂ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Ciclohexildimetilamină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N,N - DIMETILCICLOHEXILAMINĂ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Ciclohexilmetan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METILCICLOHEXAN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 xml:space="preserve">1,3 –CICLOPENTADIENĂ, DIMMER (TOPITURĂ)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CICLOPENTAN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CICLOPENTENĂ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 xml:space="preserve">P-CIMEN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Cimol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P-CIMEN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Cinamen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 xml:space="preserve">STIREN MONOMER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Cinamonă (scorțișoară)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STIREN MONOMER</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Cinenă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DIPENTEN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Clor -4 toluen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P-CLORTOLUEN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Clor-1 – nitro-2 benzen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O-CLORONITROBENZEN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1-Clor-2-(beta-cloretoxi)etan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ETER DICLORETILIC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1-Clor-2,3-epoxipropan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EPICLORHIDRINĂ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Clor-3 propenă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CLORURĂ DE ALIL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Clor-3 propilenă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CLORURĂ DE ALIL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Clor-3 toluen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M-CLORTOLUEN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F225CA" w:rsidP="0094738B">
            <w:pPr>
              <w:rPr>
                <w:rFonts w:ascii="Times New Roman" w:hAnsi="Times New Roman" w:cs="Times New Roman"/>
                <w:sz w:val="20"/>
                <w:szCs w:val="20"/>
              </w:rPr>
            </w:pPr>
            <w:r w:rsidRPr="00F225CA">
              <w:rPr>
                <w:rFonts w:ascii="Times New Roman" w:hAnsi="Times New Roman" w:cs="Times New Roman"/>
                <w:sz w:val="20"/>
                <w:szCs w:val="20"/>
              </w:rPr>
              <w:t>2-</w:t>
            </w:r>
            <w:r w:rsidR="002C5AA3" w:rsidRPr="008C7B73">
              <w:rPr>
                <w:rFonts w:ascii="Times New Roman" w:hAnsi="Times New Roman" w:cs="Times New Roman"/>
                <w:sz w:val="20"/>
                <w:szCs w:val="20"/>
              </w:rPr>
              <w:t xml:space="preserve">Clor-6'-etil –N-(2-metoxi-1-metiletil)acet o-toluididă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N-(2-METOXI-1-METIL ETIL) -2-ETIL-6-METIL CLORACETANILIDĂ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Cloralilenă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CLORURĂ DE ALIL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CLORBENZEN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sz w:val="20"/>
                <w:szCs w:val="20"/>
              </w:rPr>
              <w:t>Clorbenzol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r w:rsidRPr="008C7B73">
              <w:rPr>
                <w:rFonts w:ascii="Times New Roman" w:hAnsi="Times New Roman" w:cs="Times New Roman"/>
                <w:b/>
                <w:bCs/>
                <w:sz w:val="20"/>
                <w:szCs w:val="20"/>
              </w:rPr>
              <w:t>CLORBENZEN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sz w:val="20"/>
                <w:szCs w:val="20"/>
              </w:rPr>
              <w:t>Clorbrommetan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BROMCLORMETAN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Cloretanol -2</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ETILEN CLORHIDRINĂ</w:t>
            </w:r>
            <w:r w:rsidRPr="008C7B73">
              <w:rPr>
                <w:rFonts w:ascii="Times New Roman" w:hAnsi="Times New Roman" w:cs="Times New Roman"/>
                <w:b/>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Clorhidrin sulfuric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CLORSULFONIC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CLORHIDRINE (BRUTE)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m-Clormetilbenzen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M-CLORTOLUEN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o-Clormetilbenzen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O-CLORTOLUEN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p-Clormetilbenzen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P-CLORTOLUEN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Clormetiloxiran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EPICLORHIDRINĂ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2-Clor-N-(2-etil-6-metilfenil)-N-(2 metoxi-1-metiletil) acetamidă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N-(2-METOXI-1-METIL ETIL) -2-ETIL-6-METIL CLORACETANILIDĂ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sz w:val="20"/>
                <w:szCs w:val="20"/>
              </w:rPr>
              <w:t xml:space="preserve">2-Clor-N-etoximetil-6-etilacet-o-toluididă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ACETOCLOR</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 xml:space="preserve">1-(CLOROFENILL-4) DIMETIL-4,4- PENTAN-3-ONĂ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CLOROFORM</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2-Cloro-N-(etoximetil)-N-(2-etil-6-metilfenil)acetamidă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ACETOCLOR</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alfa -Clorpropilenă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CLORURĂ DE ALIL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alfa -Clortoluen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CLORURĂ DE BENZIL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 xml:space="preserve">M-CLORTOLUEN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 xml:space="preserve">O-CLORTOLUEN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 xml:space="preserve">P-CLORTOLUEN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CLORTOLUENI (IZOMERI ÎN AMESTEC)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CLORURA DE MAGNEZIU SOLUTIE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Clorura de metilen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DICLORMETAN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Clorură alfa-cloralilică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1,3-</w:t>
            </w:r>
            <w:r w:rsidRPr="008C7B73">
              <w:rPr>
                <w:rFonts w:ascii="Times New Roman" w:hAnsi="Times New Roman" w:cs="Times New Roman"/>
                <w:b/>
                <w:bCs/>
                <w:sz w:val="20"/>
                <w:szCs w:val="20"/>
              </w:rPr>
              <w:t>DICLORPROPENĂ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bCs/>
                <w:sz w:val="20"/>
                <w:szCs w:val="20"/>
                <w:lang w:val="fr-FR"/>
              </w:rPr>
              <w:t>CLORURĂ DE ALIL</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lastRenderedPageBreak/>
              <w:t>CLORURĂ DE ALUMINIU/ ACID CLORHIDRIC ÎN SOLUȚIE</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fr-FR"/>
              </w:rPr>
              <w:t>CLORURĂ DE AMONIU SOLUŢIE (93% SAU MAI PUŢIN)</w:t>
            </w:r>
            <w:r w:rsidRPr="008C7B73">
              <w:rPr>
                <w:rFonts w:ascii="Times New Roman" w:hAnsi="Times New Roman" w:cs="Times New Roman"/>
                <w:b/>
                <w:sz w:val="20"/>
                <w:szCs w:val="20"/>
              </w:rPr>
              <w:t xml:space="preserve"> (*)</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CLORURĂ DE BENZEN SULFONIL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CLORURĂ DE BENZENSULFONIL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CLORURĂ DE BENZEN SULFONIL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CLORURĂ DE BENZIL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CLORURĂ DE BENZIL SOLUȚII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Clorură de etilen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DICLORURĂ DE ETILENĂ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Clorură de etiliden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1,1-</w:t>
            </w:r>
            <w:r w:rsidRPr="008C7B73">
              <w:rPr>
                <w:rFonts w:ascii="Times New Roman" w:hAnsi="Times New Roman" w:cs="Times New Roman"/>
                <w:sz w:val="20"/>
                <w:szCs w:val="20"/>
              </w:rPr>
              <w:t xml:space="preserve"> </w:t>
            </w:r>
            <w:r w:rsidRPr="008C7B73">
              <w:rPr>
                <w:rFonts w:ascii="Times New Roman" w:hAnsi="Times New Roman" w:cs="Times New Roman"/>
                <w:b/>
                <w:sz w:val="20"/>
                <w:szCs w:val="20"/>
              </w:rPr>
              <w:t>DICLOETAN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Clorură de fenil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CLORBENZEN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Clorură de fier (III) soluţii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CLORURĂ FERICĂ, SOLUŢII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CLORURĂ DE POLIALUMINIU SOLUȚIE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CLORURĂ DE POTASIU SOLUȚIE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CLORURĂ DE POTASIU SOLUȚIE (MAI PUȚIN DE 26%)</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Clorură de propilen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DICLOR-1,2 PROPAN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CLORURĂ DE VINILIDEN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CLORURĂ FERICĂ, SOLUŢII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Colamină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ETANOLAMINĂ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vAlign w:val="center"/>
          </w:tcPr>
          <w:p w:rsidR="002C5AA3" w:rsidRPr="008C7B73" w:rsidRDefault="002C5AA3" w:rsidP="0094738B">
            <w:pPr>
              <w:widowControl w:val="0"/>
              <w:autoSpaceDE w:val="0"/>
              <w:autoSpaceDN w:val="0"/>
              <w:adjustRightInd w:val="0"/>
              <w:rPr>
                <w:rFonts w:ascii="Times New Roman" w:hAnsi="Times New Roman" w:cs="Times New Roman"/>
                <w:sz w:val="20"/>
                <w:szCs w:val="20"/>
              </w:rPr>
            </w:pPr>
            <w:r w:rsidRPr="008C7B73">
              <w:rPr>
                <w:rFonts w:ascii="Times New Roman" w:hAnsi="Times New Roman" w:cs="Times New Roman"/>
                <w:sz w:val="20"/>
                <w:szCs w:val="20"/>
              </w:rPr>
              <w:t>Colidinaldehidă</w:t>
            </w:r>
          </w:p>
        </w:tc>
        <w:tc>
          <w:tcPr>
            <w:tcW w:w="4111" w:type="dxa"/>
            <w:tcMar>
              <w:top w:w="28" w:type="dxa"/>
              <w:left w:w="28" w:type="dxa"/>
              <w:bottom w:w="28" w:type="dxa"/>
              <w:right w:w="28" w:type="dxa"/>
            </w:tcMar>
            <w:vAlign w:val="center"/>
          </w:tcPr>
          <w:p w:rsidR="002C5AA3" w:rsidRPr="008C7B73" w:rsidRDefault="002C5AA3" w:rsidP="0094738B">
            <w:pPr>
              <w:widowControl w:val="0"/>
              <w:autoSpaceDE w:val="0"/>
              <w:autoSpaceDN w:val="0"/>
              <w:adjustRightInd w:val="0"/>
              <w:rPr>
                <w:rFonts w:ascii="Times New Roman" w:hAnsi="Times New Roman" w:cs="Times New Roman"/>
                <w:b/>
                <w:bCs/>
                <w:sz w:val="20"/>
                <w:szCs w:val="20"/>
                <w:lang w:val="fr-FR"/>
              </w:rPr>
            </w:pPr>
            <w:r w:rsidRPr="008C7B73">
              <w:rPr>
                <w:rFonts w:ascii="Times New Roman" w:hAnsi="Times New Roman" w:cs="Times New Roman"/>
                <w:b/>
                <w:bCs/>
                <w:sz w:val="20"/>
                <w:szCs w:val="20"/>
                <w:lang w:val="fr-FR"/>
              </w:rPr>
              <w:t>2-METIL-5-ETIL PIRIDINĂ</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Colofoniu</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COLOFONIU</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COLOFONIU</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COMPLEX DE POLISULFURĂ DE MOLIBDEN, DITIOCARBAMIDĂ DE ALCHIL, LANȚ LUNG</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COMPUŞI ANTIDETONANŢI PENTRU MOTOR (CONŢINÂND ALCHILI DE PLUMB)</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CONCENTRAT PROTEIC DE PEȘTE (CONȚINÂND 4% SAU MAI PUȚIN ACID FORMIC)</w:t>
            </w:r>
            <w:r w:rsidRPr="008C7B73">
              <w:rPr>
                <w:rFonts w:ascii="Times New Roman" w:hAnsi="Times New Roman" w:cs="Times New Roman"/>
                <w:b/>
                <w:sz w:val="20"/>
                <w:szCs w:val="20"/>
                <w:lang w:val="fr-FR"/>
              </w:rPr>
              <w:t xml:space="preserv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CONCENTRAT PROTEIC ÎNSILOZAT DE PEȘTE (CONȚINÂND 4% SAU MAI PUȚIN ACID FORMIC)</w:t>
            </w:r>
            <w:r w:rsidRPr="008C7B73">
              <w:rPr>
                <w:rFonts w:ascii="Times New Roman" w:hAnsi="Times New Roman" w:cs="Times New Roman"/>
                <w:b/>
                <w:sz w:val="20"/>
                <w:szCs w:val="20"/>
                <w:lang w:val="fr-FR"/>
              </w:rPr>
              <w:t xml:space="preserv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en-US"/>
              </w:rPr>
              <w:t>COPOLIMER ACRILONITRIL- STIREN ÎN DISPERSIE ÎN POLIETER POLIOL</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COPOLIMER DE ACRILAT DE ALCHIL/VINILPIRIDINĂ ÎN TOLUEN</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COPOLIMER DE ANHIDRIDĂ-SODIU MALEICĂ ALILSULFONAT ÎN SOLUȚIE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bCs/>
                <w:sz w:val="20"/>
                <w:szCs w:val="20"/>
                <w:lang w:val="nl-NL"/>
              </w:rPr>
              <w:t>COPOLIMER DE ESTER ALCHIL (C4-C20)</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COPOLIMER DE ETILEN ȘI ACETAT DE VINIL (EMULSIE)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COPOLIMER DE POLIALCHIL (C10-C18) METACRILAT/ETILEN-PROPILEN IN AMESTEC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COPOLIMER OLEFIN-ESTER ALCHILIC (GREUTATE MOLECULARĂ 2000+)</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COPOLIMERUL ACIDULUI METACRILIC - ALCOXIPOLIT (OXID DE ALCHILEN) METACRILAT, SARE DE SODIU, ÎN SOLUȚIE APOASĂ (45% SAU MAI PUȚIN)</w:t>
            </w:r>
            <w:r w:rsidRPr="008C7B73">
              <w:rPr>
                <w:rFonts w:ascii="Times New Roman" w:hAnsi="Times New Roman" w:cs="Times New Roman"/>
                <w:sz w:val="20"/>
                <w:szCs w:val="20"/>
              </w:rPr>
              <w:t xml:space="preserv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CREOZOT</w:t>
            </w:r>
            <w:r w:rsidRPr="008C7B73">
              <w:rPr>
                <w:rFonts w:ascii="Times New Roman" w:hAnsi="Times New Roman" w:cs="Times New Roman"/>
                <w:sz w:val="20"/>
                <w:szCs w:val="20"/>
              </w:rPr>
              <w:t xml:space="preserve"> (</w:t>
            </w:r>
            <w:r w:rsidRPr="008C7B73">
              <w:rPr>
                <w:rFonts w:ascii="Times New Roman" w:hAnsi="Times New Roman" w:cs="Times New Roman"/>
                <w:b/>
                <w:sz w:val="20"/>
                <w:szCs w:val="20"/>
                <w:lang w:val="fr-FR"/>
              </w:rPr>
              <w:t>GUDRON DE HUILĂ /CĂRBUNE)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lang w:val="fr-FR"/>
              </w:rPr>
            </w:pPr>
            <w:r w:rsidRPr="008C7B73">
              <w:rPr>
                <w:rFonts w:ascii="Times New Roman" w:hAnsi="Times New Roman" w:cs="Times New Roman"/>
                <w:sz w:val="20"/>
                <w:szCs w:val="20"/>
              </w:rPr>
              <w:t>Crezilat de sodiu soluție</w:t>
            </w:r>
          </w:p>
          <w:p w:rsidR="002C5AA3" w:rsidRPr="008C7B73" w:rsidRDefault="002C5AA3" w:rsidP="0094738B">
            <w:pPr>
              <w:rPr>
                <w:rFonts w:ascii="Times New Roman" w:hAnsi="Times New Roman" w:cs="Times New Roman"/>
                <w:sz w:val="20"/>
                <w:szCs w:val="20"/>
              </w:rPr>
            </w:pP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CREZILIC, SARE DE SODIU ÎN SOLUȚIE</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lastRenderedPageBreak/>
              <w:t>CREZOL/FENOL/XILENOL ÎN AMESTEC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Crezoli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CREZOLI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CREZOLI (TOŢI IZOMERII)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CTPM (pastă chimico-termomecanică) concentrată</w:t>
            </w:r>
          </w:p>
          <w:p w:rsidR="002C5AA3" w:rsidRPr="008C7B73" w:rsidRDefault="002C5AA3" w:rsidP="0094738B">
            <w:pPr>
              <w:rPr>
                <w:rFonts w:ascii="Times New Roman" w:hAnsi="Times New Roman" w:cs="Times New Roman"/>
                <w:sz w:val="20"/>
                <w:szCs w:val="20"/>
              </w:rPr>
            </w:pP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LIGNIN DE LEMN CU ACETAT/OXALAT DE SODIU</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Cumenă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PROPILBENZEN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Cumol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PROPILBENZEN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Dalapon (ISO) </w:t>
            </w:r>
          </w:p>
          <w:p w:rsidR="002C5AA3" w:rsidRPr="008C7B73" w:rsidRDefault="002C5AA3" w:rsidP="0094738B">
            <w:pPr>
              <w:rPr>
                <w:rFonts w:ascii="Times New Roman" w:hAnsi="Times New Roman" w:cs="Times New Roman"/>
                <w:sz w:val="20"/>
                <w:szCs w:val="20"/>
              </w:rPr>
            </w:pP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2,2-DICHLOROPROPIONIC ACID</w:t>
            </w:r>
            <w:r w:rsidRPr="008C7B73">
              <w:rPr>
                <w:rFonts w:ascii="Times New Roman" w:hAnsi="Times New Roman" w:cs="Times New Roman"/>
                <w:sz w:val="20"/>
                <w:szCs w:val="20"/>
              </w:rPr>
              <w:t xml:space="preserve"> </w:t>
            </w:r>
          </w:p>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ACID DICLOR- 2,2 PROPIONIC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DCDP</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 xml:space="preserve">DICICLOPENTADIENĂ, CALITATEA  RĂȘINĂ, 81-89%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2,4-D-diolamină </w:t>
            </w:r>
          </w:p>
          <w:p w:rsidR="002C5AA3" w:rsidRPr="008C7B73" w:rsidRDefault="002C5AA3" w:rsidP="0094738B">
            <w:pPr>
              <w:rPr>
                <w:rFonts w:ascii="Times New Roman" w:hAnsi="Times New Roman" w:cs="Times New Roman"/>
                <w:sz w:val="20"/>
                <w:szCs w:val="20"/>
              </w:rPr>
            </w:pP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ACID 2,4-DICLORO-FENOXIACETIC, SARE DE DIETANANAMAMINĂ SOLUȚIE</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Deanol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DIMETILETANOLAMINĂ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DECAHIDRONAFTALINĂ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Decan-l-ol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DECILIC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n-Decanol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DECILIC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DECENĂ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DECIL/DODECIL/ALCOOL TETRADECILIC AMESTEC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Decilbenzen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ALCHIL (C9+) BENZENI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1-Deoxi-1-metilamino-D-glucitol (70% sau mai puțin)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N-METILGLUCAMIN SOLUŢIE (70% SAU MAI PUŢIN)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DEŞEURI CHIMICE LICHIDE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Detergent alchilat</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ALCHIL (C9+) BENZENI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6194"/>
              </w:tabs>
              <w:rPr>
                <w:rFonts w:ascii="Times New Roman" w:hAnsi="Times New Roman" w:cs="Times New Roman"/>
                <w:sz w:val="20"/>
                <w:szCs w:val="20"/>
              </w:rPr>
            </w:pPr>
            <w:r w:rsidRPr="008C7B73">
              <w:rPr>
                <w:rFonts w:ascii="Times New Roman" w:hAnsi="Times New Roman" w:cs="Times New Roman"/>
                <w:sz w:val="20"/>
                <w:szCs w:val="20"/>
              </w:rPr>
              <w:t>Di (2-etilhexil)-1-4-benzenedicarboxilat</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6194"/>
              </w:tabs>
              <w:rPr>
                <w:rFonts w:ascii="Times New Roman" w:hAnsi="Times New Roman" w:cs="Times New Roman"/>
                <w:sz w:val="20"/>
                <w:szCs w:val="20"/>
              </w:rPr>
            </w:pPr>
            <w:r w:rsidRPr="008C7B73">
              <w:rPr>
                <w:rFonts w:ascii="Times New Roman" w:hAnsi="Times New Roman" w:cs="Times New Roman"/>
                <w:b/>
                <w:sz w:val="20"/>
                <w:szCs w:val="20"/>
              </w:rPr>
              <w:t xml:space="preserve">TEREFTALAT DE DI(2-ETILHEXIL)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Di (2-hidroxipropil) amină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DIIZOPROPANOLAMINĂ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Di (O-alchil salicilat) de calciu (b)</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ALCHILSALICILAT DE CALCIU (C13+), LANT LUNG</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Di-(2- hidroxietil)amină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DIETANOLAMINĂ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Di(2-hidroxietil)amină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DIETANOLAMINĂ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Di(2-hidroxietil)ammoniu 2,4-diclorofenoxiacetat soluție</w:t>
            </w:r>
          </w:p>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 xml:space="preserve">ACID DICLOR-2,4 FENOXIACETIC, SARE DE  DIETANOLAMINĂ  SOLUȚIE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6162"/>
              </w:tabs>
              <w:rPr>
                <w:rFonts w:ascii="Times New Roman" w:hAnsi="Times New Roman" w:cs="Times New Roman"/>
                <w:sz w:val="20"/>
                <w:szCs w:val="20"/>
              </w:rPr>
            </w:pPr>
            <w:r w:rsidRPr="008C7B73">
              <w:rPr>
                <w:rFonts w:ascii="Times New Roman" w:hAnsi="Times New Roman" w:cs="Times New Roman"/>
                <w:sz w:val="20"/>
                <w:szCs w:val="20"/>
              </w:rPr>
              <w:t xml:space="preserve">Di[2-(2,3-epoxipropoxi)fenil]metan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6162"/>
              </w:tabs>
              <w:rPr>
                <w:rFonts w:ascii="Times New Roman" w:hAnsi="Times New Roman" w:cs="Times New Roman"/>
                <w:b/>
                <w:sz w:val="20"/>
                <w:szCs w:val="20"/>
              </w:rPr>
            </w:pPr>
            <w:r w:rsidRPr="008C7B73">
              <w:rPr>
                <w:rFonts w:ascii="Times New Roman" w:hAnsi="Times New Roman" w:cs="Times New Roman"/>
                <w:b/>
                <w:sz w:val="20"/>
                <w:szCs w:val="20"/>
              </w:rPr>
              <w:t>ETER DIGLICIDIC A BISFENOLULUI F</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6173"/>
              </w:tabs>
              <w:rPr>
                <w:rFonts w:ascii="Times New Roman" w:hAnsi="Times New Roman" w:cs="Times New Roman"/>
                <w:sz w:val="20"/>
                <w:szCs w:val="20"/>
              </w:rPr>
            </w:pPr>
            <w:r w:rsidRPr="008C7B73">
              <w:rPr>
                <w:rFonts w:ascii="Times New Roman" w:hAnsi="Times New Roman" w:cs="Times New Roman"/>
                <w:sz w:val="20"/>
                <w:szCs w:val="20"/>
              </w:rPr>
              <w:t xml:space="preserve">2,2 -Di[4-(2,3-epoxipropoxi)fenil]propan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6173"/>
              </w:tabs>
              <w:rPr>
                <w:rFonts w:ascii="Times New Roman" w:hAnsi="Times New Roman" w:cs="Times New Roman"/>
                <w:sz w:val="20"/>
                <w:szCs w:val="20"/>
              </w:rPr>
            </w:pPr>
            <w:r w:rsidRPr="008C7B73">
              <w:rPr>
                <w:rFonts w:ascii="Times New Roman" w:hAnsi="Times New Roman" w:cs="Times New Roman"/>
                <w:b/>
                <w:sz w:val="20"/>
                <w:szCs w:val="20"/>
              </w:rPr>
              <w:t>ETER DIGLICIDIC A BISFENOLULUI 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DIACETAT AL ETILENGLICOLULUI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Diacetat de etilenă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DIACETAT DE ETILEN 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Diacetonă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DIACETONĂ - ALCOOL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DIACETONĂ - ALCOOL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it-IT"/>
              </w:rPr>
              <w:t>DIALCHIL(C7-C13) FTALAŢI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DIALCHIL(C8-C9) DIFENILAMINE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it-IT"/>
              </w:rPr>
              <w:t>DIALCHIL(C9-C10) FTALAŢI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Diamino - 1,2 etan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ETILENDIAMINĂ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Diamino - 1,6 hexan soluție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HEXAMETILENDIAMINĂ SOLUȚIE</w:t>
            </w: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1,6-Diaminohexan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HEXAMETILENDIAMINĂ (TOPITURĂ)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Diaminotoluen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TOLUENDIAMINĂ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2,4-Diaminotoluen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TOLUENDIAMINĂ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2,6-Diaminotoluen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TOLUENDIAMINĂ</w:t>
            </w: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3,6-Diazaoctan-1,8-diamină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2C5AA3" w:rsidRPr="008C7B73" w:rsidRDefault="002C5AA3" w:rsidP="0094738B">
            <w:pPr>
              <w:widowControl w:val="0"/>
              <w:autoSpaceDE w:val="0"/>
              <w:autoSpaceDN w:val="0"/>
              <w:adjustRightInd w:val="0"/>
              <w:ind w:hanging="11"/>
              <w:rPr>
                <w:rFonts w:ascii="Times New Roman" w:hAnsi="Times New Roman" w:cs="Times New Roman"/>
                <w:b/>
                <w:bCs/>
                <w:sz w:val="20"/>
                <w:szCs w:val="20"/>
              </w:rPr>
            </w:pPr>
            <w:r w:rsidRPr="008C7B73">
              <w:rPr>
                <w:rFonts w:ascii="Times New Roman" w:hAnsi="Times New Roman" w:cs="Times New Roman"/>
                <w:b/>
                <w:bCs/>
                <w:sz w:val="20"/>
                <w:szCs w:val="20"/>
              </w:rPr>
              <w:t>TRIETILENTETRAMINĂ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lastRenderedPageBreak/>
              <w:t>DIBROMMETAN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1,2-Dibromoetan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2C5AA3" w:rsidRPr="008C7B73" w:rsidRDefault="002C5AA3" w:rsidP="0094738B">
            <w:pPr>
              <w:widowControl w:val="0"/>
              <w:autoSpaceDE w:val="0"/>
              <w:autoSpaceDN w:val="0"/>
              <w:adjustRightInd w:val="0"/>
              <w:rPr>
                <w:rFonts w:ascii="Times New Roman" w:hAnsi="Times New Roman" w:cs="Times New Roman"/>
                <w:b/>
                <w:bCs/>
                <w:sz w:val="20"/>
                <w:szCs w:val="20"/>
              </w:rPr>
            </w:pPr>
            <w:r w:rsidRPr="008C7B73">
              <w:rPr>
                <w:rFonts w:ascii="Times New Roman" w:hAnsi="Times New Roman" w:cs="Times New Roman"/>
                <w:b/>
                <w:bCs/>
                <w:sz w:val="20"/>
                <w:szCs w:val="20"/>
              </w:rPr>
              <w:t>DIBROMURĂ DE ETILEN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DIBROMUR</w:t>
            </w:r>
            <w:r w:rsidR="00F225CA">
              <w:rPr>
                <w:rFonts w:ascii="Times New Roman" w:hAnsi="Times New Roman" w:cs="Times New Roman"/>
                <w:b/>
                <w:sz w:val="20"/>
                <w:szCs w:val="20"/>
                <w:lang w:val="fr-FR"/>
              </w:rPr>
              <w:t>Ă</w:t>
            </w:r>
            <w:r w:rsidRPr="008C7B73">
              <w:rPr>
                <w:rFonts w:ascii="Times New Roman" w:hAnsi="Times New Roman" w:cs="Times New Roman"/>
                <w:b/>
                <w:sz w:val="20"/>
                <w:szCs w:val="20"/>
                <w:lang w:val="fr-FR"/>
              </w:rPr>
              <w:t xml:space="preserve"> DE ETILEN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Dibutil carbinol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NINILIC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Dibutil fosfonat</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HIDROGENFOSFONAT DE DIBUTIL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DIBUTIL FTALAT</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Dibutil orto-ftalat</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DIBUTIL FTALAT</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DIBUTILAMINĂ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Dibutilbenzen -1,2-dicarboxilat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DIBUTILFTALAT</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DIBUTILTEREFTALAT</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1,4-Dicianobutan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ADIPONITRIL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Dicianură de tetrametilen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ADIPONITRIL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Diciclopentadienă</w:t>
            </w:r>
          </w:p>
          <w:p w:rsidR="002C5AA3" w:rsidRPr="008C7B73" w:rsidRDefault="002C5AA3" w:rsidP="0094738B">
            <w:pPr>
              <w:rPr>
                <w:rFonts w:ascii="Times New Roman" w:hAnsi="Times New Roman" w:cs="Times New Roman"/>
                <w:sz w:val="20"/>
                <w:szCs w:val="20"/>
              </w:rPr>
            </w:pP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1,3-CICLOPENTADIENĂ, DIMMER (TOPITURĂ)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DICICLOPENTADIENĂ, CALITATE RĂȘINĂ, 81-89%</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lang w:val="fr-FR"/>
              </w:rPr>
            </w:pPr>
            <w:r w:rsidRPr="008C7B73">
              <w:rPr>
                <w:rFonts w:ascii="Times New Roman" w:hAnsi="Times New Roman" w:cs="Times New Roman"/>
                <w:sz w:val="20"/>
                <w:szCs w:val="20"/>
              </w:rPr>
              <w:t>Diclor- 2,4-enoxiacetat de Tris (2-hidroxipropil) amoniu</w:t>
            </w:r>
          </w:p>
          <w:p w:rsidR="002C5AA3" w:rsidRPr="008C7B73" w:rsidRDefault="002C5AA3" w:rsidP="0094738B">
            <w:pPr>
              <w:rPr>
                <w:rFonts w:ascii="Times New Roman" w:hAnsi="Times New Roman" w:cs="Times New Roman"/>
                <w:sz w:val="20"/>
                <w:szCs w:val="20"/>
              </w:rPr>
            </w:pP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ACID 2,4-DICLORO-FENOXIACETIC, SARE DE DIETANANAMAMINĂ SOLUȚIE</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DICLOR-1,1 ETANE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DICLOR-1,1 PROPAN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DICLOR-1,2 PROPAN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DICLOR-1,3 PROPAN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DICLOR-1,6 HEXAN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DICLOR-2,4 FENOL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Diclor-3,4 butenă-1</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DICLOR-3,4 BUTENĂ-1</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DICLOR-3,4 BUTENĂ-1</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1,2-Diclorbenzen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DICLORBENZEN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m-Diclorbenzen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DICLORBENZEN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o-Diclorbenzen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DICLORBENZEN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DICLORBENZEN (TOŢI IZOMERII)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1,2-Dicloretan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DICLORURĂ DE ETILENĂ</w:t>
            </w: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sim -Dicloretan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DICLORURĂ DE ETILENĂ</w:t>
            </w: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1,1-Dicloretenă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CLORURĂ DE VINILIDEN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Dicloreter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ETER DICLORETILIC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1,1-Dicloretilenă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CLORURĂ DE VINILIDEN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DICLORMETAN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Diclorpropan/Diclorpropenă în amestec</w:t>
            </w:r>
          </w:p>
          <w:p w:rsidR="002C5AA3" w:rsidRPr="008C7B73" w:rsidRDefault="002C5AA3" w:rsidP="0094738B">
            <w:pPr>
              <w:rPr>
                <w:rFonts w:ascii="Times New Roman" w:hAnsi="Times New Roman" w:cs="Times New Roman"/>
                <w:sz w:val="20"/>
                <w:szCs w:val="20"/>
              </w:rPr>
            </w:pP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9B44E3" w:rsidP="0094738B">
            <w:pPr>
              <w:rPr>
                <w:rFonts w:ascii="Times New Roman" w:hAnsi="Times New Roman" w:cs="Times New Roman"/>
                <w:b/>
                <w:sz w:val="20"/>
                <w:szCs w:val="20"/>
              </w:rPr>
            </w:pPr>
            <w:r w:rsidRPr="009B44E3">
              <w:rPr>
                <w:rFonts w:ascii="Times New Roman" w:hAnsi="Times New Roman" w:cs="Times New Roman"/>
                <w:b/>
                <w:sz w:val="20"/>
                <w:szCs w:val="20"/>
              </w:rPr>
              <w:t>DICLOROPROPEN</w:t>
            </w:r>
            <w:r>
              <w:rPr>
                <w:rFonts w:ascii="Times New Roman" w:hAnsi="Times New Roman" w:cs="Times New Roman"/>
                <w:b/>
                <w:sz w:val="20"/>
                <w:szCs w:val="20"/>
              </w:rPr>
              <w:t>Ă</w:t>
            </w:r>
            <w:r w:rsidRPr="009B44E3">
              <w:rPr>
                <w:rFonts w:ascii="Times New Roman" w:hAnsi="Times New Roman" w:cs="Times New Roman"/>
                <w:b/>
                <w:sz w:val="20"/>
                <w:szCs w:val="20"/>
              </w:rPr>
              <w:t>/ DICLOROPROPAN AMESTECURI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DICLORPROPEN/DICLORPROPAN IN AMESTEC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Diclorpropilenă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1,3-DICLORPROPENĂ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DICLORURĂ DE ETILENĂ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Diclorură de glicol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DICLORURĂ DE ETILENĂ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Diclorură de metilen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DICLORMETAN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Diclorură de propilen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DICLOR-1,2 PROPAN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Didecil ftalat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DIALCHIL (C7-C13) FTALAŢI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Didodecil ftalat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DIALCHIL (C7-C13) FTALAŢI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DIETANOLAMINĂ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Dietil „</w:t>
            </w:r>
            <w:r w:rsidRPr="008C7B73">
              <w:rPr>
                <w:rFonts w:ascii="Times New Roman" w:hAnsi="Times New Roman" w:cs="Times New Roman"/>
                <w:sz w:val="20"/>
                <w:szCs w:val="20"/>
                <w:lang w:val="en-US"/>
              </w:rPr>
              <w:t>carbitol”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ETER DE DIETILENGLICOL ȘI DE DIETIL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lastRenderedPageBreak/>
              <w:t>Dietil -2 aminoetanol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DIETILAMINOETANOL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DIETIL-2,6 ANILINĂ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DIETILAMINĂ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DIETILAMINOETANOL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DIETILBENZEN</w:t>
            </w:r>
            <w:r w:rsidRPr="008C7B73">
              <w:rPr>
                <w:rFonts w:ascii="Times New Roman" w:hAnsi="Times New Roman" w:cs="Times New Roman"/>
                <w:sz w:val="20"/>
                <w:szCs w:val="20"/>
              </w:rPr>
              <w:t xml:space="preserv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Dietilenă eter</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1,4-DIOXAN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Dietilenetriaminăpentaacetat de pentasodiu soluție </w:t>
            </w:r>
          </w:p>
          <w:p w:rsidR="002C5AA3" w:rsidRPr="008C7B73" w:rsidRDefault="002C5AA3" w:rsidP="0094738B">
            <w:pPr>
              <w:rPr>
                <w:rFonts w:ascii="Times New Roman" w:hAnsi="Times New Roman" w:cs="Times New Roman"/>
                <w:sz w:val="20"/>
                <w:szCs w:val="20"/>
              </w:rPr>
            </w:pP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ACID DIETILENETRIAMINEPENTAACETIC, SARE PENTASODICĂ SOLUȚIE</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 xml:space="preserve">DIETILENGLICOL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DIETILENTRIAMINĂ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N,N-Dietiletanamină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TRIETILAMINĂ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N,N -Dietiletanolamină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DIETILAMINOETANOL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DIFENIL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DIFENIL ETER/DIFENIL FENIL ETER IN AMESTEC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DIFENIL/DIFENIL ETER AMESTECURI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Difenil/difenil oxid amestecuri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DIFENIL ETER/DIFENIL FENIL ETER ÎN AMESTEC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DIFENILAMINĂ (TOPITURĂ)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DIFENILAMINE, ALCHILAȚI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Diformil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GLIOXAL SOLUŢIE (40% SAU MAI PUŢIN)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Diglicol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DIETILEN 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Diglicolamină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 xml:space="preserve"> (AMINO – 2 ETOXI)-2 ETANOL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DIHEPTIL FTALAT</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DIHEXIL FTALAT</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1,3-Dihidroizobenzofuran-1,3-dion  (topitură)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ANHIDRIDĂ FTALICĂ (TOPITURĂ)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2,3 –Dihidroxibutan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BUTILEN 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2,2' –Dihidroxidietilamină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DIETANOLAMINĂ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Dihidroxietil eter</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DIETILEN 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1,6-Dihidroxihexan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HEXAMETILEN 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1,2-Dihidroxipropan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PROPILEN 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Diizbutirat de 1-izopropil-2,2-dimetiltrimetilenă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DIIZOBUTIRAT DE 2,2,4-TRIMETIL-1,3-PENTANDIOL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Diizobutenă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DIIZOBUTILENĂ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DIIZOBUTIL CETONĂ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DIIZOBUTILAMINĂ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Diizobutilcarbinol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NONILIC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DIIZOBUTILENĂ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alfa –Diizobutilenă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DIIZOBUTILENĂ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DIIZOBUTIRAT DE 2,2,4-TRIMETIL-1,3-PENTANDIOL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Diizobutirat de 2,2,4-trimetilpentan-1,3-diol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DIIZOBUTIRAT DE 2,2,4-TRIMETIL-1,3-PENTANDIOL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Diizocianat de 2,4 - tolilen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DIIZOCIANAT DE TOLUEN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Diizocianat de 4,4'-metilenedifenil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DIIZOCIANAT DE DIFENILMETAN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Diizocianat de 4-metil-1,3-fenilen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DIIZOCIANAT DE TOLUEN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Diizocianat de 4-metil-m-fenilen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DIIZOCIANAT DE TOLUEN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DIIZOCIANAT DE DIFENILMETAN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lastRenderedPageBreak/>
              <w:t>DIIZOCIANAT DE HEXAMETILEN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bCs/>
                <w:sz w:val="20"/>
                <w:szCs w:val="20"/>
              </w:rPr>
              <w:t>DIIZOCIANAT DE IZOFORONĂ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Diizocianat de m - tolilen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DIIZOCIANAT DE TOLUEN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Diizocianat de metilen di-p-fenilen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DIIZOCIANAT DE DIFENILMETAN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Diizocianat de metilfenilen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DIIZOCIANAT DE TOLUEN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Diizocianat de tolilen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DIIZOCIANAT DE TOLUEN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DIIZOCIANAT DE TOLUEN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2,4-Diizocianattoluen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DIIZOCIANAT DE TOLUEN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2,4-Diizociant -1- metilbenzen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DIIZOCIANAT DE TOLUEN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Diizodecil ftalat(a)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DIALCHIL (C7-C13) FTALAŢI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Diizononil ftalat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DIALCHIL (C7-C13) FTALAŢI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DIIZOPROPANOLAMINĂ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sim -Diizopropil-acetonă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DIIZOBUTIL CETONĂ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DIIZOPROPILAMIN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DIIZOPROPILBENZEN (TOŢI IZOMERII)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DIIZOPROPILNAFTALINĂ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Dimeti-1.3 lbutanol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METILAMILIC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2,6-Dimetil -4-heptanonă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DIIZOBUTIL CETONĂ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Dimetil cetonă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ACETONĂ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Dimetil formaldehidă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ACETONĂ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DIMETIL GLUTARAT</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 xml:space="preserve">2,2-DIMETIL-2,2 PROPANDIOL-1,3 (TOPITURA SAU SOLUTIE)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1,1'-Dimetil-2,2'-iminodietanol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DIIZOPROPANOLAMINĂ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6,6-Dimetil-2-metilenbiciclo[3.1.1]heptan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BETA - PINENĂ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 xml:space="preserve">N,N-DIMETILACETAMIDA SOLUTIE (40% SAU MAI PUTIN)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 xml:space="preserve">N, N-DIMETILACETAMIDĂ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Dimetilacetilenă carbinol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2-METIL -2-HIDROXI-3-BUTINĂ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DIMETILAMINA SOLUTIE (45% SAU MAI PUTIN)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DIMETILAMINA SOLUTIE (MAI MULT DE 45% DAR NU MAI MULT DE 55%)</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DIMETILAMINA SOLUTIE (MAI MULT DE 55% DAR NU MAI MULT DE 65%)</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2-(Dimetilamino)etanol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DIMETILETANOLAMINĂ</w:t>
            </w:r>
            <w:r w:rsidRPr="008C7B73">
              <w:rPr>
                <w:rFonts w:ascii="Times New Roman" w:hAnsi="Times New Roman" w:cs="Times New Roman"/>
                <w:b/>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Dimetilaminoetanol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DIMETILETANOLAMINĂ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Dimetilbenzeni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XILENI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1,3-Dimetilbutan -1-ol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METILAMILIC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Dimetilcarbinol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IZOPROPILIC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Dimetilcetal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ACETONĂ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 xml:space="preserve">N,N-DIMETILCICLOHEXILAMINĂ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Dimetildodecan-1-amină N,N-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N,N-DIMETILDODECILAMINĂ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N,N-Dimetildodecanamină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N,N-DIMETILDODECILAMINĂ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 xml:space="preserve">N,N-DIMETILDODECILAMINĂ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1,1-Dimetiletanol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TERŢ-BUTILIC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DIMETILETANOLAMINĂ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Dimetiletil carbinol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TERŢ-AMILIC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lastRenderedPageBreak/>
              <w:t xml:space="preserve">sim -Dimetiletilenglicol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BUTILEN 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Dimetilfenil fosfat (3:1) (toți izomerii)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TRIXILIL FOSFAT</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2,3-Dimetilfenol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XILENOL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2,4-Dimetilfenol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XILENOL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2,5-Dimetilfenol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XILENOL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2,6-Dimetilfenol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XILENOL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3,4-Dimetilfenol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XILENOL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3,5-Dimetilfenol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XILENOL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Dimetilfenoli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XILENOL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DIMETILFORMAMIDĂ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2,6-Dimetilheptan -4-onă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DIIZOBUTIL CETONĂ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N,N-Dimetilhexanamină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ALCHIL(C12+)DIMETILAMINĂ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Dimetilhidroxibenzeni (toți izomerii)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XILENOL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N,N-Dimetillaurilamină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N,N - DIMETILDODECILAMINĂ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N,N-Dimetilmetanamină soluție (30% sau mai puțin)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TRIMETILAMINĂ SOLUŢIE (30% SAU MAI PUŢIN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DIMETILPOLISILOXAN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2,2-Dimetilpropan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PENTAN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6011"/>
              </w:tabs>
              <w:rPr>
                <w:rFonts w:ascii="Times New Roman" w:hAnsi="Times New Roman" w:cs="Times New Roman"/>
                <w:sz w:val="20"/>
                <w:szCs w:val="20"/>
              </w:rPr>
            </w:pPr>
            <w:r w:rsidRPr="008C7B73">
              <w:rPr>
                <w:rFonts w:ascii="Times New Roman" w:hAnsi="Times New Roman" w:cs="Times New Roman"/>
                <w:sz w:val="20"/>
                <w:szCs w:val="20"/>
              </w:rPr>
              <w:t>1,1-Dimetilpropinol</w:t>
            </w:r>
            <w:r w:rsidRPr="008C7B73">
              <w:rPr>
                <w:rFonts w:ascii="Times New Roman" w:hAnsi="Times New Roman" w:cs="Times New Roman"/>
                <w:sz w:val="20"/>
                <w:szCs w:val="20"/>
              </w:rPr>
              <w:tab/>
              <w:t xml:space="preserv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2-METIL-2-HIDROXI-3-BUTINĂ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left" w:pos="435"/>
                <w:tab w:val="center" w:pos="5914"/>
              </w:tabs>
              <w:rPr>
                <w:rFonts w:ascii="Times New Roman" w:hAnsi="Times New Roman" w:cs="Times New Roman"/>
                <w:sz w:val="20"/>
                <w:szCs w:val="20"/>
              </w:rPr>
            </w:pPr>
            <w:r w:rsidRPr="008C7B73">
              <w:rPr>
                <w:rFonts w:ascii="Times New Roman" w:hAnsi="Times New Roman" w:cs="Times New Roman"/>
                <w:sz w:val="20"/>
                <w:szCs w:val="20"/>
              </w:rPr>
              <w:t>N,N-Dimetiltetradecanamină(a)</w:t>
            </w:r>
            <w:r w:rsidRPr="008C7B73">
              <w:rPr>
                <w:rFonts w:ascii="Times New Roman" w:hAnsi="Times New Roman" w:cs="Times New Roman"/>
                <w:sz w:val="20"/>
                <w:szCs w:val="20"/>
              </w:rPr>
              <w:tab/>
              <w:t xml:space="preserv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ALCHIL (C12+)DIMETILAMINĂ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5914"/>
              </w:tabs>
              <w:rPr>
                <w:rFonts w:ascii="Times New Roman" w:hAnsi="Times New Roman" w:cs="Times New Roman"/>
                <w:sz w:val="20"/>
                <w:szCs w:val="20"/>
              </w:rPr>
            </w:pPr>
            <w:r w:rsidRPr="008C7B73">
              <w:rPr>
                <w:rFonts w:ascii="Times New Roman" w:hAnsi="Times New Roman" w:cs="Times New Roman"/>
                <w:sz w:val="20"/>
                <w:szCs w:val="20"/>
              </w:rPr>
              <w:t>Dimetiltetradecilamină(a)</w:t>
            </w:r>
            <w:r w:rsidRPr="008C7B73">
              <w:rPr>
                <w:rFonts w:ascii="Times New Roman" w:hAnsi="Times New Roman" w:cs="Times New Roman"/>
                <w:sz w:val="20"/>
                <w:szCs w:val="20"/>
              </w:rPr>
              <w:tab/>
              <w:t xml:space="preserv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ALCHIL (C12+)DIMETILAMINĂ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6095"/>
              </w:tabs>
              <w:rPr>
                <w:rFonts w:ascii="Times New Roman" w:hAnsi="Times New Roman" w:cs="Times New Roman"/>
                <w:sz w:val="20"/>
                <w:szCs w:val="20"/>
              </w:rPr>
            </w:pPr>
            <w:r w:rsidRPr="008C7B73">
              <w:rPr>
                <w:rFonts w:ascii="Times New Roman" w:hAnsi="Times New Roman" w:cs="Times New Roman"/>
                <w:sz w:val="20"/>
                <w:szCs w:val="20"/>
              </w:rPr>
              <w:t>Dimetiltriciclo[5.2.1.0;2,6]deca-3, 8-dienă</w:t>
            </w:r>
            <w:r w:rsidRPr="008C7B73">
              <w:rPr>
                <w:rFonts w:ascii="Times New Roman" w:hAnsi="Times New Roman" w:cs="Times New Roman"/>
                <w:sz w:val="20"/>
                <w:szCs w:val="20"/>
              </w:rPr>
              <w:tab/>
              <w:t xml:space="preserv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METILCICLOPENTADIENĂ DIMER</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6095"/>
              </w:tabs>
              <w:rPr>
                <w:rFonts w:ascii="Times New Roman" w:hAnsi="Times New Roman" w:cs="Times New Roman"/>
                <w:sz w:val="20"/>
                <w:szCs w:val="20"/>
              </w:rPr>
            </w:pPr>
            <w:r w:rsidRPr="008C7B73">
              <w:rPr>
                <w:rFonts w:ascii="Times New Roman" w:hAnsi="Times New Roman" w:cs="Times New Roman"/>
                <w:sz w:val="20"/>
                <w:szCs w:val="20"/>
              </w:rPr>
              <w:t>Dimetiltrimetilen glicol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bCs/>
                <w:sz w:val="20"/>
                <w:szCs w:val="20"/>
              </w:rPr>
              <w:t>2,2-DIMETILPROPAN-1,3-DIOL (TOPITURĂ SAU SOLUŢIE)</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6095"/>
              </w:tabs>
              <w:rPr>
                <w:rFonts w:ascii="Times New Roman" w:hAnsi="Times New Roman" w:cs="Times New Roman"/>
                <w:b/>
                <w:sz w:val="20"/>
                <w:szCs w:val="20"/>
              </w:rPr>
            </w:pPr>
            <w:r w:rsidRPr="008C7B73">
              <w:rPr>
                <w:rFonts w:ascii="Times New Roman" w:hAnsi="Times New Roman" w:cs="Times New Roman"/>
                <w:b/>
                <w:sz w:val="20"/>
                <w:szCs w:val="20"/>
              </w:rPr>
              <w:t>DINITROTOLUEN (TOPITURĂ)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6095"/>
              </w:tabs>
              <w:rPr>
                <w:rFonts w:ascii="Times New Roman" w:hAnsi="Times New Roman" w:cs="Times New Roman"/>
                <w:sz w:val="20"/>
                <w:szCs w:val="20"/>
              </w:rPr>
            </w:pPr>
            <w:r w:rsidRPr="008C7B73">
              <w:rPr>
                <w:rFonts w:ascii="Times New Roman" w:hAnsi="Times New Roman" w:cs="Times New Roman"/>
                <w:sz w:val="20"/>
                <w:szCs w:val="20"/>
              </w:rPr>
              <w:t>Dinonil ftalat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bCs/>
                <w:sz w:val="20"/>
                <w:szCs w:val="20"/>
              </w:rPr>
              <w:t>DIALCHIL(C7-C13)FTALAŢI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DI-</w:t>
            </w:r>
            <w:r w:rsidRPr="008C7B73">
              <w:rPr>
                <w:rFonts w:ascii="Times New Roman" w:hAnsi="Times New Roman" w:cs="Times New Roman"/>
                <w:b/>
                <w:i/>
                <w:sz w:val="20"/>
                <w:szCs w:val="20"/>
              </w:rPr>
              <w:t>N</w:t>
            </w:r>
            <w:r w:rsidRPr="008C7B73">
              <w:rPr>
                <w:rFonts w:ascii="Times New Roman" w:hAnsi="Times New Roman" w:cs="Times New Roman"/>
                <w:b/>
                <w:sz w:val="20"/>
                <w:szCs w:val="20"/>
              </w:rPr>
              <w:t>-PROPILAMINĂ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3,6-Dioaxaoctan-1,8-diol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TRIETILEN 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Dioxan-1,4</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DIOXAN-1,4</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DIOXAN-1,4</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Dioxid de 1,4-dietilenă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1,4-DIOXAN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fr-FR"/>
              </w:rPr>
              <w:t>DIOXID DE</w:t>
            </w:r>
            <w:r w:rsidRPr="008C7B73">
              <w:rPr>
                <w:rFonts w:ascii="Times New Roman" w:hAnsi="Times New Roman" w:cs="Times New Roman"/>
                <w:b/>
                <w:sz w:val="20"/>
                <w:szCs w:val="20"/>
              </w:rPr>
              <w:t xml:space="preserve"> DECILOXITETRAHIDROTIOFEN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Dioxid de dietilenă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1,4-DIOXAN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DIOXID DE TITAN, SUSPENSIE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1,3-Dioxolan-2-one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CARBONAT DE PROPILENĂ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8C746D" w:rsidP="0094738B">
            <w:pPr>
              <w:rPr>
                <w:rFonts w:ascii="Times New Roman" w:hAnsi="Times New Roman" w:cs="Times New Roman"/>
                <w:sz w:val="20"/>
                <w:szCs w:val="20"/>
              </w:rPr>
            </w:pPr>
            <w:r>
              <w:rPr>
                <w:rFonts w:ascii="Times New Roman" w:hAnsi="Times New Roman" w:cs="Times New Roman"/>
                <w:sz w:val="20"/>
                <w:szCs w:val="20"/>
              </w:rPr>
              <w:t>Dioxolon</w:t>
            </w:r>
            <w:r w:rsidR="002C5AA3" w:rsidRPr="008C7B73">
              <w:rPr>
                <w:rFonts w:ascii="Times New Roman" w:hAnsi="Times New Roman" w:cs="Times New Roman"/>
                <w:sz w:val="20"/>
                <w:szCs w:val="20"/>
              </w:rPr>
              <w:t>-2</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CARBONAT DE PROPILENĂ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lang w:val="en-US"/>
              </w:rPr>
              <w:t xml:space="preserve">1,1-Dioxotiolan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SULFOLAN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DIPENTEN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Dipepten (limonen)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DIPENTEN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Dipropilamină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DI-N-PROPILAMINĂ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n-Dipropilamină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DI-N-PROPILAMINĂ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Dipropilcarbamotioat de S-etil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DIPROPILTIOCARBAMAT DE S-ETIL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DIPROPILEN GLICOL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DIPROPILTIOCARBAMAT DE S-ETIL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Distilați (petrol), cracare cu abur, fracția C8 - C12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eastAsiaTheme="minorHAnsi" w:hAnsi="Times New Roman" w:cs="Times New Roman"/>
                <w:b/>
                <w:sz w:val="20"/>
                <w:szCs w:val="20"/>
                <w:lang w:val="en-US" w:eastAsia="en-US"/>
              </w:rPr>
              <w:t>ULEI DE COLOFONIU, DISTILAT</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DISULFONAT DE ETER DE DODECIL ȘI DIFENIL SOLUȚIE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lastRenderedPageBreak/>
              <w:t>Disulfonat de eter difenilic/dodecilic în soluție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DISULFONAT DE ETER DE DODECIL ȘI DIFENIL SOLUȚIE</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Disulfonat de oxid difenilic/dodecilic în soluție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DISULFONAT DE ETER DE DODECIL ȘI DIFENIL SOLUȚIE</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Disulfonat de oxid dodecilic difenilic soluție</w:t>
            </w:r>
          </w:p>
          <w:p w:rsidR="002C5AA3" w:rsidRPr="008C7B73" w:rsidRDefault="002C5AA3" w:rsidP="0094738B">
            <w:pPr>
              <w:rPr>
                <w:rFonts w:ascii="Times New Roman" w:hAnsi="Times New Roman" w:cs="Times New Roman"/>
                <w:sz w:val="20"/>
                <w:szCs w:val="20"/>
              </w:rPr>
            </w:pP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DISULFONAT DE ETER DE DODECIL ȘI DIFENIL SOLUȚIE</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DISULFURĂ DE CARBON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DISULFURĂ DE DIMETIL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Disulfură de metil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DISULFURĂ DE DIMETIL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Disulfură de sodiu soluție (45% sau mai puțin)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 xml:space="preserve">HIDROSULFURA DE SODIU, SOLUTIE (45% SAU MAI PUTIN) </w:t>
            </w:r>
            <w:r w:rsidRPr="008C7B73">
              <w:rPr>
                <w:rFonts w:ascii="Times New Roman" w:hAnsi="Times New Roman" w:cs="Times New Roman"/>
                <w:b/>
                <w:sz w:val="20"/>
                <w:szCs w:val="20"/>
              </w:rPr>
              <w:t>(*)</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 xml:space="preserve">2,6-DI-TERȚ-BUTILFENOL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dl-p-Menta-1,8-dienă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DIPENTENĂ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Docosan-1-ol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ALCOOLI (C13+)</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1-Docosanol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ALCOOLI (C13+)</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Dodec-1-enă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 xml:space="preserve">1-DODECENĂ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DODECAN (TOȚI IZOMERII)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Dodecan-1-ol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DODECILIC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1-Dodecanetiol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N-DODECIL MERCAPTAN</w:t>
            </w: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i/>
                <w:sz w:val="20"/>
                <w:szCs w:val="20"/>
              </w:rPr>
              <w:t>TERȚ</w:t>
            </w:r>
            <w:r w:rsidRPr="008C7B73">
              <w:rPr>
                <w:rFonts w:ascii="Times New Roman" w:hAnsi="Times New Roman" w:cs="Times New Roman"/>
                <w:b/>
                <w:sz w:val="20"/>
                <w:szCs w:val="20"/>
              </w:rPr>
              <w:t xml:space="preserve">-DODECANETIOL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1-Dodecanol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DODECILIC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n-Dodecanol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DODECILIC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DODECENĂ (TOŢI IZOMERII)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 xml:space="preserve">1-DODECENĂ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Dodecil 2-metilprop-2-enoat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METACRILAT DE DODECIL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 xml:space="preserve">N-DODECIL MERCAPTAN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terț -Dodecil mercaptan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TERŢ- DODECANTIOL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Dodecil, </w:t>
            </w:r>
            <w:r w:rsidR="0091067C">
              <w:rPr>
                <w:rFonts w:ascii="Times New Roman" w:hAnsi="Times New Roman" w:cs="Times New Roman"/>
                <w:sz w:val="20"/>
                <w:szCs w:val="20"/>
              </w:rPr>
              <w:t>t</w:t>
            </w:r>
            <w:r w:rsidRPr="008C7B73">
              <w:rPr>
                <w:rFonts w:ascii="Times New Roman" w:hAnsi="Times New Roman" w:cs="Times New Roman"/>
                <w:sz w:val="20"/>
                <w:szCs w:val="20"/>
              </w:rPr>
              <w:t>etradecil, hexadecil-dimetilamină amestec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ALCHIL (C12+) DIMETILAMINĂ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Dodecil-2-metil-2-propenoat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METACRILAT DE DODECIL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DODECILAMINĂ/TETRADECILAMINĂ AMESTEC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DODECILBENZEN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Dodecildimetilamină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N,N-DIMETILDODECILAMINĂ</w:t>
            </w: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Dodecilenă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DODECENĂ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DODECILFENOL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1-(Dodeciltio)propan-2-ol </w:t>
            </w:r>
          </w:p>
          <w:p w:rsidR="002C5AA3" w:rsidRPr="008C7B73" w:rsidRDefault="002C5AA3" w:rsidP="0094738B">
            <w:pPr>
              <w:rPr>
                <w:rFonts w:ascii="Times New Roman" w:hAnsi="Times New Roman" w:cs="Times New Roman"/>
                <w:sz w:val="20"/>
                <w:szCs w:val="20"/>
              </w:rPr>
            </w:pP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SULFURĂ DE DODECIL ȘI HIDROXIPROPIL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2-Dodeciltio-1-metiletanol </w:t>
            </w:r>
          </w:p>
          <w:p w:rsidR="002C5AA3" w:rsidRPr="008C7B73" w:rsidRDefault="002C5AA3" w:rsidP="0094738B">
            <w:pPr>
              <w:rPr>
                <w:rFonts w:ascii="Times New Roman" w:hAnsi="Times New Roman" w:cs="Times New Roman"/>
                <w:sz w:val="20"/>
                <w:szCs w:val="20"/>
              </w:rPr>
            </w:pP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SULFURĂ DE DODECIL ȘI HIDROXIPROPIL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DODECILXILEN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EPICLORHIDRINĂ</w:t>
            </w:r>
            <w:r w:rsidRPr="008C7B73">
              <w:rPr>
                <w:rFonts w:ascii="Times New Roman" w:hAnsi="Times New Roman" w:cs="Times New Roman"/>
                <w:sz w:val="20"/>
                <w:szCs w:val="20"/>
                <w:lang w:val="en-US"/>
              </w:rPr>
              <w:t xml:space="preserv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lang w:val="en-US"/>
              </w:rPr>
              <w:t>Epoxi-1,2 butan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OXID DE 1,2-BUTILENĂ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Epoxi-1,2 propane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OXID DE PROPILENĂ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1,4-Epoxibutan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TETRAHIDROFURAN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Cs/>
                <w:sz w:val="20"/>
                <w:szCs w:val="20"/>
              </w:rPr>
              <w:t>EPTC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DIPROPILTIOCARBAMAT DE S-ETIL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Esență de  terebentină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TEREBENTINĂ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Cs/>
                <w:sz w:val="20"/>
                <w:szCs w:val="20"/>
              </w:rPr>
              <w:t>Esență</w:t>
            </w:r>
            <w:r w:rsidRPr="008C7B73">
              <w:rPr>
                <w:rFonts w:ascii="Times New Roman" w:hAnsi="Times New Roman" w:cs="Times New Roman"/>
                <w:sz w:val="20"/>
                <w:szCs w:val="20"/>
              </w:rPr>
              <w:t xml:space="preserve"> de </w:t>
            </w:r>
            <w:r w:rsidRPr="008C7B73">
              <w:rPr>
                <w:rFonts w:ascii="Times New Roman" w:hAnsi="Times New Roman" w:cs="Times New Roman"/>
                <w:bCs/>
                <w:sz w:val="20"/>
                <w:szCs w:val="20"/>
              </w:rPr>
              <w:t>Mirban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NITROBENZEN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Cs/>
                <w:sz w:val="20"/>
                <w:szCs w:val="20"/>
              </w:rPr>
              <w:t>Esență</w:t>
            </w:r>
            <w:r w:rsidRPr="008C7B73">
              <w:rPr>
                <w:rFonts w:ascii="Times New Roman" w:hAnsi="Times New Roman" w:cs="Times New Roman"/>
                <w:sz w:val="20"/>
                <w:szCs w:val="20"/>
              </w:rPr>
              <w:t xml:space="preserve"> de </w:t>
            </w:r>
            <w:r w:rsidRPr="008C7B73">
              <w:rPr>
                <w:rFonts w:ascii="Times New Roman" w:hAnsi="Times New Roman" w:cs="Times New Roman"/>
                <w:bCs/>
                <w:sz w:val="20"/>
                <w:szCs w:val="20"/>
              </w:rPr>
              <w:t>Mirban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NITROBENZEN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Esență de mirban/nitrobenzen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NITROBENZEN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lastRenderedPageBreak/>
              <w:t>Ester 2,3- epoxipropilic al acidului neodecanoic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ESTER GLICIDILIC AL ACIDULUI TRIALCHILACETIC C10</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Ester 2,3-epoxipropilic al acizilor trialchilacetici C10 în amestec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ACID</w:t>
            </w:r>
            <w:r w:rsidRPr="008C7B73">
              <w:rPr>
                <w:rFonts w:ascii="Times New Roman" w:hAnsi="Times New Roman" w:cs="Times New Roman"/>
                <w:sz w:val="20"/>
                <w:szCs w:val="20"/>
              </w:rPr>
              <w:t xml:space="preserve"> </w:t>
            </w:r>
            <w:r w:rsidRPr="008C7B73">
              <w:rPr>
                <w:rFonts w:ascii="Times New Roman" w:hAnsi="Times New Roman" w:cs="Times New Roman"/>
                <w:b/>
                <w:sz w:val="20"/>
                <w:szCs w:val="20"/>
              </w:rPr>
              <w:t xml:space="preserve">TRIALCHILACETIC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widowControl w:val="0"/>
              <w:autoSpaceDE w:val="0"/>
              <w:autoSpaceDN w:val="0"/>
              <w:adjustRightInd w:val="0"/>
              <w:rPr>
                <w:rFonts w:ascii="Times New Roman" w:hAnsi="Times New Roman" w:cs="Times New Roman"/>
                <w:sz w:val="20"/>
                <w:szCs w:val="20"/>
              </w:rPr>
            </w:pPr>
            <w:r w:rsidRPr="008C7B73">
              <w:rPr>
                <w:rFonts w:ascii="Times New Roman" w:hAnsi="Times New Roman" w:cs="Times New Roman"/>
                <w:sz w:val="20"/>
                <w:szCs w:val="20"/>
              </w:rPr>
              <w:t>Ester acetic</w:t>
            </w:r>
          </w:p>
        </w:tc>
        <w:tc>
          <w:tcPr>
            <w:tcW w:w="4111" w:type="dxa"/>
            <w:tcMar>
              <w:top w:w="28" w:type="dxa"/>
              <w:left w:w="28" w:type="dxa"/>
              <w:bottom w:w="28" w:type="dxa"/>
              <w:right w:w="28" w:type="dxa"/>
            </w:tcMar>
          </w:tcPr>
          <w:p w:rsidR="002C5AA3" w:rsidRPr="008C7B73" w:rsidRDefault="002C5AA3" w:rsidP="0094738B">
            <w:pPr>
              <w:widowControl w:val="0"/>
              <w:autoSpaceDE w:val="0"/>
              <w:autoSpaceDN w:val="0"/>
              <w:adjustRightInd w:val="0"/>
              <w:rPr>
                <w:rFonts w:ascii="Times New Roman" w:hAnsi="Times New Roman" w:cs="Times New Roman"/>
                <w:b/>
                <w:bCs/>
                <w:sz w:val="20"/>
                <w:szCs w:val="20"/>
                <w:lang w:val="fr-FR"/>
              </w:rPr>
            </w:pPr>
            <w:r w:rsidRPr="008C7B73">
              <w:rPr>
                <w:rFonts w:ascii="Times New Roman" w:hAnsi="Times New Roman" w:cs="Times New Roman"/>
                <w:b/>
                <w:bCs/>
                <w:sz w:val="20"/>
                <w:szCs w:val="20"/>
                <w:lang w:val="fr-FR"/>
              </w:rPr>
              <w:t>ACETAT DE ETIL</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widowControl w:val="0"/>
              <w:autoSpaceDE w:val="0"/>
              <w:autoSpaceDN w:val="0"/>
              <w:adjustRightInd w:val="0"/>
              <w:rPr>
                <w:rFonts w:ascii="Times New Roman" w:hAnsi="Times New Roman" w:cs="Times New Roman"/>
                <w:sz w:val="20"/>
                <w:szCs w:val="20"/>
              </w:rPr>
            </w:pPr>
            <w:r w:rsidRPr="008C7B73">
              <w:rPr>
                <w:rFonts w:ascii="Times New Roman" w:hAnsi="Times New Roman" w:cs="Times New Roman"/>
                <w:sz w:val="20"/>
                <w:szCs w:val="20"/>
              </w:rPr>
              <w:t>Ester acetoacetic</w:t>
            </w:r>
          </w:p>
        </w:tc>
        <w:tc>
          <w:tcPr>
            <w:tcW w:w="4111" w:type="dxa"/>
            <w:tcMar>
              <w:top w:w="28" w:type="dxa"/>
              <w:left w:w="28" w:type="dxa"/>
              <w:bottom w:w="28" w:type="dxa"/>
              <w:right w:w="28" w:type="dxa"/>
            </w:tcMar>
          </w:tcPr>
          <w:p w:rsidR="002C5AA3" w:rsidRPr="008C7B73" w:rsidRDefault="002C5AA3" w:rsidP="0094738B">
            <w:pPr>
              <w:widowControl w:val="0"/>
              <w:autoSpaceDE w:val="0"/>
              <w:autoSpaceDN w:val="0"/>
              <w:adjustRightInd w:val="0"/>
              <w:rPr>
                <w:rFonts w:ascii="Times New Roman" w:hAnsi="Times New Roman" w:cs="Times New Roman"/>
                <w:b/>
                <w:bCs/>
                <w:sz w:val="20"/>
                <w:szCs w:val="20"/>
                <w:lang w:val="fr-FR"/>
              </w:rPr>
            </w:pPr>
            <w:r w:rsidRPr="008C7B73">
              <w:rPr>
                <w:rFonts w:ascii="Times New Roman" w:hAnsi="Times New Roman" w:cs="Times New Roman"/>
                <w:b/>
                <w:bCs/>
                <w:sz w:val="20"/>
                <w:szCs w:val="20"/>
                <w:lang w:val="fr-FR"/>
              </w:rPr>
              <w:t>ACETOACETAT DE ETIL</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Ester alcan(C10-C21)fenilic al acidului sulfonic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en-US"/>
              </w:rPr>
              <w:t>ACID ESTER ALCHILSULFONIC DE FENOL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lang w:val="en-US"/>
              </w:rPr>
              <w:t xml:space="preserve">Ester amilacetic </w:t>
            </w:r>
            <w:r w:rsidRPr="008C7B73">
              <w:rPr>
                <w:rFonts w:ascii="Times New Roman" w:hAnsi="Times New Roman" w:cs="Times New Roman"/>
                <w:sz w:val="20"/>
                <w:szCs w:val="20"/>
              </w:rPr>
              <w:t>(a)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lang w:val="fr-FR"/>
              </w:rPr>
            </w:pPr>
            <w:r w:rsidRPr="008C7B73">
              <w:rPr>
                <w:rFonts w:ascii="Times New Roman" w:hAnsi="Times New Roman" w:cs="Times New Roman"/>
                <w:b/>
                <w:bCs/>
                <w:sz w:val="20"/>
                <w:szCs w:val="20"/>
                <w:lang w:val="fr-FR"/>
              </w:rPr>
              <w:t>ACETAT DE AMIL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Ester bis(2-etilhexilic) a acidului hexandioic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DI-(2-ETILHEXIL) ADIPAT</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ESTER DE DIIZONONIL DE ACID DICARBOXILIC 1,2-CICLOHEXAN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ESTER DE DITIOCARBAMAT (C7-C35)</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Ester di (2-etilhexil) a acidului 1,4-benzenedicarboxilic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TEREFALAT DE DI (2-ETILHEXIL)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widowControl w:val="0"/>
              <w:autoSpaceDE w:val="0"/>
              <w:autoSpaceDN w:val="0"/>
              <w:adjustRightInd w:val="0"/>
              <w:rPr>
                <w:rFonts w:ascii="Times New Roman" w:hAnsi="Times New Roman" w:cs="Times New Roman"/>
                <w:sz w:val="20"/>
                <w:szCs w:val="20"/>
                <w:lang w:val="fr-FR"/>
              </w:rPr>
            </w:pPr>
            <w:r w:rsidRPr="008C7B73">
              <w:rPr>
                <w:rFonts w:ascii="Times New Roman" w:hAnsi="Times New Roman" w:cs="Times New Roman"/>
                <w:sz w:val="20"/>
                <w:szCs w:val="20"/>
                <w:lang w:val="fr-FR"/>
              </w:rPr>
              <w:t>Ester di(2-etilhexilic) a acidului adipic</w:t>
            </w:r>
          </w:p>
        </w:tc>
        <w:tc>
          <w:tcPr>
            <w:tcW w:w="4111" w:type="dxa"/>
            <w:tcMar>
              <w:top w:w="28" w:type="dxa"/>
              <w:left w:w="28" w:type="dxa"/>
              <w:bottom w:w="28" w:type="dxa"/>
              <w:right w:w="28" w:type="dxa"/>
            </w:tcMar>
          </w:tcPr>
          <w:p w:rsidR="002C5AA3" w:rsidRPr="008C7B73" w:rsidRDefault="002C5AA3" w:rsidP="0094738B">
            <w:pPr>
              <w:widowControl w:val="0"/>
              <w:autoSpaceDE w:val="0"/>
              <w:autoSpaceDN w:val="0"/>
              <w:adjustRightInd w:val="0"/>
              <w:rPr>
                <w:rFonts w:ascii="Times New Roman" w:hAnsi="Times New Roman" w:cs="Times New Roman"/>
                <w:b/>
                <w:bCs/>
                <w:sz w:val="20"/>
                <w:szCs w:val="20"/>
                <w:lang w:val="it-IT"/>
              </w:rPr>
            </w:pPr>
            <w:r w:rsidRPr="008C7B73">
              <w:rPr>
                <w:rFonts w:ascii="Times New Roman" w:hAnsi="Times New Roman" w:cs="Times New Roman"/>
                <w:b/>
                <w:bCs/>
                <w:sz w:val="20"/>
                <w:szCs w:val="20"/>
                <w:lang w:val="it-IT"/>
              </w:rPr>
              <w:t xml:space="preserve">ADIPAT DE DI-(2-ETILHEXIL)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Ester diacetic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ACETOACETAT DE ETIL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lang w:val="en-US"/>
              </w:rPr>
              <w:t>Ester etenilic a acidului acetic</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nl-NL"/>
              </w:rPr>
              <w:t>ACETAT DE VINIL</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Ester fenilic de acid alcan(C10-C18) sulfonic (a) </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ESTER ALCHILSULFONIC DE FENOL</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ESTER GLICIDILIC AL ACIDULUI TRIALCHILACETIC C10</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Ester glucidilic al acidului neodecanoic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ESTER GLICIDILIC AL ACIDULUI TRIALCHILACETIC C10</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Ester metil al uleiului de soia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ESTER METILIC AL ACIDULUI GRAS  DIN ULEIUL DE SOIA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Ester metil de soia (SME)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ESTER METILIC AL ACIDULUI GRAS  DIN ULEIUL DE SOIA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widowControl w:val="0"/>
              <w:autoSpaceDE w:val="0"/>
              <w:autoSpaceDN w:val="0"/>
              <w:adjustRightInd w:val="0"/>
              <w:rPr>
                <w:rFonts w:ascii="Times New Roman" w:hAnsi="Times New Roman" w:cs="Times New Roman"/>
                <w:sz w:val="20"/>
                <w:szCs w:val="20"/>
              </w:rPr>
            </w:pPr>
            <w:r w:rsidRPr="008C7B73">
              <w:rPr>
                <w:rFonts w:ascii="Times New Roman" w:hAnsi="Times New Roman" w:cs="Times New Roman"/>
                <w:sz w:val="20"/>
                <w:szCs w:val="20"/>
              </w:rPr>
              <w:t>Ester metilic a acidului acetoacetic</w:t>
            </w:r>
          </w:p>
        </w:tc>
        <w:tc>
          <w:tcPr>
            <w:tcW w:w="4111" w:type="dxa"/>
            <w:tcMar>
              <w:top w:w="28" w:type="dxa"/>
              <w:left w:w="28" w:type="dxa"/>
              <w:bottom w:w="28" w:type="dxa"/>
              <w:right w:w="28" w:type="dxa"/>
            </w:tcMar>
          </w:tcPr>
          <w:p w:rsidR="002C5AA3" w:rsidRPr="008C7B73" w:rsidRDefault="002C5AA3" w:rsidP="0094738B">
            <w:pPr>
              <w:widowControl w:val="0"/>
              <w:autoSpaceDE w:val="0"/>
              <w:autoSpaceDN w:val="0"/>
              <w:adjustRightInd w:val="0"/>
              <w:rPr>
                <w:rFonts w:ascii="Times New Roman" w:hAnsi="Times New Roman" w:cs="Times New Roman"/>
                <w:b/>
                <w:bCs/>
                <w:sz w:val="20"/>
                <w:szCs w:val="20"/>
                <w:lang w:val="fr-FR"/>
              </w:rPr>
            </w:pPr>
            <w:r w:rsidRPr="008C7B73">
              <w:rPr>
                <w:rFonts w:ascii="Times New Roman" w:hAnsi="Times New Roman" w:cs="Times New Roman"/>
                <w:b/>
                <w:bCs/>
                <w:sz w:val="20"/>
                <w:szCs w:val="20"/>
                <w:lang w:val="fr-FR"/>
              </w:rPr>
              <w:t>ECETOACETAT DE METIL</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lang w:val="en-US"/>
              </w:rPr>
              <w:t>Ester metilic al acidului acetic</w:t>
            </w:r>
          </w:p>
        </w:tc>
        <w:tc>
          <w:tcPr>
            <w:tcW w:w="4111" w:type="dxa"/>
            <w:tcMar>
              <w:top w:w="28" w:type="dxa"/>
              <w:left w:w="28" w:type="dxa"/>
              <w:bottom w:w="28" w:type="dxa"/>
              <w:right w:w="28" w:type="dxa"/>
            </w:tcMar>
          </w:tcPr>
          <w:p w:rsidR="002C5AA3" w:rsidRPr="008C7B73" w:rsidRDefault="002C5AA3" w:rsidP="0094738B">
            <w:pPr>
              <w:widowControl w:val="0"/>
              <w:autoSpaceDE w:val="0"/>
              <w:autoSpaceDN w:val="0"/>
              <w:adjustRightInd w:val="0"/>
              <w:rPr>
                <w:rFonts w:ascii="Times New Roman" w:hAnsi="Times New Roman" w:cs="Times New Roman"/>
                <w:b/>
                <w:bCs/>
                <w:sz w:val="20"/>
                <w:szCs w:val="20"/>
                <w:lang w:val="fr-FR"/>
              </w:rPr>
            </w:pPr>
            <w:r w:rsidRPr="008C7B73">
              <w:rPr>
                <w:rFonts w:ascii="Times New Roman" w:hAnsi="Times New Roman" w:cs="Times New Roman"/>
                <w:b/>
                <w:bCs/>
                <w:sz w:val="20"/>
                <w:szCs w:val="20"/>
                <w:lang w:val="fr-FR"/>
              </w:rPr>
              <w:t>ACETAT DE METIL</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ESTER METILIC AL ACIDULUI GRAS  DIN ULEIUL DE SOIA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ESTER METILIC AL ACIDULUI GRAS AL ULEIULUI  DE RAPIȚĂ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ESTER METILIC DE ACID GRAS DE ULEI DE PALMIER</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ESTER POLIOLEFINIC (C28-C250)</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lang w:val="en-US"/>
              </w:rPr>
              <w:t>Ester vinilic a acidului acetic</w:t>
            </w:r>
          </w:p>
        </w:tc>
        <w:tc>
          <w:tcPr>
            <w:tcW w:w="4111" w:type="dxa"/>
            <w:tcMar>
              <w:top w:w="28" w:type="dxa"/>
              <w:left w:w="28" w:type="dxa"/>
              <w:bottom w:w="28" w:type="dxa"/>
              <w:right w:w="28" w:type="dxa"/>
            </w:tcMar>
          </w:tcPr>
          <w:p w:rsidR="002C5AA3" w:rsidRPr="008C7B73" w:rsidRDefault="002C5AA3" w:rsidP="0094738B">
            <w:pPr>
              <w:widowControl w:val="0"/>
              <w:autoSpaceDE w:val="0"/>
              <w:autoSpaceDN w:val="0"/>
              <w:adjustRightInd w:val="0"/>
              <w:rPr>
                <w:rFonts w:ascii="Times New Roman" w:hAnsi="Times New Roman" w:cs="Times New Roman"/>
                <w:b/>
                <w:bCs/>
                <w:sz w:val="20"/>
                <w:szCs w:val="20"/>
                <w:lang w:val="nl-NL"/>
              </w:rPr>
            </w:pPr>
            <w:r w:rsidRPr="008C7B73">
              <w:rPr>
                <w:rFonts w:ascii="Times New Roman" w:hAnsi="Times New Roman" w:cs="Times New Roman"/>
                <w:b/>
                <w:bCs/>
                <w:sz w:val="20"/>
                <w:szCs w:val="20"/>
                <w:lang w:val="nl-NL"/>
              </w:rPr>
              <w:t>ACETAT DE VINIL</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Ester vinilic al acidului neodecanoic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fr-FR"/>
              </w:rPr>
              <w:t>NEODECANOAT DE VINIL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ESTERI DE FOSFAT, ALCHIL (C12-C14) AMINĂ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ESTERI METILICI AI ACIDULUI GRAS (M)</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ESTERUL METILIC AL ACIDULUI GRAS AL ULEIULUI DE COCOS</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Etanamină soluţii, 72% sau mai puţin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ETILAMINĂ SOLUŢII (72% SAU MAI PUŢIN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Etancarbonitril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PROPIONITRIL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Etandial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GLIOXAL SOLUŢIE (40% SAU MAI PUŢIN)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1,2-Etandiol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ETILEN 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Etanoat de butil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ACETAT DE BUTIL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Etanoat de etil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ACETAT DE ETIL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Etanoat de hexil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ACETAT DE HEXIL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Etanoat de metil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ACETAT DE METIL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lastRenderedPageBreak/>
              <w:t>Etanoat de vinil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fr-FR"/>
              </w:rPr>
              <w:t>ACETAT DE VINIL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Etanoat etenilic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ACETAT DE VINIL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Etanol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bCs/>
                <w:sz w:val="20"/>
                <w:szCs w:val="20"/>
              </w:rPr>
              <w:t>ALCOOL ETILIC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ETANOLAMINĂ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Eter</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ETER DIETILIC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Eter 1,1-dimetiletilmetilic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ETER METIL TERŢ-BUTILIC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5730"/>
              </w:tabs>
              <w:rPr>
                <w:rFonts w:ascii="Times New Roman" w:hAnsi="Times New Roman" w:cs="Times New Roman"/>
                <w:sz w:val="20"/>
                <w:szCs w:val="20"/>
              </w:rPr>
            </w:pPr>
            <w:r w:rsidRPr="008C7B73">
              <w:rPr>
                <w:rFonts w:ascii="Times New Roman" w:hAnsi="Times New Roman" w:cs="Times New Roman"/>
                <w:sz w:val="20"/>
                <w:szCs w:val="20"/>
              </w:rPr>
              <w:t>Eter 1,1-dimetilpropiletilic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ETER ETIL TERȚ-AMILIC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Eter 2,2' diclordietil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ETER DICLORETILIC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lang w:val="en-US"/>
              </w:rPr>
              <w:t xml:space="preserve">Eter </w:t>
            </w:r>
            <w:r w:rsidRPr="008C7B73">
              <w:rPr>
                <w:rFonts w:ascii="Times New Roman" w:hAnsi="Times New Roman" w:cs="Times New Roman"/>
                <w:sz w:val="20"/>
                <w:szCs w:val="20"/>
              </w:rPr>
              <w:t>2,2'-</w:t>
            </w:r>
            <w:r w:rsidRPr="008C7B73">
              <w:rPr>
                <w:rFonts w:ascii="Times New Roman" w:hAnsi="Times New Roman" w:cs="Times New Roman"/>
                <w:sz w:val="20"/>
                <w:szCs w:val="20"/>
                <w:lang w:val="en-US"/>
              </w:rPr>
              <w:t xml:space="preserve"> dicloretilic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ETER DICLORETILIC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Eter 2-clor-1-metiletil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ETER 2, 2' -DICLORIZOPROPIL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Eter 2-clor-1-metiletilic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ETER 2, 2' -DICLORIZOPROPIL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widowControl w:val="0"/>
              <w:autoSpaceDE w:val="0"/>
              <w:autoSpaceDN w:val="0"/>
              <w:adjustRightInd w:val="0"/>
              <w:rPr>
                <w:rFonts w:ascii="Times New Roman" w:hAnsi="Times New Roman" w:cs="Times New Roman"/>
                <w:sz w:val="20"/>
                <w:szCs w:val="20"/>
              </w:rPr>
            </w:pPr>
            <w:r w:rsidRPr="008C7B73">
              <w:rPr>
                <w:rFonts w:ascii="Times New Roman" w:hAnsi="Times New Roman" w:cs="Times New Roman"/>
                <w:sz w:val="20"/>
                <w:szCs w:val="20"/>
              </w:rPr>
              <w:t>Eter acetic</w:t>
            </w:r>
          </w:p>
        </w:tc>
        <w:tc>
          <w:tcPr>
            <w:tcW w:w="4111" w:type="dxa"/>
            <w:tcMar>
              <w:top w:w="28" w:type="dxa"/>
              <w:left w:w="28" w:type="dxa"/>
              <w:bottom w:w="28" w:type="dxa"/>
              <w:right w:w="28" w:type="dxa"/>
            </w:tcMar>
          </w:tcPr>
          <w:p w:rsidR="002C5AA3" w:rsidRPr="008C7B73" w:rsidRDefault="002C5AA3" w:rsidP="0094738B">
            <w:pPr>
              <w:widowControl w:val="0"/>
              <w:autoSpaceDE w:val="0"/>
              <w:autoSpaceDN w:val="0"/>
              <w:adjustRightInd w:val="0"/>
              <w:rPr>
                <w:rFonts w:ascii="Times New Roman" w:hAnsi="Times New Roman" w:cs="Times New Roman"/>
                <w:b/>
                <w:bCs/>
                <w:sz w:val="20"/>
                <w:szCs w:val="20"/>
                <w:lang w:val="fr-FR"/>
              </w:rPr>
            </w:pPr>
            <w:r w:rsidRPr="008C7B73">
              <w:rPr>
                <w:rFonts w:ascii="Times New Roman" w:hAnsi="Times New Roman" w:cs="Times New Roman"/>
                <w:b/>
                <w:bCs/>
                <w:sz w:val="20"/>
                <w:szCs w:val="20"/>
                <w:lang w:val="fr-FR"/>
              </w:rPr>
              <w:t>ACETAT DE ETIL</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widowControl w:val="0"/>
              <w:autoSpaceDE w:val="0"/>
              <w:autoSpaceDN w:val="0"/>
              <w:adjustRightInd w:val="0"/>
              <w:rPr>
                <w:rFonts w:ascii="Times New Roman" w:hAnsi="Times New Roman" w:cs="Times New Roman"/>
                <w:sz w:val="20"/>
                <w:szCs w:val="20"/>
              </w:rPr>
            </w:pPr>
            <w:r w:rsidRPr="008C7B73">
              <w:rPr>
                <w:rFonts w:ascii="Times New Roman" w:hAnsi="Times New Roman" w:cs="Times New Roman"/>
                <w:sz w:val="20"/>
                <w:szCs w:val="20"/>
              </w:rPr>
              <w:t>Eter acetil</w:t>
            </w:r>
          </w:p>
        </w:tc>
        <w:tc>
          <w:tcPr>
            <w:tcW w:w="4111" w:type="dxa"/>
            <w:tcMar>
              <w:top w:w="28" w:type="dxa"/>
              <w:left w:w="28" w:type="dxa"/>
              <w:bottom w:w="28" w:type="dxa"/>
              <w:right w:w="28" w:type="dxa"/>
            </w:tcMar>
          </w:tcPr>
          <w:p w:rsidR="002C5AA3" w:rsidRPr="008C7B73" w:rsidRDefault="002C5AA3" w:rsidP="0094738B">
            <w:pPr>
              <w:widowControl w:val="0"/>
              <w:autoSpaceDE w:val="0"/>
              <w:autoSpaceDN w:val="0"/>
              <w:adjustRightInd w:val="0"/>
              <w:rPr>
                <w:rFonts w:ascii="Times New Roman" w:hAnsi="Times New Roman" w:cs="Times New Roman"/>
                <w:b/>
                <w:bCs/>
                <w:sz w:val="20"/>
                <w:szCs w:val="20"/>
              </w:rPr>
            </w:pPr>
            <w:r w:rsidRPr="008C7B73">
              <w:rPr>
                <w:rFonts w:ascii="Times New Roman" w:hAnsi="Times New Roman" w:cs="Times New Roman"/>
                <w:b/>
                <w:bCs/>
                <w:sz w:val="20"/>
                <w:szCs w:val="20"/>
              </w:rPr>
              <w:t>ANHIDRIDĂ ACETICĂ</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Eter alchenil poli(oxialchilen) (MM&gt; 1000</w:t>
            </w:r>
            <w:r w:rsidR="005F622C">
              <w:rPr>
                <w:rFonts w:ascii="Times New Roman" w:hAnsi="Times New Roman" w:cs="Times New Roman"/>
                <w:sz w:val="20"/>
                <w:szCs w:val="20"/>
              </w:rPr>
              <w:t>)</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ETER METILBUTENIL DE POLI(ETILENGLICOL) (MM&gt; 1000)</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lang w:val="en-US"/>
              </w:rPr>
              <w:t>Eter anestezic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en-US"/>
              </w:rPr>
              <w:t>ETER DIETILIC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Eter beta-monoetilic al propilenglicolului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ETER MONOALCHILIC AL PROPILENGLICOLULUI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Eter butilic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ETER</w:t>
            </w:r>
            <w:r w:rsidRPr="008C7B73">
              <w:rPr>
                <w:rFonts w:ascii="Times New Roman" w:hAnsi="Times New Roman" w:cs="Times New Roman"/>
                <w:sz w:val="20"/>
                <w:szCs w:val="20"/>
              </w:rPr>
              <w:t xml:space="preserve"> </w:t>
            </w:r>
            <w:r w:rsidRPr="008C7B73">
              <w:rPr>
                <w:rFonts w:ascii="Times New Roman" w:hAnsi="Times New Roman" w:cs="Times New Roman"/>
                <w:b/>
                <w:sz w:val="20"/>
                <w:szCs w:val="20"/>
              </w:rPr>
              <w:t xml:space="preserve">N-BUTILIC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Eter butilic al dietilenglicolului (a)</w:t>
            </w:r>
          </w:p>
          <w:p w:rsidR="002C5AA3" w:rsidRPr="008C7B73" w:rsidRDefault="002C5AA3" w:rsidP="0094738B">
            <w:pPr>
              <w:rPr>
                <w:rFonts w:ascii="Times New Roman" w:hAnsi="Times New Roman" w:cs="Times New Roman"/>
                <w:sz w:val="20"/>
                <w:szCs w:val="20"/>
              </w:rPr>
            </w:pP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ETER MONOALCHILIC (C1-C6) DE POLI(2-8) ALCHILENGLICOL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Eter butilic al etilenglicolului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ETERI MONOALCHILICI AI ETILENGLICOLULUI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Eter butilic al trietilenglicolului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ETER MONOALCHILIC (C1-C6) DE POLI(2-8) ALCHILENGLICOL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Eter cloretilic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ETER DICLORETILIC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6215"/>
              </w:tabs>
              <w:rPr>
                <w:rFonts w:ascii="Times New Roman" w:hAnsi="Times New Roman" w:cs="Times New Roman"/>
                <w:sz w:val="20"/>
                <w:szCs w:val="20"/>
              </w:rPr>
            </w:pPr>
            <w:r w:rsidRPr="008C7B73">
              <w:rPr>
                <w:rFonts w:ascii="Times New Roman" w:hAnsi="Times New Roman" w:cs="Times New Roman"/>
                <w:sz w:val="20"/>
                <w:szCs w:val="20"/>
              </w:rPr>
              <w:t>Eter de di(2-butoxietil)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6215"/>
              </w:tabs>
              <w:rPr>
                <w:rFonts w:ascii="Times New Roman" w:hAnsi="Times New Roman" w:cs="Times New Roman"/>
                <w:sz w:val="20"/>
                <w:szCs w:val="20"/>
              </w:rPr>
            </w:pPr>
            <w:r w:rsidRPr="008C7B73">
              <w:rPr>
                <w:rFonts w:ascii="Times New Roman" w:hAnsi="Times New Roman" w:cs="Times New Roman"/>
                <w:b/>
                <w:sz w:val="20"/>
                <w:szCs w:val="20"/>
              </w:rPr>
              <w:t>ETER DE DIETILENGLICOL ȘI DE DIBUTIL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6210"/>
              </w:tabs>
              <w:rPr>
                <w:rFonts w:ascii="Times New Roman" w:hAnsi="Times New Roman" w:cs="Times New Roman"/>
                <w:sz w:val="20"/>
                <w:szCs w:val="20"/>
              </w:rPr>
            </w:pPr>
            <w:r w:rsidRPr="008C7B73">
              <w:rPr>
                <w:rFonts w:ascii="Times New Roman" w:hAnsi="Times New Roman" w:cs="Times New Roman"/>
                <w:sz w:val="20"/>
                <w:szCs w:val="20"/>
              </w:rPr>
              <w:t xml:space="preserve">Eter de di(2-etoxietil)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6210"/>
              </w:tabs>
              <w:rPr>
                <w:rFonts w:ascii="Times New Roman" w:hAnsi="Times New Roman" w:cs="Times New Roman"/>
                <w:b/>
                <w:sz w:val="20"/>
                <w:szCs w:val="20"/>
              </w:rPr>
            </w:pPr>
            <w:r w:rsidRPr="008C7B73">
              <w:rPr>
                <w:rFonts w:ascii="Times New Roman" w:hAnsi="Times New Roman" w:cs="Times New Roman"/>
                <w:b/>
                <w:sz w:val="20"/>
                <w:szCs w:val="20"/>
              </w:rPr>
              <w:t>ETER DE DIETILENGLICOL ȘI DE DIETIL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Eter de di-2,2'-butoxietil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ETER DE DIETILENGLICOL ȘI DE DIBUTIL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ETER DE DIETILENGLICOL ȘI DE DIBUTIL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ETER DE DIETILENGLICOL ȘI DE DIETIL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ETER DE DIGLICIDIL AL BISFENOLULUI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ETER DE DIGLICIDIL AL BISFENOLULUI F</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Eter de dioxietilenă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DIOXAN-1,4</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ETER DE POLIETILENGLICOL ŞI DE DIMETIL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6034"/>
              </w:tabs>
              <w:rPr>
                <w:rFonts w:ascii="Times New Roman" w:hAnsi="Times New Roman" w:cs="Times New Roman"/>
                <w:sz w:val="20"/>
                <w:szCs w:val="20"/>
              </w:rPr>
            </w:pPr>
            <w:r w:rsidRPr="008C7B73">
              <w:rPr>
                <w:rFonts w:ascii="Times New Roman" w:hAnsi="Times New Roman" w:cs="Times New Roman"/>
                <w:sz w:val="20"/>
                <w:szCs w:val="20"/>
              </w:rPr>
              <w:t>Eter di(2-clor-1-metiletilic)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6034"/>
              </w:tabs>
              <w:rPr>
                <w:rFonts w:ascii="Times New Roman" w:hAnsi="Times New Roman" w:cs="Times New Roman"/>
                <w:sz w:val="20"/>
                <w:szCs w:val="20"/>
              </w:rPr>
            </w:pPr>
            <w:r w:rsidRPr="008C7B73">
              <w:rPr>
                <w:rFonts w:ascii="Times New Roman" w:hAnsi="Times New Roman" w:cs="Times New Roman"/>
                <w:b/>
                <w:bCs/>
                <w:sz w:val="20"/>
                <w:szCs w:val="20"/>
              </w:rPr>
              <w:t>ETER 2,2'-DICLORIZOPROPILIC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5673"/>
              </w:tabs>
              <w:rPr>
                <w:rFonts w:ascii="Times New Roman" w:hAnsi="Times New Roman" w:cs="Times New Roman"/>
                <w:sz w:val="20"/>
                <w:szCs w:val="20"/>
              </w:rPr>
            </w:pPr>
            <w:r w:rsidRPr="008C7B73">
              <w:rPr>
                <w:rFonts w:ascii="Times New Roman" w:hAnsi="Times New Roman" w:cs="Times New Roman"/>
                <w:sz w:val="20"/>
                <w:szCs w:val="20"/>
              </w:rPr>
              <w:t>Eter di(2-cloretilic)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5673"/>
              </w:tabs>
              <w:rPr>
                <w:rFonts w:ascii="Times New Roman" w:hAnsi="Times New Roman" w:cs="Times New Roman"/>
                <w:sz w:val="20"/>
                <w:szCs w:val="20"/>
              </w:rPr>
            </w:pPr>
            <w:r w:rsidRPr="008C7B73">
              <w:rPr>
                <w:rFonts w:ascii="Times New Roman" w:hAnsi="Times New Roman" w:cs="Times New Roman"/>
                <w:b/>
                <w:bCs/>
                <w:sz w:val="20"/>
                <w:szCs w:val="20"/>
              </w:rPr>
              <w:t>ETER DICLORETILIC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6034"/>
              </w:tabs>
              <w:rPr>
                <w:rFonts w:ascii="Times New Roman" w:hAnsi="Times New Roman" w:cs="Times New Roman"/>
                <w:sz w:val="20"/>
                <w:szCs w:val="20"/>
              </w:rPr>
            </w:pPr>
            <w:r w:rsidRPr="008C7B73">
              <w:rPr>
                <w:rFonts w:ascii="Times New Roman" w:hAnsi="Times New Roman" w:cs="Times New Roman"/>
                <w:sz w:val="20"/>
                <w:szCs w:val="20"/>
              </w:rPr>
              <w:t>Eter di(2-clorizopropilic)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6034"/>
              </w:tabs>
              <w:rPr>
                <w:rFonts w:ascii="Times New Roman" w:hAnsi="Times New Roman" w:cs="Times New Roman"/>
                <w:sz w:val="20"/>
                <w:szCs w:val="20"/>
              </w:rPr>
            </w:pPr>
            <w:r w:rsidRPr="008C7B73">
              <w:rPr>
                <w:rFonts w:ascii="Times New Roman" w:hAnsi="Times New Roman" w:cs="Times New Roman"/>
                <w:b/>
                <w:bCs/>
                <w:sz w:val="20"/>
                <w:szCs w:val="20"/>
              </w:rPr>
              <w:t>ETER 2,2'-DICLORIZOPROPILIC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Eter di(2-hidroxietil)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DIETILEN GLICOL</w:t>
            </w: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5673"/>
              </w:tabs>
              <w:rPr>
                <w:rFonts w:ascii="Times New Roman" w:hAnsi="Times New Roman" w:cs="Times New Roman"/>
                <w:sz w:val="20"/>
                <w:szCs w:val="20"/>
              </w:rPr>
            </w:pPr>
            <w:r w:rsidRPr="008C7B73">
              <w:rPr>
                <w:rFonts w:ascii="Times New Roman" w:hAnsi="Times New Roman" w:cs="Times New Roman"/>
                <w:sz w:val="20"/>
                <w:szCs w:val="20"/>
              </w:rPr>
              <w:t>Eter di(cloretilic)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5673"/>
              </w:tabs>
              <w:rPr>
                <w:rFonts w:ascii="Times New Roman" w:hAnsi="Times New Roman" w:cs="Times New Roman"/>
                <w:sz w:val="20"/>
                <w:szCs w:val="20"/>
              </w:rPr>
            </w:pPr>
            <w:r w:rsidRPr="008C7B73">
              <w:rPr>
                <w:rFonts w:ascii="Times New Roman" w:hAnsi="Times New Roman" w:cs="Times New Roman"/>
                <w:b/>
                <w:bCs/>
                <w:sz w:val="20"/>
                <w:szCs w:val="20"/>
              </w:rPr>
              <w:t>ETER DICLORETILIC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Eter dibutilic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ETER N-BUTILIC</w:t>
            </w: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ETER DI-CLOR- 2,2' IZOPROPILIC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Eter diclordiizopropilic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ETER DI-CLOR- 2,2' IZOPROPILIC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ETER DICLORETILIC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ETER DIETILIC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ETER DIFENILIC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lastRenderedPageBreak/>
              <w:t>Eter diizopropilic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ETER IZOPROPILIC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 xml:space="preserve">ETER ETIL </w:t>
            </w:r>
            <w:r w:rsidRPr="008C7B73">
              <w:rPr>
                <w:rFonts w:ascii="Times New Roman" w:hAnsi="Times New Roman" w:cs="Times New Roman"/>
                <w:b/>
                <w:i/>
                <w:sz w:val="20"/>
                <w:szCs w:val="20"/>
                <w:lang w:val="en-US"/>
              </w:rPr>
              <w:t>TERŢ</w:t>
            </w:r>
            <w:r w:rsidRPr="008C7B73">
              <w:rPr>
                <w:rFonts w:ascii="Times New Roman" w:hAnsi="Times New Roman" w:cs="Times New Roman"/>
                <w:b/>
                <w:sz w:val="20"/>
                <w:szCs w:val="20"/>
                <w:lang w:val="en-US"/>
              </w:rPr>
              <w:t>-BUTILIC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Eter etilic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ETER DIETILIC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Eter etilic</w:t>
            </w:r>
            <w:r w:rsidRPr="008C7B73">
              <w:rPr>
                <w:rFonts w:ascii="Times New Roman" w:hAnsi="Times New Roman" w:cs="Times New Roman"/>
                <w:i/>
                <w:sz w:val="20"/>
                <w:szCs w:val="20"/>
              </w:rPr>
              <w:t xml:space="preserve"> </w:t>
            </w:r>
            <w:r w:rsidRPr="008C7B73">
              <w:rPr>
                <w:rFonts w:ascii="Times New Roman" w:hAnsi="Times New Roman" w:cs="Times New Roman"/>
                <w:sz w:val="20"/>
                <w:szCs w:val="20"/>
              </w:rPr>
              <w:t xml:space="preserve"> al etilenglicolului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ETERI MONOALCHILICI AI ETILENGLICOLULUI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Eter etilic al dietilenglicolului (a)</w:t>
            </w:r>
          </w:p>
          <w:p w:rsidR="002C5AA3" w:rsidRPr="008C7B73" w:rsidRDefault="002C5AA3" w:rsidP="0094738B">
            <w:pPr>
              <w:rPr>
                <w:rFonts w:ascii="Times New Roman" w:hAnsi="Times New Roman" w:cs="Times New Roman"/>
                <w:sz w:val="20"/>
                <w:szCs w:val="20"/>
              </w:rPr>
            </w:pP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ETER MONOALCHILIC (C1-C6) DE POLI(2-8) ALCHILENGLICOL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Eter etilic al propilenglicolului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ETER MONOALCHILIC AL PROPILENGLICOLULUI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Eter etilic al trietilenglicolului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ETER MONOALCHILIC (C1-C6) DE POLI(2-8) ALCHILENGLICOL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bCs/>
                <w:sz w:val="20"/>
                <w:szCs w:val="20"/>
                <w:lang w:val="en-US"/>
              </w:rPr>
              <w:t>ETER ETILVINILIC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Eter fenilic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ETER DIFENILIC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Eter fenilic al beta-hidroxietilului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ETER FENILIC AL ETILENGLICOLULUI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ETER FENILIC AL ETILENGLICOLULUI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ETER FENILIC AL ETILENGLICOLULUI/ ETER FENILIC AL DIETILENGLICOLULUI ÎN AMESTEC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ETER FENILIC AL PROPILENGLICOL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ETER IZOPROPILIC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Eter izopropilic al etilenglicolului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ETERI MONOALCHILICI AI ETILENGLICOLULUI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ETER METILBUTENIL DE POLI(ETILENGLICOL) (MM&gt; 1000)</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Eter metilic</w:t>
            </w:r>
            <w:r w:rsidRPr="008C7B73">
              <w:rPr>
                <w:rFonts w:ascii="Times New Roman" w:hAnsi="Times New Roman" w:cs="Times New Roman"/>
                <w:i/>
                <w:sz w:val="20"/>
                <w:szCs w:val="20"/>
              </w:rPr>
              <w:t xml:space="preserve"> </w:t>
            </w:r>
            <w:r w:rsidRPr="008C7B73">
              <w:rPr>
                <w:rFonts w:ascii="Times New Roman" w:hAnsi="Times New Roman" w:cs="Times New Roman"/>
                <w:sz w:val="20"/>
                <w:szCs w:val="20"/>
              </w:rPr>
              <w:t xml:space="preserve"> al etilenglicolului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ETERI MONOALCHILICI AI ETILENGLICOLULUI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Eter metilic al dietilenglicolului (a)</w:t>
            </w:r>
          </w:p>
          <w:p w:rsidR="002C5AA3" w:rsidRPr="008C7B73" w:rsidRDefault="002C5AA3" w:rsidP="0094738B">
            <w:pPr>
              <w:rPr>
                <w:rFonts w:ascii="Times New Roman" w:hAnsi="Times New Roman" w:cs="Times New Roman"/>
                <w:sz w:val="20"/>
                <w:szCs w:val="20"/>
              </w:rPr>
            </w:pP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ETER MONOALCHILIC (C1-C6) DE POLI(2-8) ALCHILENGLICOL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Eter metilic al dipropilenglicolului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ETER MONOALCHILIC (C1-C6) DE POLI(2-8) ALCHILENGLICOL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Eter metilic al propilenglicolului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ETER MONOALCHILIC AL PROPILENGLICOLULUI</w:t>
            </w:r>
            <w:r w:rsidRPr="008C7B73">
              <w:rPr>
                <w:rFonts w:ascii="Times New Roman" w:hAnsi="Times New Roman" w:cs="Times New Roman"/>
                <w:b/>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Eter metilic al trietilenglicolului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ETER MONOALCHILIC (C1-C6) DE POLI(2-8) ALCHILENGLICOL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Eter metilic al tripropilenglicolului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ETER MONOALCHILIC (C1-C6) DE POLI(2-8) ALCHILENGLICOL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en-US"/>
              </w:rPr>
              <w:t>ETER METILIC terţ-AMILIC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ETER METILIC TERŢ-AMILIC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Eter metilic terţ-pentil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ETER METILIC TERŢ-AMILIC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ETER METIL-</w:t>
            </w:r>
            <w:r w:rsidRPr="008C7B73">
              <w:rPr>
                <w:rFonts w:ascii="Times New Roman" w:hAnsi="Times New Roman" w:cs="Times New Roman"/>
                <w:b/>
                <w:i/>
                <w:sz w:val="20"/>
                <w:szCs w:val="20"/>
              </w:rPr>
              <w:t>terț</w:t>
            </w:r>
            <w:r w:rsidRPr="008C7B73">
              <w:rPr>
                <w:rFonts w:ascii="Times New Roman" w:hAnsi="Times New Roman" w:cs="Times New Roman"/>
                <w:b/>
                <w:sz w:val="20"/>
                <w:szCs w:val="20"/>
              </w:rPr>
              <w:t>-BUTILIC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Eter </w:t>
            </w:r>
            <w:r w:rsidRPr="008C7B73">
              <w:rPr>
                <w:rFonts w:ascii="Times New Roman" w:hAnsi="Times New Roman" w:cs="Times New Roman"/>
                <w:iCs/>
                <w:sz w:val="20"/>
                <w:szCs w:val="20"/>
              </w:rPr>
              <w:t xml:space="preserve">monoalchil </w:t>
            </w:r>
            <w:r w:rsidRPr="008C7B73">
              <w:rPr>
                <w:rFonts w:ascii="Times New Roman" w:hAnsi="Times New Roman" w:cs="Times New Roman"/>
                <w:sz w:val="20"/>
                <w:szCs w:val="20"/>
              </w:rPr>
              <w:t xml:space="preserve"> al etilenglicolului (58 %)/Poliesteramidă foarte ramificată </w:t>
            </w:r>
            <w:r w:rsidRPr="008C7B73">
              <w:rPr>
                <w:rFonts w:ascii="Times New Roman" w:hAnsi="Times New Roman" w:cs="Times New Roman"/>
                <w:sz w:val="20"/>
                <w:szCs w:val="20"/>
                <w:lang w:val="fr-FR"/>
              </w:rPr>
              <w:t xml:space="preserve">(42 %)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2-BUTOXIETANOL (58%) / POLIESTERAMIDĂ FOARTE RAMIFICATĂ (42%) (AMESTEC)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ETER MONOALCHILIC (C1-C6) DE POLI(2-8) ALCHILENGLICOL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ETER MONOALCHILIC AL PROPILENGLICOLULUI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Eter monobutilic</w:t>
            </w:r>
            <w:r w:rsidRPr="008C7B73">
              <w:rPr>
                <w:rFonts w:ascii="Times New Roman" w:hAnsi="Times New Roman" w:cs="Times New Roman"/>
                <w:i/>
                <w:sz w:val="20"/>
                <w:szCs w:val="20"/>
              </w:rPr>
              <w:t xml:space="preserve"> </w:t>
            </w:r>
            <w:r w:rsidRPr="008C7B73">
              <w:rPr>
                <w:rFonts w:ascii="Times New Roman" w:hAnsi="Times New Roman" w:cs="Times New Roman"/>
                <w:sz w:val="20"/>
                <w:szCs w:val="20"/>
              </w:rPr>
              <w:t xml:space="preserve"> al etilenglicolului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ETERI MONOALCHILICI AI ETILENGLICOLULUI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Eter monobutilic al dietilenglicolului (a)</w:t>
            </w:r>
          </w:p>
          <w:p w:rsidR="002C5AA3" w:rsidRPr="008C7B73" w:rsidRDefault="002C5AA3" w:rsidP="0094738B">
            <w:pPr>
              <w:rPr>
                <w:rFonts w:ascii="Times New Roman" w:hAnsi="Times New Roman" w:cs="Times New Roman"/>
                <w:sz w:val="20"/>
                <w:szCs w:val="20"/>
              </w:rPr>
            </w:pP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ETER MONOALCHILIC (C1-C6) DE POLI(2-8) ALCHILENGLICOL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lang w:val="fr-FR"/>
              </w:rPr>
            </w:pPr>
            <w:r w:rsidRPr="008C7B73">
              <w:rPr>
                <w:rFonts w:ascii="Times New Roman" w:hAnsi="Times New Roman" w:cs="Times New Roman"/>
                <w:sz w:val="20"/>
                <w:szCs w:val="20"/>
              </w:rPr>
              <w:lastRenderedPageBreak/>
              <w:t xml:space="preserve">Eter </w:t>
            </w:r>
            <w:r w:rsidRPr="008C7B73">
              <w:rPr>
                <w:rFonts w:ascii="Times New Roman" w:hAnsi="Times New Roman" w:cs="Times New Roman"/>
                <w:iCs/>
                <w:sz w:val="20"/>
                <w:szCs w:val="20"/>
              </w:rPr>
              <w:t>monobutilic al etilenglicolului</w:t>
            </w:r>
            <w:r w:rsidRPr="008C7B73">
              <w:rPr>
                <w:rFonts w:ascii="Times New Roman" w:hAnsi="Times New Roman" w:cs="Times New Roman"/>
                <w:i/>
                <w:iCs/>
                <w:sz w:val="20"/>
                <w:szCs w:val="20"/>
              </w:rPr>
              <w:t xml:space="preserve"> </w:t>
            </w:r>
            <w:r w:rsidRPr="008C7B73">
              <w:rPr>
                <w:rFonts w:ascii="Times New Roman" w:hAnsi="Times New Roman" w:cs="Times New Roman"/>
                <w:sz w:val="20"/>
                <w:szCs w:val="20"/>
              </w:rPr>
              <w:t xml:space="preserve">(58 %)/Poliesteramidă foarte ramificată </w:t>
            </w:r>
            <w:r w:rsidRPr="008C7B73">
              <w:rPr>
                <w:rFonts w:ascii="Times New Roman" w:hAnsi="Times New Roman" w:cs="Times New Roman"/>
                <w:sz w:val="20"/>
                <w:szCs w:val="20"/>
                <w:lang w:val="fr-FR"/>
              </w:rPr>
              <w:t xml:space="preserve">(42 %) </w:t>
            </w:r>
          </w:p>
          <w:p w:rsidR="002C5AA3" w:rsidRPr="008C7B73" w:rsidRDefault="002C5AA3" w:rsidP="0094738B">
            <w:pPr>
              <w:rPr>
                <w:rFonts w:ascii="Times New Roman" w:hAnsi="Times New Roman" w:cs="Times New Roman"/>
                <w:sz w:val="20"/>
                <w:szCs w:val="20"/>
              </w:rPr>
            </w:pP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2-BUTOXIETANOL (58%)/POLIESTERAMIDĂ FOARTE RAMIFICATĂ (42%) (AMESTEC)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Eter monobutilic al propilenglicolului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ETER MONOALCHILIC AL PROPILENGLICOLULUI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Eter monobutilic al trietilenglicolului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ETER MONOALCHILIC (C1-C6) DE POLI(2-8) ALCHILENGLICOL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Eter monobutilic de glicol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ETERI MONOALCHILI AI ETILENGLICOLULUI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Eter monoetilic</w:t>
            </w:r>
            <w:r w:rsidRPr="008C7B73">
              <w:rPr>
                <w:rFonts w:ascii="Times New Roman" w:hAnsi="Times New Roman" w:cs="Times New Roman"/>
                <w:i/>
                <w:sz w:val="20"/>
                <w:szCs w:val="20"/>
              </w:rPr>
              <w:t xml:space="preserve"> </w:t>
            </w:r>
            <w:r w:rsidRPr="008C7B73">
              <w:rPr>
                <w:rFonts w:ascii="Times New Roman" w:hAnsi="Times New Roman" w:cs="Times New Roman"/>
                <w:sz w:val="20"/>
                <w:szCs w:val="20"/>
              </w:rPr>
              <w:t xml:space="preserve"> al etilenglicolului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ETERI MONOALCHILICI AI ETILENGLICOLULUI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Eter monoetilic al dietilenglicolului (a)</w:t>
            </w:r>
          </w:p>
          <w:p w:rsidR="002C5AA3" w:rsidRPr="008C7B73" w:rsidRDefault="002C5AA3" w:rsidP="0094738B">
            <w:pPr>
              <w:rPr>
                <w:rFonts w:ascii="Times New Roman" w:hAnsi="Times New Roman" w:cs="Times New Roman"/>
                <w:sz w:val="20"/>
                <w:szCs w:val="20"/>
              </w:rPr>
            </w:pP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ETER MONOALCHILIC (C1-C6) DE POLI(2-8) ALCHILENGLICOL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Eter monofenilic</w:t>
            </w:r>
            <w:r w:rsidRPr="008C7B73">
              <w:rPr>
                <w:rFonts w:ascii="Times New Roman" w:hAnsi="Times New Roman" w:cs="Times New Roman"/>
                <w:i/>
                <w:sz w:val="20"/>
                <w:szCs w:val="20"/>
              </w:rPr>
              <w:t xml:space="preserve"> </w:t>
            </w:r>
            <w:r w:rsidRPr="008C7B73">
              <w:rPr>
                <w:rFonts w:ascii="Times New Roman" w:hAnsi="Times New Roman" w:cs="Times New Roman"/>
                <w:sz w:val="20"/>
                <w:szCs w:val="20"/>
              </w:rPr>
              <w:t xml:space="preserve"> al etilenglicolului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ETER FENILIC AL ETILENGLICOLULUI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Eter monometilic</w:t>
            </w:r>
            <w:r w:rsidRPr="008C7B73">
              <w:rPr>
                <w:rFonts w:ascii="Times New Roman" w:hAnsi="Times New Roman" w:cs="Times New Roman"/>
                <w:i/>
                <w:sz w:val="20"/>
                <w:szCs w:val="20"/>
              </w:rPr>
              <w:t xml:space="preserve"> </w:t>
            </w:r>
            <w:r w:rsidRPr="008C7B73">
              <w:rPr>
                <w:rFonts w:ascii="Times New Roman" w:hAnsi="Times New Roman" w:cs="Times New Roman"/>
                <w:sz w:val="20"/>
                <w:szCs w:val="20"/>
              </w:rPr>
              <w:t xml:space="preserve"> al etilenglicolului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ETERI MONOALCHILICI AI ETILENGLICOLULUI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Eter monometilic al dietilenglicolului (a)</w:t>
            </w:r>
          </w:p>
          <w:p w:rsidR="002C5AA3" w:rsidRPr="008C7B73" w:rsidRDefault="002C5AA3" w:rsidP="0094738B">
            <w:pPr>
              <w:rPr>
                <w:rFonts w:ascii="Times New Roman" w:hAnsi="Times New Roman" w:cs="Times New Roman"/>
                <w:sz w:val="20"/>
                <w:szCs w:val="20"/>
              </w:rPr>
            </w:pP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ETER MONOALCHILIC (C1-C6) DE POLI(2-8) ALCHILENGLICOL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Eter monometilic al dipropilenglicolului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ETER MONOALCHILIC (C1-C6) DE POLI(2-8) ALCHILENGLICOL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Eter monometilic al propilenglicolului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ETER MONOALCHILIC AL PROPILENGLICOLULUI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Eter mono-terț-butilic</w:t>
            </w:r>
            <w:r w:rsidRPr="008C7B73">
              <w:rPr>
                <w:rFonts w:ascii="Times New Roman" w:hAnsi="Times New Roman" w:cs="Times New Roman"/>
                <w:i/>
                <w:sz w:val="20"/>
                <w:szCs w:val="20"/>
              </w:rPr>
              <w:t xml:space="preserve"> </w:t>
            </w:r>
            <w:r w:rsidRPr="008C7B73">
              <w:rPr>
                <w:rFonts w:ascii="Times New Roman" w:hAnsi="Times New Roman" w:cs="Times New Roman"/>
                <w:sz w:val="20"/>
                <w:szCs w:val="20"/>
              </w:rPr>
              <w:t xml:space="preserve"> al etilenglicolului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ETERI MONOALCHILICI AI ETILENGLICOLULUI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ETER</w:t>
            </w:r>
            <w:r w:rsidRPr="008C7B73">
              <w:rPr>
                <w:rFonts w:ascii="Times New Roman" w:hAnsi="Times New Roman" w:cs="Times New Roman"/>
                <w:sz w:val="20"/>
                <w:szCs w:val="20"/>
              </w:rPr>
              <w:t xml:space="preserve"> </w:t>
            </w:r>
            <w:r w:rsidRPr="008C7B73">
              <w:rPr>
                <w:rFonts w:ascii="Times New Roman" w:hAnsi="Times New Roman" w:cs="Times New Roman"/>
                <w:b/>
                <w:sz w:val="20"/>
                <w:szCs w:val="20"/>
              </w:rPr>
              <w:t xml:space="preserve">N-BUTILIC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lang w:val="fr-FR"/>
              </w:rPr>
            </w:pPr>
            <w:r w:rsidRPr="008C7B73">
              <w:rPr>
                <w:rFonts w:ascii="Times New Roman" w:hAnsi="Times New Roman" w:cs="Times New Roman"/>
                <w:sz w:val="20"/>
                <w:szCs w:val="20"/>
              </w:rPr>
              <w:t xml:space="preserve">Eter </w:t>
            </w:r>
            <w:r w:rsidRPr="008C7B73">
              <w:rPr>
                <w:rFonts w:ascii="Times New Roman" w:hAnsi="Times New Roman" w:cs="Times New Roman"/>
                <w:i/>
                <w:iCs/>
                <w:sz w:val="20"/>
                <w:szCs w:val="20"/>
              </w:rPr>
              <w:t>n</w:t>
            </w:r>
            <w:r w:rsidRPr="008C7B73">
              <w:rPr>
                <w:rFonts w:ascii="Times New Roman" w:hAnsi="Times New Roman" w:cs="Times New Roman"/>
                <w:sz w:val="20"/>
                <w:szCs w:val="20"/>
              </w:rPr>
              <w:t>-butilic al etileneglicolului (58 %)/Poliesteramidă foarte ramificată</w:t>
            </w:r>
            <w:r w:rsidR="0091067C">
              <w:rPr>
                <w:rFonts w:ascii="Times New Roman" w:hAnsi="Times New Roman" w:cs="Times New Roman"/>
                <w:sz w:val="20"/>
                <w:szCs w:val="20"/>
              </w:rPr>
              <w:t xml:space="preserve"> </w:t>
            </w:r>
            <w:r w:rsidRPr="008C7B73">
              <w:rPr>
                <w:rFonts w:ascii="Times New Roman" w:hAnsi="Times New Roman" w:cs="Times New Roman"/>
                <w:sz w:val="20"/>
                <w:szCs w:val="20"/>
                <w:lang w:val="fr-FR"/>
              </w:rPr>
              <w:t xml:space="preserve">(42 %) </w:t>
            </w:r>
          </w:p>
          <w:p w:rsidR="002C5AA3" w:rsidRPr="008C7B73" w:rsidRDefault="002C5AA3" w:rsidP="0094738B">
            <w:pPr>
              <w:rPr>
                <w:rFonts w:ascii="Times New Roman" w:hAnsi="Times New Roman" w:cs="Times New Roman"/>
                <w:sz w:val="20"/>
                <w:szCs w:val="20"/>
              </w:rPr>
            </w:pP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2-BUTOXIETANOL (58%)/ POLIESTERAMIDĂ FOARTE RAMIFICATĂ (42%) (AMESTEC)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Eter n-butilic al propilenglicolului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ETER MONOALCHILIC AL PROPILENGLICOLULUI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Eter n-dibutilic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ETER N- BUTILIC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Eter piroacetic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ACETONĂ</w:t>
            </w: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Eter propilic al propilenglicolului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ETER MONOALCHILIC AL PROPILENGLICOLULUI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lang w:val="en-US"/>
              </w:rPr>
              <w:t>Eter sim -dicloretilic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ETER CLOROETILIC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Eter sulfuric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ETER DIETILIC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Eter terţ-butil etil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ETER ETIL TERŢ-BUTILIC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Eter terţ-butil metilic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ETER METIL TERŢ-BUTILIC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Eter </w:t>
            </w:r>
            <w:r w:rsidRPr="008C7B73">
              <w:rPr>
                <w:rFonts w:ascii="Times New Roman" w:hAnsi="Times New Roman" w:cs="Times New Roman"/>
                <w:i/>
                <w:sz w:val="20"/>
                <w:szCs w:val="20"/>
              </w:rPr>
              <w:t>terț</w:t>
            </w:r>
            <w:r w:rsidRPr="008C7B73">
              <w:rPr>
                <w:rFonts w:ascii="Times New Roman" w:hAnsi="Times New Roman" w:cs="Times New Roman"/>
                <w:sz w:val="20"/>
                <w:szCs w:val="20"/>
              </w:rPr>
              <w:t>-butilic al etilenglicolului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ETERI MONOALCHILICI AI ETILENGLICOLULUI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Eter viniletilic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ETER ETILVINILIC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ETERI MONOALCHILICI AI ETILENGLICOLULUI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1-Etil- 4 –metilbenzen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ETIL TOLUEN</w:t>
            </w: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Etil acetonă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METILPROPIL CETONĂ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Etil carbinol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N-PROPILIC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 xml:space="preserve">N-ETIL CICLOHEXILAMINĂ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ETIL-2 HEXILAMINĂ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 xml:space="preserve">2-ETIL-2-(HIDROXIMETIL) ESTER AL PROPAN-1,3-DIOL C8-C10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N-Etil-2-metilalilamină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N-ETILMETILALILAMINĂ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lastRenderedPageBreak/>
              <w:t xml:space="preserve">5-Etil-2-metilpiridină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2-METIL-5-ETILPIRIDINĂ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ETIL-2-PROPIL-3 ACROLEINA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6-Etil-2-toluidină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2-METIL-6-ETIL ANILINĂ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Etil-5-picolină -2</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2-METIL-5-ETILPIRIDINĂ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2-Etil-6-metilbenzenamină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r w:rsidRPr="008C7B73">
              <w:rPr>
                <w:rFonts w:ascii="Times New Roman" w:hAnsi="Times New Roman" w:cs="Times New Roman"/>
                <w:b/>
                <w:bCs/>
                <w:sz w:val="20"/>
                <w:szCs w:val="20"/>
              </w:rPr>
              <w:t>2-METIL-6-ETILANILINĂ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2-Etil-6-metilbenzenamină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2-METIL-6-ETILANILINĂ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ETILAMI</w:t>
            </w:r>
            <w:r w:rsidR="005F622C">
              <w:rPr>
                <w:rFonts w:ascii="Times New Roman" w:hAnsi="Times New Roman" w:cs="Times New Roman"/>
                <w:b/>
                <w:sz w:val="20"/>
                <w:szCs w:val="20"/>
              </w:rPr>
              <w:t>L</w:t>
            </w:r>
            <w:r w:rsidRPr="008C7B73">
              <w:rPr>
                <w:rFonts w:ascii="Times New Roman" w:hAnsi="Times New Roman" w:cs="Times New Roman"/>
                <w:b/>
                <w:sz w:val="20"/>
                <w:szCs w:val="20"/>
              </w:rPr>
              <w:t xml:space="preserve"> CETONĂ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ETILAMINA SOLUTIE (72% SAU MAI PUTIN)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 xml:space="preserve">ETILAMINĂ </w:t>
            </w:r>
            <w:r w:rsidRPr="008C7B73">
              <w:rPr>
                <w:rFonts w:ascii="Times New Roman" w:hAnsi="Times New Roman" w:cs="Times New Roman"/>
                <w:b/>
                <w:sz w:val="20"/>
                <w:szCs w:val="20"/>
              </w:rPr>
              <w:t>(*)</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Etilaminociclohexan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N-ETILCICLOHEXILAMINĂ</w:t>
            </w: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ETILBENZEN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Etilbenzol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ETILBENZEN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ETILCICLOHEXAN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Etildimetilmetan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PENTAN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ETILEN CIANOHIDRINĂ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ETILEN CLORHIDRINĂ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ETILEN GLICOL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ETILENDIAMINĂ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2,2’-Etilendioxidietanol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TRIETILEN 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ETILENOXID/PROPILENOXID AMESTEC CU  CONTINUT NU MAI MULT DE 30%  DIN MASA (GREUTATE), ETILENOXID</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Etilglicol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ETERI MONOALCHILI AI ETILENGLICOLULUI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2-Etilhex-2-enal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2-ETIL-3-PROPILACROLEINĂ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2-Etilhexaldehidă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ALDEHIDE OCTILICE</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2-Etilhexanal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ALDEHIDE OCTILICE</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2-Etilhexanol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OCTANOL(TOŢI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2-Etilhexenal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2-ETIL-3-PROPILACROLEINĂ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5-Etilidenbiciclo(2.2.1)hept-2-enă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ETILIDENNORBORNENĂ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ETILIDENNORBORNENĂ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Etilmetil cetonă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METILETIL CETONĂ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5-Etil-o-toluidină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2-METIL-6-ETIL ANILINĂ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ETILTOLUEN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ETOXI -3 PROPIONAT DE ETIL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2-Etoxi-2-metilpropan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ETER ETIL TERŢ-BUTILIC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2-Etoxietanol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ETERI MONOALCHILICI AI ETILENGLICOLULUI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2-(2-Etoxietoxi)etanol (a) </w:t>
            </w:r>
          </w:p>
          <w:p w:rsidR="002C5AA3" w:rsidRPr="008C7B73" w:rsidRDefault="002C5AA3" w:rsidP="0094738B">
            <w:pPr>
              <w:rPr>
                <w:rFonts w:ascii="Times New Roman" w:hAnsi="Times New Roman" w:cs="Times New Roman"/>
                <w:sz w:val="20"/>
                <w:szCs w:val="20"/>
              </w:rPr>
            </w:pP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ETER MONOALCHILIC (C1-C6) DE POLI(2-8) ALCHILENGLICOL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ETOXILAT DE ALCHIL (C12-C16) PROPOXIAMINĂ</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Etoxilat de alchil (C12-C16)liniar  propoxiamină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ETOXILAT DE ALCHIL (C12-C16) PROPOXIAMINĂ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1-Etoxipropan-2-ol (a)  </w:t>
            </w:r>
          </w:p>
          <w:p w:rsidR="002C5AA3" w:rsidRPr="008C7B73" w:rsidRDefault="002C5AA3" w:rsidP="0094738B">
            <w:pPr>
              <w:rPr>
                <w:rFonts w:ascii="Times New Roman" w:hAnsi="Times New Roman" w:cs="Times New Roman"/>
                <w:sz w:val="20"/>
                <w:szCs w:val="20"/>
              </w:rPr>
            </w:pP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ETER MONOALCHILIC AL PROPILENGLICOLULUI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Fenil celosov</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ETER FENILIC AL ETILENGLICOLULUI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FENIL-1 XILIL-1 ETAN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1-Fenil-1-(2,5 - xilil)etan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fr-FR"/>
              </w:rPr>
              <w:t>FENIL-1 XILIL-1 ETAN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lastRenderedPageBreak/>
              <w:t xml:space="preserve">1-Fenil-1-(3,4 - xilil) etan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fr-FR"/>
              </w:rPr>
              <w:t>FENIL-1 XILIL-1 ETAN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Fenilamină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ANILINĂ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bCs/>
                <w:sz w:val="20"/>
                <w:szCs w:val="20"/>
                <w:lang w:val="it-IT"/>
              </w:rPr>
              <w:t>FENILAMINĂ ALCHIL (C8-C9) ÎN SOLVENŢI AROMATICI</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N-Fenilamină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DIFENILAMINĂ (TOPITURĂ)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N-Fenilbenzenamină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DIFENILAMINĂ (TOPITURĂ)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1-Fenilbutan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BUTILBENZEN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2-Fenilbutan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BUTILBENZEN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Fenilcarbinol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BENZILIC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1-Fenildecan (b)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ALCHIL (C9+) BENZENI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1-Fenildodecan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ALCHIL (C9+) BENZENI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Feniletan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ETILBENZEN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Feniletil-1 xilen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1-FENIL-1-XILIL ETAN</w:t>
            </w: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Feniletilxilen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STIREN MONOMER</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Fenilmetan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TOLUEN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Fenilmetanol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BENZILIC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2-Fenilpropan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PROPILBENZEN (TOȚI IZOMERII)</w:t>
            </w: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1-Fenilpropan(a)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PROPILBENZEN (TOȚI IZOMERII)</w:t>
            </w: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2-Fenilpropenă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ALFA – METILSTIREN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1-Feniltetradecan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ALCHIL (C9+) BENZENI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1-Feniltridecan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ALCHIL (C9+) BENZENI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1-Fenilundecan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ALCHIL (C9+) BENZENI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Fenilxililetan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fr-FR"/>
              </w:rPr>
              <w:t>FENIL-1 XILIL-1 ETAN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FENOL</w:t>
            </w:r>
            <w:r w:rsidRPr="008C7B73">
              <w:rPr>
                <w:rFonts w:ascii="Times New Roman" w:hAnsi="Times New Roman" w:cs="Times New Roman"/>
                <w:sz w:val="20"/>
                <w:szCs w:val="20"/>
              </w:rPr>
              <w:t xml:space="preserv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lang w:val="fr-FR"/>
              </w:rPr>
            </w:pPr>
            <w:r w:rsidRPr="008C7B73">
              <w:rPr>
                <w:rFonts w:ascii="Times New Roman" w:hAnsi="Times New Roman" w:cs="Times New Roman"/>
                <w:b/>
                <w:bCs/>
                <w:sz w:val="20"/>
                <w:szCs w:val="20"/>
                <w:lang w:val="fr-FR"/>
              </w:rPr>
              <w:t>FENOLI (C4-C9) INHIBITORI ALCHILICI</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2-Fenoxietanol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ETER FENILIC AL ETILENGLICOLULUI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4690"/>
              </w:tabs>
              <w:rPr>
                <w:rFonts w:ascii="Times New Roman" w:hAnsi="Times New Roman" w:cs="Times New Roman"/>
                <w:b/>
                <w:sz w:val="20"/>
                <w:szCs w:val="20"/>
              </w:rPr>
            </w:pPr>
            <w:r w:rsidRPr="008C7B73">
              <w:rPr>
                <w:rFonts w:ascii="Times New Roman" w:hAnsi="Times New Roman" w:cs="Times New Roman"/>
                <w:b/>
                <w:sz w:val="20"/>
                <w:szCs w:val="20"/>
                <w:lang w:val="fr-FR"/>
              </w:rPr>
              <w:t>FORMALDEHIDA SOLUTII (45% SAU MAI PUTIN)</w:t>
            </w:r>
            <w:r w:rsidRPr="008C7B73">
              <w:rPr>
                <w:rFonts w:ascii="Times New Roman" w:hAnsi="Times New Roman" w:cs="Times New Roman"/>
                <w:b/>
                <w:sz w:val="20"/>
                <w:szCs w:val="20"/>
              </w:rPr>
              <w:tab/>
              <w:t xml:space="preserv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5308"/>
              </w:tabs>
              <w:rPr>
                <w:rFonts w:ascii="Times New Roman" w:hAnsi="Times New Roman" w:cs="Times New Roman"/>
                <w:sz w:val="20"/>
                <w:szCs w:val="20"/>
              </w:rPr>
            </w:pPr>
            <w:r w:rsidRPr="008C7B73">
              <w:rPr>
                <w:rFonts w:ascii="Times New Roman" w:hAnsi="Times New Roman" w:cs="Times New Roman"/>
                <w:sz w:val="20"/>
                <w:szCs w:val="20"/>
              </w:rPr>
              <w:t>Formaldehidă trimer</w:t>
            </w:r>
            <w:r w:rsidRPr="008C7B73">
              <w:rPr>
                <w:rFonts w:ascii="Times New Roman" w:hAnsi="Times New Roman" w:cs="Times New Roman"/>
                <w:sz w:val="20"/>
                <w:szCs w:val="20"/>
              </w:rPr>
              <w:tab/>
              <w:t xml:space="preserv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1,3,5-TRIOXAN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ind w:hanging="4690"/>
              <w:rPr>
                <w:rFonts w:ascii="Times New Roman" w:hAnsi="Times New Roman" w:cs="Times New Roman"/>
                <w:sz w:val="20"/>
                <w:szCs w:val="20"/>
              </w:rPr>
            </w:pPr>
            <w:r w:rsidRPr="008C7B73">
              <w:rPr>
                <w:rFonts w:ascii="Times New Roman" w:hAnsi="Times New Roman" w:cs="Times New Roman"/>
                <w:sz w:val="20"/>
                <w:szCs w:val="20"/>
              </w:rPr>
              <w:t xml:space="preserve">Formalin </w:t>
            </w:r>
          </w:p>
          <w:p w:rsidR="002C5AA3" w:rsidRPr="008C7B73" w:rsidRDefault="002C5AA3" w:rsidP="0094738B">
            <w:pPr>
              <w:ind w:hanging="4690"/>
              <w:rPr>
                <w:rFonts w:ascii="Times New Roman" w:hAnsi="Times New Roman" w:cs="Times New Roman"/>
                <w:sz w:val="20"/>
                <w:szCs w:val="20"/>
              </w:rPr>
            </w:pPr>
            <w:r w:rsidRPr="008C7B73">
              <w:rPr>
                <w:rFonts w:ascii="Times New Roman" w:hAnsi="Times New Roman" w:cs="Times New Roman"/>
                <w:sz w:val="20"/>
                <w:szCs w:val="20"/>
              </w:rPr>
              <w:t>Formol</w:t>
            </w:r>
            <w:r w:rsidRPr="008C7B73">
              <w:rPr>
                <w:rFonts w:ascii="Times New Roman" w:hAnsi="Times New Roman" w:cs="Times New Roman"/>
                <w:sz w:val="20"/>
                <w:szCs w:val="20"/>
              </w:rPr>
              <w:tab/>
              <w:t xml:space="preserv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FORMAMIDĂ SOLUȚII (45% SAU MAI PUȚIN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left" w:pos="180"/>
                <w:tab w:val="center" w:pos="4690"/>
              </w:tabs>
              <w:rPr>
                <w:rFonts w:ascii="Times New Roman" w:hAnsi="Times New Roman" w:cs="Times New Roman"/>
                <w:b/>
                <w:sz w:val="20"/>
                <w:szCs w:val="20"/>
              </w:rPr>
            </w:pPr>
            <w:r w:rsidRPr="008C7B73">
              <w:rPr>
                <w:rFonts w:ascii="Times New Roman" w:hAnsi="Times New Roman" w:cs="Times New Roman"/>
                <w:b/>
                <w:sz w:val="20"/>
                <w:szCs w:val="20"/>
              </w:rPr>
              <w:t>FORMAMIDĂ</w:t>
            </w:r>
            <w:r w:rsidRPr="008C7B73">
              <w:rPr>
                <w:rFonts w:ascii="Times New Roman" w:hAnsi="Times New Roman" w:cs="Times New Roman"/>
                <w:b/>
                <w:sz w:val="20"/>
                <w:szCs w:val="20"/>
              </w:rPr>
              <w:tab/>
              <w:t xml:space="preserv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5593"/>
              </w:tabs>
              <w:rPr>
                <w:rFonts w:ascii="Times New Roman" w:hAnsi="Times New Roman" w:cs="Times New Roman"/>
                <w:b/>
                <w:sz w:val="20"/>
                <w:szCs w:val="20"/>
              </w:rPr>
            </w:pPr>
            <w:r w:rsidRPr="008C7B73">
              <w:rPr>
                <w:rFonts w:ascii="Times New Roman" w:hAnsi="Times New Roman" w:cs="Times New Roman"/>
                <w:sz w:val="20"/>
                <w:szCs w:val="20"/>
              </w:rPr>
              <w:t>Formdimetilamidă</w:t>
            </w:r>
            <w:r w:rsidRPr="008C7B73">
              <w:rPr>
                <w:rFonts w:ascii="Times New Roman" w:hAnsi="Times New Roman" w:cs="Times New Roman"/>
                <w:b/>
                <w:sz w:val="20"/>
                <w:szCs w:val="20"/>
              </w:rPr>
              <w:tab/>
              <w:t xml:space="preserv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DIMETILFORMAMIDĂ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Formiat de 2-metilpropil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FORMIAT DE IZOBUTIL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Formiat de cesiu soluție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FORMIAT DE CESIU SOLUȚIE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FORMIAT DE CESIU SOLUȚIE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FORMIAT DE IZOBUTIL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FORMIAT DE METIL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FORMIAT DE POTASIU SOLUȚIE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Formiat de tetril(tetranitrometilanilină)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FORMIAT DE IZOBUTIL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ind w:hanging="4690"/>
              <w:rPr>
                <w:rFonts w:ascii="Times New Roman" w:hAnsi="Times New Roman" w:cs="Times New Roman"/>
                <w:sz w:val="20"/>
                <w:szCs w:val="20"/>
              </w:rPr>
            </w:pPr>
            <w:r w:rsidRPr="008C7B73">
              <w:rPr>
                <w:rFonts w:ascii="Times New Roman" w:hAnsi="Times New Roman" w:cs="Times New Roman"/>
                <w:sz w:val="20"/>
                <w:szCs w:val="20"/>
              </w:rPr>
              <w:t xml:space="preserve">Formic aldehyde </w:t>
            </w:r>
          </w:p>
          <w:p w:rsidR="002C5AA3" w:rsidRPr="008C7B73" w:rsidRDefault="002C5AA3" w:rsidP="0094738B">
            <w:pPr>
              <w:ind w:hanging="4690"/>
              <w:rPr>
                <w:rFonts w:ascii="Times New Roman" w:hAnsi="Times New Roman" w:cs="Times New Roman"/>
                <w:sz w:val="20"/>
                <w:szCs w:val="20"/>
              </w:rPr>
            </w:pPr>
            <w:r w:rsidRPr="008C7B73">
              <w:rPr>
                <w:rFonts w:ascii="Times New Roman" w:hAnsi="Times New Roman" w:cs="Times New Roman"/>
                <w:sz w:val="20"/>
                <w:szCs w:val="20"/>
              </w:rPr>
              <w:t>Aldehidă formică</w:t>
            </w:r>
            <w:r w:rsidRPr="008C7B73">
              <w:rPr>
                <w:rFonts w:ascii="Times New Roman" w:hAnsi="Times New Roman" w:cs="Times New Roman"/>
                <w:sz w:val="20"/>
                <w:szCs w:val="20"/>
              </w:rPr>
              <w:tab/>
              <w:t xml:space="preserv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FORMALDEHIDĂ SOLUŢII (45% SAU MAI PUŢIN)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Fosfat de etil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 xml:space="preserve">FOSFAT DE TRIETIL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FOSFAT DE TRIBUTIL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FOSFAT DE TRIETIL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Fosfat de tris(dimetifenil) (toți izomerii)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fr-FR"/>
              </w:rPr>
              <w:t>FOSFAT DE TRIXILIL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Fosfat de tri-tolil, conţinând 1% sau mai mulţi orto-izomeri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TRICRESIL FOSFAT (CONŢINÂND 1% SAU MAI MULŢI ORTO-IZOMERI)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lastRenderedPageBreak/>
              <w:t>Fosfat de tritolil, conţinând mai puțin de 1% orto-izomeri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TRICRESIL FOSFAT (CONŢINÂND MAI PUȚIN DE 1%  ORTO-IZOMERI)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Fosfat de trixilenil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fr-FR"/>
              </w:rPr>
              <w:t>FOSFAT DE TRIXILIL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FOSFAT DE TRIXILIL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FOSFATI DE FENIL TRIIZOPROPILAT</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FOSFATI DE FENIL TRIIZOPROPILAT</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L-alfa-Fosfatidilcolin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LECITINĂ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it-IT"/>
              </w:rPr>
              <w:t>FOSFIT ALCHIL (C10-C20, SATURAT ŞI NESATURAT)</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FOSFIT DE TRIETIL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N-(Fosfonometil)glicină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GLIFOSAT SOLUŢIE (NU CONŢINE AGENT TENSIOACTIV)</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FOSFOR GALBEN SAU ALB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FOSFOROSULFURA DE POLIOLEFIN, DERIVAT DE BARIU (C28-C250)</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Ftalandion (topitură)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ANHIDRIDĂ FTALICĂ (TOPITURĂ)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Ftalat de benzil şi butil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FTALAT DE BUTIL ŞI BENZIL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Ftalat de butil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FTALAT DE DIBUTIL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FTALAT DE BUTIL-BENZIL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5546"/>
              </w:tabs>
              <w:rPr>
                <w:rFonts w:ascii="Times New Roman" w:hAnsi="Times New Roman" w:cs="Times New Roman"/>
                <w:sz w:val="20"/>
                <w:szCs w:val="20"/>
              </w:rPr>
            </w:pPr>
            <w:r w:rsidRPr="008C7B73">
              <w:rPr>
                <w:rFonts w:ascii="Times New Roman" w:hAnsi="Times New Roman" w:cs="Times New Roman"/>
                <w:sz w:val="20"/>
                <w:szCs w:val="20"/>
              </w:rPr>
              <w:t>Ftalat de di (2-etilhexil)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5546"/>
              </w:tabs>
              <w:rPr>
                <w:rFonts w:ascii="Times New Roman" w:hAnsi="Times New Roman" w:cs="Times New Roman"/>
                <w:b/>
                <w:sz w:val="20"/>
                <w:szCs w:val="20"/>
              </w:rPr>
            </w:pPr>
            <w:r w:rsidRPr="008C7B73">
              <w:rPr>
                <w:rFonts w:ascii="Times New Roman" w:hAnsi="Times New Roman" w:cs="Times New Roman"/>
                <w:b/>
                <w:sz w:val="20"/>
                <w:szCs w:val="20"/>
              </w:rPr>
              <w:t>FTALAT DE DIOCTIL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Ftalat de di(6-metilheptil)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DIOCTIL FTALAT</w:t>
            </w: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FTALAT DE DIETIL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FTALAT DE DIETILENGLICOL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Ftalat de diglicol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FTALAT DE DIETILENGLICOL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FTALAT DE DIIZOBUTIL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FTALAT DE DIIZOOCTIL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FTALAT DE DIMETIL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6095"/>
              </w:tabs>
              <w:rPr>
                <w:rFonts w:ascii="Times New Roman" w:hAnsi="Times New Roman" w:cs="Times New Roman"/>
                <w:b/>
                <w:sz w:val="20"/>
                <w:szCs w:val="20"/>
              </w:rPr>
            </w:pPr>
            <w:r w:rsidRPr="008C7B73">
              <w:rPr>
                <w:rFonts w:ascii="Times New Roman" w:hAnsi="Times New Roman" w:cs="Times New Roman"/>
                <w:b/>
                <w:sz w:val="20"/>
                <w:szCs w:val="20"/>
              </w:rPr>
              <w:t>FTALAT DE DINONIL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FTALAT DE DIOCTIL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FTALAT DE DITRIDECIL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FTALAT DE DIUNDECIL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Ftalat de etil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 xml:space="preserve">FTALAT DE DIETIL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Ftalat de ocil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DIALCHIL (C7-C13) FTALAŢI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Ftalat de octil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DIALCHIL (C7-C13) FTALAŢI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2-Furaldehidă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FURFUROL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2-Furan anilină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 xml:space="preserve">FURFURAL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Furan-2,5-dionă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ANHIDRIDĂ MALEICĂ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2,5-Furandionă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ANHIDRIDĂ MALEICĂ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2-Furfuraldehidă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FURFUROL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FURFUROL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Furilcarbinol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ALCOOL FURFURILIC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Furol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FURFUROL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Glicerină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GLICERINĂ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GLICERINĂ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Gliceritol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GLICERINĂ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Glicerol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GLICERINĂ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GLICEROL ETOXILAT</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 xml:space="preserve">GLICEROL PROPOXILAT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lastRenderedPageBreak/>
              <w:t>GLICEROL PROPOXILAT ȘI ETOXILAT</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GLICINA, SARE DE SODIU IN SOLUTIE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Glicinat de sodiu soluţie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fr-FR"/>
              </w:rPr>
              <w:t>GLICINA, SARE DE SODIU IN SOLUTIE</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Glicol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ETILEN 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Glicol clorhidrină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ETILEN CLORHIDRINĂ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Glicoli, polietilen mono(p-nonilfenil) eter (b)</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ALCARIL POLIETERI (C9-C20)</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5F622C" w:rsidRDefault="005F622C" w:rsidP="0094738B">
            <w:pPr>
              <w:rPr>
                <w:rFonts w:ascii="Times New Roman" w:hAnsi="Times New Roman" w:cs="Times New Roman"/>
                <w:sz w:val="20"/>
                <w:szCs w:val="20"/>
              </w:rPr>
            </w:pPr>
          </w:p>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Glifosat</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CONTAINING SURFACTANT)</w:t>
            </w:r>
            <w:r w:rsidRPr="008C7B73">
              <w:rPr>
                <w:rFonts w:ascii="Times New Roman" w:hAnsi="Times New Roman" w:cs="Times New Roman"/>
                <w:sz w:val="20"/>
                <w:szCs w:val="20"/>
              </w:rPr>
              <w:t xml:space="preserve"> </w:t>
            </w:r>
          </w:p>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GLIFOSAT SOLUŢIE (NU CONŢINE AGENT TENSIOACTIV)</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fr-FR"/>
              </w:rPr>
              <w:t>GLIFOSAT SOLUTIE (NU CONTINE AGENT TENSIOACTIV)</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Gliofosat –mono(izopropilamoniu)</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fr-FR"/>
              </w:rPr>
              <w:t>GLIFOSAT SOLUTIE (NU CONTINE AGENT TENSIOACTIV)</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Glioxal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GLIOXAL SOLUŢIE (40% SAU MAI PUŢIN)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GLIOXAL SOLUTIE (40% SAU MAI PUTIN)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Glioxaldehidă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fr-FR"/>
              </w:rPr>
              <w:t>GLIOXAL SOLUTIE (40% SAU MAI PUTIN)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Glucitol soluție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SORBITĂ SOLUȚIE</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D-Glucitol soluție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SORBITĂ SOLUȚIE</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GLUCITOL/GLICEROL ÎN AMESTEC PROPOXILAT (CONȚINÂND 10% SAU MAI MULTE AMINE)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GLUCITOL/GLICEROL ÎN AMESTEC PROPOXILAT (CONȚINÂND MAI PUȚIN DE 10% AMINE)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GLUCITOL/ZAHAROZĂ ÎN AMESTEC PROPOXILAT ȘI ETOXILAT</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GLUCOZĂ SOLUȚIE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GRASIME (SEU)</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GUDRON DE HUILĂ /CĂRBUNE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lang w:val="fr-FR"/>
              </w:rPr>
              <w:t>Gudron de huilă /cărbune distilat</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fr-FR"/>
              </w:rPr>
              <w:t>NAFTA-SOLVENT DE GUDRON DE HUILA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Hemimelliten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TRIMETILBENZEN  (TOȚI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1-Hendecanol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UNDECILIC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ciclo -Heptametilenă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CICLOHEPTAN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HEPTAN (TOŢI IZOMERII)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Heptan -2-onă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METILAMIL CETONĂ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HEPTANOL (TOŢI IZOMERII) (D)</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color w:val="FF0000"/>
                <w:sz w:val="20"/>
                <w:szCs w:val="20"/>
              </w:rPr>
            </w:pPr>
            <w:r w:rsidRPr="008C7B73">
              <w:rPr>
                <w:rFonts w:ascii="Times New Roman" w:hAnsi="Times New Roman" w:cs="Times New Roman"/>
                <w:color w:val="FF0000"/>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color w:val="FF0000"/>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2-Heptanonă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METILAMIL CETONĂ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HEPTENĂ (TOŢI IZOMERII)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Heptilcarbinol(a)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OCTANOL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Heptilenă, izomeri în amestec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HEPTENĂ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Hex-1-enă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HEXENĂ(TOŢI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1-Hexadecenă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OLEFINE (C13+,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HEXADECILNAFTALINĂ - 1/1,4-DI(HEXADECIL) NAFTALINĂ ÎN AMESTEC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5F622C" w:rsidRDefault="005F622C" w:rsidP="0094738B">
            <w:pPr>
              <w:rPr>
                <w:rFonts w:ascii="Times New Roman" w:hAnsi="Times New Roman" w:cs="Times New Roman"/>
                <w:sz w:val="20"/>
                <w:szCs w:val="20"/>
              </w:rPr>
            </w:pPr>
          </w:p>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Hexadecilnaftalină / dihexadecilnaftalină în amestec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HEXADECILNAFTALINĂ - 1/1,4-DI(HEXADECIL) NAFTALINĂ ÎN AMESTEC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Hexaetilen glicol(a)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POLIETILEN GLICOL</w:t>
            </w: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Hexafluorosilicat soluție (20-30 %)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ACID FLUOROSILICIC SOLUȚIE (20-30%)</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Hexahidro-1H-azepină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HEXAMETILENIMINĂ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lastRenderedPageBreak/>
              <w:t>Hexahidroanilină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CICLOEXILAMINĂ</w:t>
            </w: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Hexahidrobenzen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CICLOHEXAN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Hexahidrofenol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CICLOHEXANOL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Hexahidro-l-H-azepină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HEXAMETILENIMINĂ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Hexahidrotoluen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METILCICLOHEXAN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Hexametilen -1,6 diamină soluţie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HEXAMETILENDIAMINĂ SOLUŢIE</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HEXAMETILEN GLICOL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Hexametilen-1,6-diizocianat</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DIIZOCIANAT DE HEXAMETILEN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Hexametilenă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CICLOHEXAN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HEXAMETILENDIAMINĂ (TOPITURĂ)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HEXAMETILENDIAMINĂ SOLUŢIE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HEXAMETILENIMINĂ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HEXAMETILENTETRAMINĂ SOLUȚII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Hexamină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HEXAMETILENTETRAMINĂ SOLUȚII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Hexan – 1,6 – diamină soluţii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HEX</w:t>
            </w:r>
            <w:r w:rsidRPr="008C7B73">
              <w:rPr>
                <w:rFonts w:ascii="Times New Roman" w:hAnsi="Times New Roman" w:cs="Times New Roman"/>
                <w:sz w:val="20"/>
                <w:szCs w:val="20"/>
              </w:rPr>
              <w:t xml:space="preserve"> </w:t>
            </w:r>
            <w:r w:rsidRPr="008C7B73">
              <w:rPr>
                <w:rFonts w:ascii="Times New Roman" w:hAnsi="Times New Roman" w:cs="Times New Roman"/>
                <w:b/>
                <w:bCs/>
                <w:sz w:val="20"/>
                <w:szCs w:val="20"/>
              </w:rPr>
              <w:t>HEXAMETILENDIAMINĂ SOLUŢIE</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HEXAN (TOŢI IZOMERII)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HEXAN (TOŢI IZOMERII)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Hexan -2-onă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METILBUTIL CETONĂ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n-Hexan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HEXAN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Hexan-1.6-diol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HEXAMETILEN 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Hexan-1-ol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HEXANOL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Hexanaftenă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CICLOHEXAN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1,6 -Hexandiamină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HEXAMETILENDIAMINĂ (TOPITURĂ)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1,6 –Hexandiamină soluții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HEXAMETILENDIAMINĂ SOLUŢIE</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1,6-Hexandiamine hexanedioate (1:1) </w:t>
            </w:r>
          </w:p>
          <w:p w:rsidR="002C5AA3" w:rsidRPr="008C7B73" w:rsidRDefault="002C5AA3" w:rsidP="0094738B">
            <w:pPr>
              <w:rPr>
                <w:rFonts w:ascii="Times New Roman" w:hAnsi="Times New Roman" w:cs="Times New Roman"/>
                <w:sz w:val="20"/>
                <w:szCs w:val="20"/>
              </w:rPr>
            </w:pP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ADIPAT dDE HEXAMETILENDIAMINĂ (50% ÎN APĂ)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 xml:space="preserve">1,6-HEXANDIOL DISTILAT DE VÂRF(SUPERIOR)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1,6-Hexandiol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HEXAMETILEN 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HEXANOL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2-Hexanonă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METILBUTIL CETONĂ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2-Hexenă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HEXENĂ(TOŢI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1-Hexene -1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HEXENĂ(TOŢI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HEXILEN GLICOL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Hexilenă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HEXENĂ(TOŢI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Hexonă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METILIZOBUTIL CETONĂ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lang w:val="nl-NL"/>
              </w:rPr>
              <w:t>Hidrat de amilen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en-US"/>
              </w:rPr>
              <w:t>ALCOOL terţ-AMILIC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Hidrat de sodiu soluţie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HIDROXID DE SODIU SOLUŢIE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HIDROCARBURI ALIFATICE OXIGENATE ÎN AMESTEC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Hidrocarburi alifatice oxigenate, alcooli alifatici primari și eteri alifatici amestecuri: greutate moleculară: &gt; 200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HIDROCARBURI ALIFATICE OXIGENATE ÎN AMESTEC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Hidrocarburi aromate poli(2+)ciclice, topite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AROMATE POLICICLICE (2+)</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Hidrofuran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TETRAHIDROFURAN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6227"/>
              </w:tabs>
              <w:rPr>
                <w:rFonts w:ascii="Times New Roman" w:hAnsi="Times New Roman" w:cs="Times New Roman"/>
                <w:sz w:val="20"/>
                <w:szCs w:val="20"/>
              </w:rPr>
            </w:pPr>
            <w:r w:rsidRPr="008C7B73">
              <w:rPr>
                <w:rFonts w:ascii="Times New Roman" w:hAnsi="Times New Roman" w:cs="Times New Roman"/>
                <w:sz w:val="20"/>
                <w:szCs w:val="20"/>
              </w:rPr>
              <w:t>Hidrogen fosfat de di (2-etilhexil)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6227"/>
              </w:tabs>
              <w:rPr>
                <w:rFonts w:ascii="Times New Roman" w:hAnsi="Times New Roman" w:cs="Times New Roman"/>
                <w:sz w:val="20"/>
                <w:szCs w:val="20"/>
                <w:lang w:val="en"/>
              </w:rPr>
            </w:pPr>
            <w:r w:rsidRPr="008C7B73">
              <w:rPr>
                <w:rFonts w:ascii="Times New Roman" w:hAnsi="Times New Roman" w:cs="Times New Roman"/>
                <w:b/>
                <w:sz w:val="20"/>
                <w:szCs w:val="20"/>
              </w:rPr>
              <w:t>ACID DI- (2-ETILHEXIL) FOSFORIC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Hidrogen fosfat de dioctil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lang w:val="en"/>
              </w:rPr>
            </w:pPr>
            <w:r w:rsidRPr="008C7B73">
              <w:rPr>
                <w:rFonts w:ascii="Times New Roman" w:hAnsi="Times New Roman" w:cs="Times New Roman"/>
                <w:b/>
                <w:sz w:val="20"/>
                <w:szCs w:val="20"/>
              </w:rPr>
              <w:t>ACID DI- (2-ETILHEXIL) FOSFORIC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lang w:val="fr-FR"/>
              </w:rPr>
              <w:t>Hidrogenfosfit de dibutil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HIDROGENFOSFONAT DE DIBUTIL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HIDROGENFOSFIT DE DIMETIL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lastRenderedPageBreak/>
              <w:t>HIDROGENFOSFONAT DE DIBUTIL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Hidrogenofosfit de bi[alchil / alchenil (C10-C20)]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it-IT"/>
              </w:rPr>
              <w:t>FOSFIT ALCHIL (C10-C20, SATURAT ŞI NESATURAT)</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fr-FR"/>
              </w:rPr>
              <w:t xml:space="preserve">HIDROSULFURA DE SODIU, SOLUTIE (45% SAU MAI PUTIN) </w:t>
            </w:r>
            <w:r w:rsidRPr="008C7B73">
              <w:rPr>
                <w:rFonts w:ascii="Times New Roman" w:hAnsi="Times New Roman" w:cs="Times New Roman"/>
                <w:b/>
                <w:sz w:val="20"/>
                <w:szCs w:val="20"/>
              </w:rPr>
              <w:t>(*)</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fr-FR"/>
              </w:rPr>
              <w:t xml:space="preserve">HIDROSULFURA DE SODIU/SULFURA DE AMONIU, SOLUTIE </w:t>
            </w:r>
            <w:r w:rsidRPr="008C7B73">
              <w:rPr>
                <w:rFonts w:ascii="Times New Roman" w:hAnsi="Times New Roman" w:cs="Times New Roman"/>
                <w:b/>
                <w:sz w:val="20"/>
                <w:szCs w:val="20"/>
              </w:rPr>
              <w:t>(*)</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3 -Hidroxi – 2,2, 4- trimetilpentilizobutirat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IZOBUTIRAT DE T</w:t>
            </w:r>
            <w:r w:rsidRPr="008C7B73">
              <w:rPr>
                <w:rFonts w:ascii="Times New Roman" w:hAnsi="Times New Roman" w:cs="Times New Roman"/>
                <w:b/>
                <w:bCs/>
                <w:sz w:val="20"/>
                <w:szCs w:val="20"/>
                <w:lang w:val="fr-FR"/>
              </w:rPr>
              <w:t>RIMETIL-2,2,4 PENTANDIOL- 1,3</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4-Hidroxi -4-metilpentan -2-onă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DIACETONĂ - ALCOOL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4-Hidroxi-2-ceto-4-metilpentan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DIACETONĂ - ALCOOL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1-Hidroxi-2-fenoxietan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ETER FENILIC AL ETILENGLICOLULUI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2-Hidroxi-2-metilpropionitril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ACETONCIANHIDRINĂ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4-Hidroxi-4-metilpentanonă-2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DIACETONĂ - ALCOOL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Hidroxibenzen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FENOL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HIDROXID DE ALUMINIU, HIDROXID DE SODIU, CARBONAT DE SODIU, IN SOLUȚIE (40% SAU MAI PUȚIN)</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Hidroxid de amoniu, 28% sau mai puțin</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fr-FR"/>
              </w:rPr>
              <w:t>AMONIAC, SOLUŢIE APOASĂ (28% SAU MAI PUŢIN)</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Hidroxid de fenil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FENOL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Hidroxid de magneziu</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SUSPENSIE CU HIDROXID DE MAGNEZIU</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HIDROXID DE POTASIU IN SOLUTIE</w:t>
            </w:r>
            <w:r w:rsidRPr="008C7B73">
              <w:rPr>
                <w:rFonts w:ascii="Times New Roman" w:hAnsi="Times New Roman" w:cs="Times New Roman"/>
                <w:b/>
                <w:sz w:val="20"/>
                <w:szCs w:val="20"/>
              </w:rPr>
              <w:t>(*)</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Hidroxid de silicat de aluminiu</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fr-FR"/>
              </w:rPr>
              <w:t>SUSPENSIE DE CAOLIN</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HIDROXID DE SODIU SOLUŢIE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Hidroxid de sodiu, soluție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HIDROXID DE SODIU SOLUŢIE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Hidroxidimetilbenzeni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XILENOL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N- (2-Hidroxietil) etilendiamina-N,N', N'-triacetat de trisodiu, soluție </w:t>
            </w:r>
          </w:p>
          <w:p w:rsidR="002C5AA3" w:rsidRPr="008C7B73" w:rsidRDefault="002C5AA3" w:rsidP="0094738B">
            <w:pPr>
              <w:rPr>
                <w:rFonts w:ascii="Times New Roman" w:hAnsi="Times New Roman" w:cs="Times New Roman"/>
                <w:sz w:val="20"/>
                <w:szCs w:val="20"/>
              </w:rPr>
            </w:pP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N- (HIDROXIETIL) ETILENDIAMINTRIACETIC, SARE TRISODICĂ ÎN SOLUŢIE</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2-Hidroxietilamină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ETANOLAMINĂ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N-beta-Hidroxietiletilendiamină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AMINOETIL ETANOLAMINĂ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Hidroxiizobutironitril alfa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ACETONCIANHIDRINĂ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2-Hidroxinitrobenzen (topitură)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O-NITROFENOL (TOPITURĂ)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alfa-Hidroxi-omega-hidroxipoli[ oxi(metil-1,2] etanediol)]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POLIPROPILENGLICOL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2-Hidroxipropilamină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IZOPROPANOLAMINĂ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3-Hidroxipropilamină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N-PROPANOLAMINĂ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beta-Hidroxipropionitril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ETILEN CIANOHIDRINĂ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alfa-Hidroxipropionitril soluție  (80% sau mai puțin)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LACTONITRIL SOLUŢIE (80% SAU MAI PUŢIN)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2-Hidroxipropionitril soluție (80% sau mai puțin)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LACTONITRIL SOLUŢIE (80% SAU MAI PUŢIN)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3-Hidroxipropiononitril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ETILEN CIANOHIDRINĂ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2-Hidroxipropiononitril soluție (80% sau mai puțin)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LACTONITRIL SOLUŢIE (80% SAU MAI PUŢIN)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 [2- (2-Hidroxipropoxi)propoxi ]propan -1-ol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TRIPROPILEN 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alfa-Hidroxitoluen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BENZILIC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Hidrură de nonil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NONAN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lastRenderedPageBreak/>
              <w:t>HIPOCLORIT DE CALCIU SOLUŢIE (15% SAU MAI PUŢIN)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HIPOCLORIT DE CALCIU SOLUŢIE (MAI MULT DE 15%)</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HIPOCLORIT DE SODIU SOLUTIE (15% SAU MAI PUTIN)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Homopiperidină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HEXAMETILENIMINĂ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HOMOPOLIMER DE 2-PROPENĂ -1 AMINIU, N, N – DIMETIL-N-2 CLORURĂ DE PROPILENĂ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Humă albă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SUSPENSIE DE CAOLIN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Isocianatometil-3-trimetil-3,5,5- ciclohexil izocianat</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DIIZOCIANAT DE IZOFORONĂ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IZIFORONDIAMINĂ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vAlign w:val="cente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IZO- SI CICLO-ALCANI  (C10- C11)</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vAlign w:val="cente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IZO- SI CICLO-ALCANI (C12+)</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Izoacetofenonă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IZOFORONĂ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Izobutaldehidă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ALDEHIDĂ BUTIRICĂ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Izobutanal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ALDEHIDĂ BUTIRICĂ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Izobutanol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IZOBUTILIC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Izobutanolamină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2-AMINO-2-METIL-1-PROPANOL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Izobutil cetonă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DIIZOBUTIL CETONĂ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Izo-butil cetonă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DIIZOBUTIL CETONĂ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Izobutilamină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BUTILAMINĂ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Izobutilcarbinol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IZOAMILIC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Izobutilmetil carbinol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METILAMILIC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Izobutilmetil cetonă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METIL ISOBUTILCETONĂ</w:t>
            </w: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Izobutilmetilmetanol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METILAMILIC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Izobutiraldehidă(a)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ALDEHIDĂ BUTIRICĂ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IZOBUTIRAT DE T</w:t>
            </w:r>
            <w:r w:rsidRPr="008C7B73">
              <w:rPr>
                <w:rFonts w:ascii="Times New Roman" w:hAnsi="Times New Roman" w:cs="Times New Roman"/>
                <w:b/>
                <w:bCs/>
                <w:sz w:val="20"/>
                <w:szCs w:val="20"/>
                <w:lang w:val="fr-FR"/>
              </w:rPr>
              <w:t>RIMETIL-2,2,4 PENTANDIOL- 1,3</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Izodecanol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DECILIC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Izododecan(a)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DODECAN (TOȚI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Izodurenă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TETRAMETILBENZEN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IZOFORONĂ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Izononanol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ALCOOL NONILIC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Izooctan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OCTAN (ALL ISOMERS)</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Izooctanol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OCTANOL (ALL ISOMERS)</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Izopentan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PENTAN (ALL ISOMERS)</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Izopentanol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AMILIC, PRIMAR</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Izopentanol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IZOAMILIC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IZOPREN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Izopropanol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IZOPROPILIC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IZOPROPANOLAMINĂ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Izopropenilbenzen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ALFA – METILSTIREN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Izopropil carbinol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IZOBUTILIC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Izopropilacetonă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METILIZOBUTIL CETONĂ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IZOPROPILAMINĂ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IZOPROPILAMINĂ (70% SAU MAI PUȚIN), SOLUTIE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lastRenderedPageBreak/>
              <w:t>Izopropilamoniu N-(fosfonometil)glicină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GLIFOSAT SOLUŢIE (NU CONŢINE AGENT TENSIOACTIV)</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Izopropilcarbinol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IZOBUTILIC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IZOPROPILCICLOHEXAN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Izopropiliden acetonă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M</w:t>
            </w:r>
            <w:r w:rsidRPr="008C7B73">
              <w:rPr>
                <w:rFonts w:ascii="Times New Roman" w:hAnsi="Times New Roman" w:cs="Times New Roman"/>
                <w:b/>
                <w:bCs/>
                <w:sz w:val="20"/>
                <w:szCs w:val="20"/>
              </w:rPr>
              <w:t>OXID DE MESITIL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4-Izopropiltoluen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P- CIMEN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p-Izopropiltoluen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P- CIMEN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4-Izopropiltoluol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P- CIMEN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2-Izopropoxietanol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ETERI MONOALCHILI AI ETILENGLICOLULUI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2-Izopropoxipropan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ETER IZOPROPILIC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Izovaleral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VALERALDEHIDĂ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Izovaleraldehidă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VALERALDEHIDĂ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Izovaleron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DIIZOBUTIL CETONĂ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LACTONITRIL SOLUŢIE (80% SAU MAI PUŢIN)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lang w:val="fr-FR"/>
              </w:rPr>
            </w:pPr>
            <w:r w:rsidRPr="008C7B73">
              <w:rPr>
                <w:rFonts w:ascii="Times New Roman" w:hAnsi="Times New Roman" w:cs="Times New Roman"/>
                <w:b/>
                <w:sz w:val="20"/>
                <w:szCs w:val="20"/>
              </w:rPr>
              <w:t>LATEX, AMONIAC (1% SAU MAI PUȚIN) -INHIBAT</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LATEX: COPOLIMER CARBOXILAT DE STIREN-BUTADIEN; CAUCIUC STIREN-BUTADIENĂ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LECITINĂ</w:t>
            </w:r>
            <w:r w:rsidRPr="008C7B73">
              <w:rPr>
                <w:rFonts w:ascii="Times New Roman" w:hAnsi="Times New Roman" w:cs="Times New Roman"/>
                <w:sz w:val="20"/>
                <w:szCs w:val="20"/>
              </w:rPr>
              <w:t xml:space="preserv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Leşie de sodă, soluție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HIDROXID DE SODIU SOLUŢIE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Leşie, sodă soluție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HIDROXID DE SODIU SOLUŢIE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lang w:val="en"/>
              </w:rPr>
            </w:pPr>
            <w:r w:rsidRPr="008C7B73">
              <w:rPr>
                <w:rFonts w:ascii="Times New Roman" w:hAnsi="Times New Roman" w:cs="Times New Roman"/>
                <w:b/>
                <w:sz w:val="20"/>
                <w:szCs w:val="20"/>
              </w:rPr>
              <w:t>LICHID ÎN VRAC CONTAMINAT DIN INSTALAȚIILE OFF-SHORE P*</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lang w:val="en"/>
              </w:rPr>
            </w:pPr>
            <w:r w:rsidRPr="008C7B73">
              <w:rPr>
                <w:rFonts w:ascii="Times New Roman" w:hAnsi="Times New Roman" w:cs="Times New Roman"/>
                <w:b/>
                <w:sz w:val="20"/>
                <w:szCs w:val="20"/>
              </w:rPr>
              <w:t>LICHID ÎN VRAC CONTAMINAT DIN INSTALAȚIILE OFF-SHORE S*</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LICHID NOCIV, (11) N.O.S. (DENUMIRE COMERCIALĂ ...., CONŢINUT ....), CAT. Z</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LICHID NOCIV, (12) N.O.S. (DENUMIRE COMERCIALĂ ...., CONŢINUT ....), CAT. OS</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 xml:space="preserve">LICHID NOCIV, F, (10) </w:t>
            </w:r>
            <w:r w:rsidRPr="008C7B73">
              <w:rPr>
                <w:rFonts w:ascii="Times New Roman" w:hAnsi="Times New Roman" w:cs="Times New Roman"/>
                <w:b/>
                <w:sz w:val="20"/>
                <w:szCs w:val="20"/>
              </w:rPr>
              <w:t xml:space="preserve">N.O.S. </w:t>
            </w:r>
            <w:r w:rsidRPr="008C7B73">
              <w:rPr>
                <w:rFonts w:ascii="Times New Roman" w:hAnsi="Times New Roman" w:cs="Times New Roman"/>
                <w:b/>
                <w:sz w:val="20"/>
                <w:szCs w:val="20"/>
                <w:lang w:val="en-US"/>
              </w:rPr>
              <w:t>(DENUMIRE COMERCIALĂ ...., CONŢINUT ....) NAV.3, CAT. Z</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 xml:space="preserve">LICHID NOCIV, F, (2) </w:t>
            </w:r>
            <w:r w:rsidRPr="008C7B73">
              <w:rPr>
                <w:rFonts w:ascii="Times New Roman" w:hAnsi="Times New Roman" w:cs="Times New Roman"/>
                <w:b/>
                <w:sz w:val="20"/>
                <w:szCs w:val="20"/>
              </w:rPr>
              <w:t xml:space="preserve">N.O.S. </w:t>
            </w:r>
            <w:r w:rsidRPr="008C7B73">
              <w:rPr>
                <w:rFonts w:ascii="Times New Roman" w:hAnsi="Times New Roman" w:cs="Times New Roman"/>
                <w:b/>
                <w:sz w:val="20"/>
                <w:szCs w:val="20"/>
                <w:lang w:val="en-US"/>
              </w:rPr>
              <w:t>(DENUMIRE COMERCIALĂ ...., CONŢINUT ....) NAV.L, CAT. X</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 xml:space="preserve">LICHID NOCIV, F, (4) </w:t>
            </w:r>
            <w:r w:rsidRPr="008C7B73">
              <w:rPr>
                <w:rFonts w:ascii="Times New Roman" w:hAnsi="Times New Roman" w:cs="Times New Roman"/>
                <w:b/>
                <w:sz w:val="20"/>
                <w:szCs w:val="20"/>
              </w:rPr>
              <w:t xml:space="preserve">N.O.S. </w:t>
            </w:r>
            <w:r w:rsidRPr="008C7B73">
              <w:rPr>
                <w:rFonts w:ascii="Times New Roman" w:hAnsi="Times New Roman" w:cs="Times New Roman"/>
                <w:b/>
                <w:sz w:val="20"/>
                <w:szCs w:val="20"/>
                <w:lang w:val="en-US"/>
              </w:rPr>
              <w:t>(DENUMIRE COMERCIALĂ ...., CONŢINUT ....) NAV.2, CAT. X</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 xml:space="preserve">LICHID NOCIV, F, (6) </w:t>
            </w:r>
            <w:r w:rsidRPr="008C7B73">
              <w:rPr>
                <w:rFonts w:ascii="Times New Roman" w:hAnsi="Times New Roman" w:cs="Times New Roman"/>
                <w:b/>
                <w:sz w:val="20"/>
                <w:szCs w:val="20"/>
              </w:rPr>
              <w:t xml:space="preserve">N.O.S. </w:t>
            </w:r>
            <w:r w:rsidRPr="008C7B73">
              <w:rPr>
                <w:rFonts w:ascii="Times New Roman" w:hAnsi="Times New Roman" w:cs="Times New Roman"/>
                <w:b/>
                <w:sz w:val="20"/>
                <w:szCs w:val="20"/>
                <w:lang w:val="fr-FR"/>
              </w:rPr>
              <w:t>(DENUMIRE COMERCIALA ...., CONTINUT ....) NAV.2, CAT. Y</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 xml:space="preserve">LICHID NOCIV, NF, (1) </w:t>
            </w:r>
            <w:r w:rsidRPr="008C7B73">
              <w:rPr>
                <w:rFonts w:ascii="Times New Roman" w:hAnsi="Times New Roman" w:cs="Times New Roman"/>
                <w:b/>
                <w:sz w:val="20"/>
                <w:szCs w:val="20"/>
              </w:rPr>
              <w:t xml:space="preserve">N.O.S. </w:t>
            </w:r>
            <w:r w:rsidRPr="008C7B73">
              <w:rPr>
                <w:rFonts w:ascii="Times New Roman" w:hAnsi="Times New Roman" w:cs="Times New Roman"/>
                <w:b/>
                <w:sz w:val="20"/>
                <w:szCs w:val="20"/>
                <w:lang w:val="en-US"/>
              </w:rPr>
              <w:t>(DENUMIRE COMERCIALĂ  ...., CONŢINUT ....) NAV.L, CAT. X</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 xml:space="preserve">LICHID NOCIV, NF, (3) </w:t>
            </w:r>
            <w:r w:rsidRPr="008C7B73">
              <w:rPr>
                <w:rFonts w:ascii="Times New Roman" w:hAnsi="Times New Roman" w:cs="Times New Roman"/>
                <w:b/>
                <w:sz w:val="20"/>
                <w:szCs w:val="20"/>
              </w:rPr>
              <w:t>N.O.S.</w:t>
            </w:r>
            <w:r w:rsidRPr="008C7B73">
              <w:rPr>
                <w:rFonts w:ascii="Times New Roman" w:hAnsi="Times New Roman" w:cs="Times New Roman"/>
                <w:b/>
                <w:sz w:val="20"/>
                <w:szCs w:val="20"/>
                <w:lang w:val="en-US"/>
              </w:rPr>
              <w:t>. (DENUMIRE COMERCIALĂ...., CONŢINUT ....) NAV.2, CAT. X</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 xml:space="preserve">LICHID NOCIV, NF, (5) </w:t>
            </w:r>
            <w:r w:rsidRPr="008C7B73">
              <w:rPr>
                <w:rFonts w:ascii="Times New Roman" w:hAnsi="Times New Roman" w:cs="Times New Roman"/>
                <w:b/>
                <w:sz w:val="20"/>
                <w:szCs w:val="20"/>
              </w:rPr>
              <w:t xml:space="preserve">N.O.S. </w:t>
            </w:r>
            <w:r w:rsidRPr="008C7B73">
              <w:rPr>
                <w:rFonts w:ascii="Times New Roman" w:hAnsi="Times New Roman" w:cs="Times New Roman"/>
                <w:b/>
                <w:sz w:val="20"/>
                <w:szCs w:val="20"/>
                <w:lang w:val="fr-FR"/>
              </w:rPr>
              <w:t>(DENUMIRE COMERCIALA ...., CONTINUT ....) NAV.2, CAT. Y</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 xml:space="preserve">LICHID NOCIV, NF, (7) </w:t>
            </w:r>
            <w:r w:rsidRPr="008C7B73">
              <w:rPr>
                <w:rFonts w:ascii="Times New Roman" w:hAnsi="Times New Roman" w:cs="Times New Roman"/>
                <w:b/>
                <w:sz w:val="20"/>
                <w:szCs w:val="20"/>
              </w:rPr>
              <w:t xml:space="preserve">N.O.S. </w:t>
            </w:r>
            <w:r w:rsidRPr="008C7B73">
              <w:rPr>
                <w:rFonts w:ascii="Times New Roman" w:hAnsi="Times New Roman" w:cs="Times New Roman"/>
                <w:b/>
                <w:sz w:val="20"/>
                <w:szCs w:val="20"/>
                <w:lang w:val="fr-FR"/>
              </w:rPr>
              <w:t>(DENUMIRE COMERCIALA ...., CONTINUT ....) NAV.3, CAT. Y</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lang w:val="fr-FR"/>
              </w:rPr>
            </w:pPr>
            <w:r w:rsidRPr="008C7B73">
              <w:rPr>
                <w:rFonts w:ascii="Times New Roman" w:hAnsi="Times New Roman" w:cs="Times New Roman"/>
                <w:b/>
                <w:sz w:val="20"/>
                <w:szCs w:val="20"/>
                <w:lang w:val="fr-FR"/>
              </w:rPr>
              <w:t xml:space="preserve">LICHID NOCIV, NF, (7) </w:t>
            </w:r>
            <w:r w:rsidRPr="008C7B73">
              <w:rPr>
                <w:rFonts w:ascii="Times New Roman" w:hAnsi="Times New Roman" w:cs="Times New Roman"/>
                <w:b/>
                <w:sz w:val="20"/>
                <w:szCs w:val="20"/>
              </w:rPr>
              <w:t xml:space="preserve">N.O.S. </w:t>
            </w:r>
            <w:r w:rsidRPr="008C7B73">
              <w:rPr>
                <w:rFonts w:ascii="Times New Roman" w:hAnsi="Times New Roman" w:cs="Times New Roman"/>
                <w:b/>
                <w:sz w:val="20"/>
                <w:szCs w:val="20"/>
                <w:lang w:val="fr-FR"/>
              </w:rPr>
              <w:t>(DENUMIRE COMERCIALA ...., CONTINUT ....) NAV.3, CAT. Y</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LICHID NOCIV, NF, (9) N.O.S. (DENUMIRE COMERCIALĂ ...., CONŢINUT ....) NAV.3, CAT. Z</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lastRenderedPageBreak/>
              <w:t>Lignasulfonat de magneziu soluție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ACID LIGNINSULFONIC, SARE DE MAGNEZIU SOLUȚIE</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lang w:val="fr-FR"/>
              </w:rPr>
            </w:pPr>
            <w:r w:rsidRPr="008C7B73">
              <w:rPr>
                <w:rFonts w:ascii="Times New Roman" w:hAnsi="Times New Roman" w:cs="Times New Roman"/>
                <w:b/>
                <w:sz w:val="20"/>
                <w:szCs w:val="20"/>
              </w:rPr>
              <w:t>LIGNIN DE LEMN CU ACETAT/OXALAT DE SODIU</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LIGNOSULFONAT DE AMONIU SOLUȚII</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LIGNO-SULFONAT DE CALCIU SOLUTII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Lignosulfonat de sodiu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ACID LIGNINSULFONIC,</w:t>
            </w:r>
            <w:r w:rsidRPr="008C7B73">
              <w:rPr>
                <w:rFonts w:ascii="Times New Roman" w:hAnsi="Times New Roman" w:cs="Times New Roman"/>
                <w:b/>
                <w:sz w:val="20"/>
                <w:szCs w:val="20"/>
                <w:lang w:val="en-US"/>
              </w:rPr>
              <w:t xml:space="preserve"> SARE DE SODIUM ÎN SOLUŢIE</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Limonen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DIPENTEN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L-LIZINA SOLUTIE (60% SAU MAI PUTIN)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2,2'-lminodi( etilamină)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DIETILENTRIAMINĂ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2,2'-Lminodietanol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DIETANOLAMINĂ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1,1 '-lminodipropan-2-ol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DIIZOPROPANOLAMINĂ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Maltitol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MALTITOL SOLUȚIE</w:t>
            </w: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MALTITOL SOLUȚIE</w:t>
            </w:r>
            <w:r w:rsidRPr="008C7B73">
              <w:rPr>
                <w:rFonts w:ascii="Times New Roman" w:hAnsi="Times New Roman" w:cs="Times New Roman"/>
                <w:sz w:val="20"/>
                <w:szCs w:val="20"/>
              </w:rPr>
              <w:t xml:space="preserv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lang w:val="fr-FR"/>
              </w:rPr>
            </w:pPr>
            <w:r w:rsidRPr="008C7B73">
              <w:rPr>
                <w:rFonts w:ascii="Times New Roman" w:hAnsi="Times New Roman" w:cs="Times New Roman"/>
                <w:sz w:val="20"/>
                <w:szCs w:val="20"/>
              </w:rPr>
              <w:t>Meglumină în soluție de (70% sau mai puțin)</w:t>
            </w:r>
          </w:p>
          <w:p w:rsidR="002C5AA3" w:rsidRPr="008C7B73" w:rsidRDefault="002C5AA3" w:rsidP="0094738B">
            <w:pPr>
              <w:rPr>
                <w:rFonts w:ascii="Times New Roman" w:hAnsi="Times New Roman" w:cs="Times New Roman"/>
                <w:sz w:val="20"/>
                <w:szCs w:val="20"/>
                <w:lang w:val="fr-FR"/>
              </w:rPr>
            </w:pP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N-METILGLUCAMINĂ ÎN SOLUȚIE, (70% SAU MAI PUȚIN)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MELASĂ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Melasă alimentară din porumb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MELASĂ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Melasă din trestie de zahăr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MELASĂ</w:t>
            </w:r>
            <w:r w:rsidRPr="008C7B73">
              <w:rPr>
                <w:rFonts w:ascii="Times New Roman" w:hAnsi="Times New Roman" w:cs="Times New Roman"/>
                <w:b/>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lang w:val="en-US"/>
              </w:rPr>
              <w:t>Melasă neagră,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MELASĂ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Melasă(glucoză alimentară)</w:t>
            </w:r>
            <w:r w:rsidRPr="008C7B73">
              <w:rPr>
                <w:rFonts w:ascii="Times New Roman" w:hAnsi="Times New Roman" w:cs="Times New Roman"/>
                <w:b/>
                <w:sz w:val="20"/>
                <w:szCs w:val="20"/>
              </w:rPr>
              <w:t xml:space="preserve"> </w:t>
            </w:r>
            <w:r w:rsidRPr="008C7B73">
              <w:rPr>
                <w:rFonts w:ascii="Times New Roman" w:hAnsi="Times New Roman" w:cs="Times New Roman"/>
                <w:sz w:val="20"/>
                <w:szCs w:val="20"/>
              </w:rPr>
              <w:t>(a)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MELASĂ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MERCAPTOBENZOTIOAZOL, SARE DE SODIUM IN SOLUTIE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Mesitilen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TRIMETILBENZEN  (TOȚI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METACRILAT DE BUTIL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METACRILAT DE BUTIL/DECIL/CETIL/ICOSIL ÎN AMESTEC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Metacrilat de butil/decil/hexadecil/icosil în amestec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bCs/>
                <w:sz w:val="20"/>
                <w:szCs w:val="20"/>
              </w:rPr>
              <w:t>METACRILAT DE BUTIL/DECIL/CETIL / ICOSIL ÎN AMESTEC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METACRILAT DE CETIL/ICOSIL MIXTURĂ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METACRILAT DE DODECIL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METACRILAT DE DODECIL/OCTADECIL ÎN AMESTEC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METACRILAT DE DODECIL/PENTADECIL IN AMESTEC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METACRILAT DE ETIL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Metacrilat de hexadecil şi icosil în amestec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METACRILAT DE CETIL/ICOSIL MIXTURĂ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METACRILAT DE IZOBUTIL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METACRILAT DE METIL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METACRILAT DE NONIL MONOMER</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METACRILONITRIL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Metaformaldehidă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TRIOXAN-</w:t>
            </w:r>
            <w:r w:rsidRPr="008C7B73">
              <w:rPr>
                <w:rFonts w:ascii="Times New Roman" w:hAnsi="Times New Roman" w:cs="Times New Roman"/>
                <w:sz w:val="20"/>
                <w:szCs w:val="20"/>
              </w:rPr>
              <w:t xml:space="preserve"> </w:t>
            </w:r>
            <w:r w:rsidRPr="008C7B73">
              <w:rPr>
                <w:rFonts w:ascii="Times New Roman" w:hAnsi="Times New Roman" w:cs="Times New Roman"/>
                <w:b/>
                <w:sz w:val="20"/>
                <w:szCs w:val="20"/>
              </w:rPr>
              <w:t>1,3,5</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lang w:val="en-US"/>
              </w:rPr>
              <w:t>Metam - sodiu</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METAM - SODIU SOLUŢIE</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METAM - SODIU SOLUŢIE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Metanal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fr-FR"/>
              </w:rPr>
              <w:t>FORMALDEHIDA SOLUTII (45% SAU MAI PUTIN)</w:t>
            </w:r>
            <w:r w:rsidRPr="008C7B73">
              <w:rPr>
                <w:rFonts w:ascii="Times New Roman" w:hAnsi="Times New Roman" w:cs="Times New Roman"/>
                <w:b/>
                <w:sz w:val="20"/>
                <w:szCs w:val="20"/>
              </w:rPr>
              <w:tab/>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Metanamidă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FORMAMIDĂ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lastRenderedPageBreak/>
              <w:t>Metanamină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fr-FR"/>
              </w:rPr>
              <w:t>METILAMINE SOLUŢII (42%  SAU MAI PUŢIN)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Metanoat de metil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FORMIAT DE METIL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Metanol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 xml:space="preserve">ALCOOL METILIC </w:t>
            </w:r>
            <w:r w:rsidRPr="008C7B73">
              <w:rPr>
                <w:rFonts w:ascii="Times New Roman" w:hAnsi="Times New Roman" w:cs="Times New Roman"/>
                <w:b/>
                <w:sz w:val="20"/>
                <w:szCs w:val="20"/>
              </w:rPr>
              <w:t>(*)</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lang w:val="en"/>
              </w:rPr>
            </w:pPr>
            <w:r w:rsidRPr="008C7B73">
              <w:rPr>
                <w:rFonts w:ascii="Times New Roman" w:hAnsi="Times New Roman" w:cs="Times New Roman"/>
                <w:sz w:val="20"/>
                <w:szCs w:val="20"/>
              </w:rPr>
              <w:t>Metanolat de sodiu</w:t>
            </w:r>
          </w:p>
          <w:p w:rsidR="002C5AA3" w:rsidRPr="008C7B73" w:rsidRDefault="002C5AA3" w:rsidP="0094738B">
            <w:pPr>
              <w:rPr>
                <w:rFonts w:ascii="Times New Roman" w:hAnsi="Times New Roman" w:cs="Times New Roman"/>
                <w:sz w:val="20"/>
                <w:szCs w:val="20"/>
              </w:rPr>
            </w:pP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METILAT DE SODIU 21-30% ÎN ALCOOL METILIC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Metenamină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HEXAMETILENTETRAMINĂ SOLUȚII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1-Metil -1,3-ciclopentadienă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METILCICLOPENTADIENĂ, DIMER</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METIL -2 PROPAN-1,3 DIOL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2-Metil -2,4-pentandiol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HEXILEN 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5-Metil 3-heptanonă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ETILAMIL CETONĂ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3-Metil butiraldehidă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VALERALDEHIDĂ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METIL DIETANOLAMINĂ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Metil glicol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PROPILEN 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Metil mercaptopropionaldehidă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3-(METILTIO)PROPIONALDEHIDĂ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Metil n-amil cetonă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METILAMIL CETONĂ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Metil pentil cetonă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METILAMIL CETONĂ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5105"/>
              </w:tabs>
              <w:rPr>
                <w:rFonts w:ascii="Times New Roman" w:hAnsi="Times New Roman" w:cs="Times New Roman"/>
                <w:sz w:val="20"/>
                <w:szCs w:val="20"/>
              </w:rPr>
            </w:pPr>
            <w:r w:rsidRPr="008C7B73">
              <w:rPr>
                <w:rFonts w:ascii="Times New Roman" w:hAnsi="Times New Roman" w:cs="Times New Roman"/>
                <w:sz w:val="20"/>
                <w:szCs w:val="20"/>
              </w:rPr>
              <w:t>2-Metil-1,3-butadienă</w:t>
            </w:r>
            <w:r w:rsidRPr="008C7B73">
              <w:rPr>
                <w:rFonts w:ascii="Times New Roman" w:hAnsi="Times New Roman" w:cs="Times New Roman"/>
                <w:sz w:val="20"/>
                <w:szCs w:val="20"/>
              </w:rPr>
              <w:tab/>
              <w:t xml:space="preserv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IZOPREN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5105"/>
              </w:tabs>
              <w:rPr>
                <w:rFonts w:ascii="Times New Roman" w:hAnsi="Times New Roman" w:cs="Times New Roman"/>
                <w:sz w:val="20"/>
                <w:szCs w:val="20"/>
              </w:rPr>
            </w:pPr>
            <w:r w:rsidRPr="008C7B73">
              <w:rPr>
                <w:rFonts w:ascii="Times New Roman" w:hAnsi="Times New Roman" w:cs="Times New Roman"/>
                <w:sz w:val="20"/>
                <w:szCs w:val="20"/>
              </w:rPr>
              <w:t>3-Metil-1,3-butadienă</w:t>
            </w:r>
            <w:r w:rsidRPr="008C7B73">
              <w:rPr>
                <w:rFonts w:ascii="Times New Roman" w:hAnsi="Times New Roman" w:cs="Times New Roman"/>
                <w:sz w:val="20"/>
                <w:szCs w:val="20"/>
              </w:rPr>
              <w:tab/>
              <w:t xml:space="preserv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IZOPREN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4-Metil-1,3-dioxolan-2-onă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CARBONAT DE PROPILENĂ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2-Metil-1-aminobenzen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O-TOLUIDINĂ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5F622C" w:rsidP="0094738B">
            <w:pPr>
              <w:tabs>
                <w:tab w:val="left" w:pos="195"/>
                <w:tab w:val="center" w:pos="5748"/>
              </w:tabs>
              <w:rPr>
                <w:rFonts w:ascii="Times New Roman" w:hAnsi="Times New Roman" w:cs="Times New Roman"/>
                <w:sz w:val="20"/>
                <w:szCs w:val="20"/>
              </w:rPr>
            </w:pPr>
            <w:r>
              <w:rPr>
                <w:rFonts w:ascii="Times New Roman" w:hAnsi="Times New Roman" w:cs="Times New Roman"/>
                <w:sz w:val="20"/>
                <w:szCs w:val="20"/>
              </w:rPr>
              <w:t>3-Metil-1</w:t>
            </w:r>
            <w:r w:rsidRPr="008C7B73">
              <w:rPr>
                <w:rFonts w:ascii="Times New Roman" w:hAnsi="Times New Roman" w:cs="Times New Roman"/>
                <w:sz w:val="20"/>
                <w:szCs w:val="20"/>
              </w:rPr>
              <w:t>butanol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en-US"/>
              </w:rPr>
              <w:t>ALCOOL AMILIC, PRIMAR</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5471"/>
              </w:tabs>
              <w:rPr>
                <w:rFonts w:ascii="Times New Roman" w:hAnsi="Times New Roman" w:cs="Times New Roman"/>
                <w:sz w:val="20"/>
                <w:szCs w:val="20"/>
              </w:rPr>
            </w:pPr>
            <w:r w:rsidRPr="008C7B73">
              <w:rPr>
                <w:rFonts w:ascii="Times New Roman" w:hAnsi="Times New Roman" w:cs="Times New Roman"/>
                <w:sz w:val="20"/>
                <w:szCs w:val="20"/>
              </w:rPr>
              <w:t>3-Metil-1-butanol</w:t>
            </w:r>
            <w:r w:rsidRPr="008C7B73">
              <w:rPr>
                <w:rFonts w:ascii="Times New Roman" w:hAnsi="Times New Roman" w:cs="Times New Roman"/>
                <w:sz w:val="20"/>
                <w:szCs w:val="20"/>
              </w:rPr>
              <w:tab/>
              <w:t xml:space="preserv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IZOAMILIC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2-Metil-1-pentenă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HEXAN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4-Metil-1-pentenă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HEXAN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2-Metil-1-propanol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IZOBUTILIC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METIL-2 GLUTARONITRIL CU 2-ETIL –SUCCINUNITRIL(12% SAU MAI PUȚIN)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METIL-2 HIDROXI-2 BUTINĂ -3</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Metil-2 hidroxi-2 butină -3</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METILBUTINOL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METIL-2 PIRIDINĂ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Metil-2 trimetrilen glicol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METIL -2 PROPAN-1,3 DIOL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N-Metil-2,2'-iminodietanol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METIL DIETANOLAMINĂ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1-Metil-2-aminobenzen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O-TOLUIDINĂ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5570"/>
              </w:tabs>
              <w:rPr>
                <w:rFonts w:ascii="Times New Roman" w:hAnsi="Times New Roman" w:cs="Times New Roman"/>
                <w:sz w:val="20"/>
                <w:szCs w:val="20"/>
              </w:rPr>
            </w:pPr>
            <w:r w:rsidRPr="008C7B73">
              <w:rPr>
                <w:rFonts w:ascii="Times New Roman" w:hAnsi="Times New Roman" w:cs="Times New Roman"/>
                <w:sz w:val="20"/>
                <w:szCs w:val="20"/>
              </w:rPr>
              <w:t>2-Metil-2-butanol</w:t>
            </w:r>
            <w:r w:rsidRPr="008C7B73">
              <w:rPr>
                <w:rFonts w:ascii="Times New Roman" w:hAnsi="Times New Roman" w:cs="Times New Roman"/>
                <w:sz w:val="20"/>
                <w:szCs w:val="20"/>
              </w:rPr>
              <w:tab/>
              <w:t xml:space="preserv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TERŢ-AMILIC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METIL-2-ETIL-5 PIRIDINA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METIL-2-ETIL-6 ANILINĂ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2-Metil-2-fenilpropan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BUTILBENZEN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Metil-2-hidroxibenzoat</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SALICILAT DE METIL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4-Metil-2-pentanonă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METILIZOBUTIL CETONĂ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1-Metil-2-pirolidinonă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N-METIL -2 PIROLIDONĂ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1-Metil-2-pirolidonă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N-METIL -2 PIROLIDONĂ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2-Metil-2-propanol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TERŢ-BUTILIC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METIL-3 PIRIDINĂ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2-Metil-3-butin-2-ol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METIL-2 HIDROXI-2 BUTINĂ -3</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2-Metil-3-butin-2-ol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METILBUTINOL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7-Metil-3-metilen-1,6-octadienă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MIRCEN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lastRenderedPageBreak/>
              <w:t>METIL-3METOXI-3 BUTANOL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4-Metil-3-penten-2-onă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OXID DE MESITIL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METIL-4 PIRIDINĂ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left" w:pos="345"/>
                <w:tab w:val="center" w:pos="5471"/>
              </w:tabs>
              <w:rPr>
                <w:rFonts w:ascii="Times New Roman" w:hAnsi="Times New Roman" w:cs="Times New Roman"/>
                <w:sz w:val="20"/>
                <w:szCs w:val="20"/>
              </w:rPr>
            </w:pPr>
            <w:r w:rsidRPr="008C7B73">
              <w:rPr>
                <w:rFonts w:ascii="Times New Roman" w:hAnsi="Times New Roman" w:cs="Times New Roman"/>
                <w:sz w:val="20"/>
                <w:szCs w:val="20"/>
              </w:rPr>
              <w:t>2-Metil-4-butanol</w:t>
            </w:r>
            <w:r w:rsidRPr="008C7B73">
              <w:rPr>
                <w:rFonts w:ascii="Times New Roman" w:hAnsi="Times New Roman" w:cs="Times New Roman"/>
                <w:sz w:val="20"/>
                <w:szCs w:val="20"/>
              </w:rPr>
              <w:tab/>
              <w:t xml:space="preserv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IZOAMILIC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Metilacetaldehidă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PROPIONALDEHIDĂ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METILAMIL CETONĂ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fr-FR"/>
              </w:rPr>
              <w:t>METILAMINE SOLUŢII (42%  SAU MAI PUŢIN)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2-Metilanilină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O-TOLUIDINĂ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o-Metilanilină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O-TOLUIDINĂ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METILAT DE SODIU 21-30% ÎN ALCOOL METILIC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Metilbenzen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TOLUEN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o-Metilbenzenamină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O-TOLUIDINĂ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2-Metilbenzenamină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O-TOLUIDINĂ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Metilbenzol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TOLUEN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5691"/>
              </w:tabs>
              <w:rPr>
                <w:rFonts w:ascii="Times New Roman" w:hAnsi="Times New Roman" w:cs="Times New Roman"/>
                <w:sz w:val="20"/>
                <w:szCs w:val="20"/>
              </w:rPr>
            </w:pPr>
            <w:r w:rsidRPr="008C7B73">
              <w:rPr>
                <w:rFonts w:ascii="Times New Roman" w:hAnsi="Times New Roman" w:cs="Times New Roman"/>
                <w:sz w:val="20"/>
                <w:szCs w:val="20"/>
              </w:rPr>
              <w:t>3-Metilbut-1-enă (a)</w:t>
            </w:r>
            <w:r w:rsidRPr="008C7B73">
              <w:rPr>
                <w:rFonts w:ascii="Times New Roman" w:hAnsi="Times New Roman" w:cs="Times New Roman"/>
                <w:sz w:val="20"/>
                <w:szCs w:val="20"/>
              </w:rPr>
              <w:tab/>
              <w:t xml:space="preserv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PENTENĂ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2-Metilbut-3-in-2-ol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METIL-2 HIDROXI-2 BUTINĂ -3</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2-Metilbut-3-in-2-ol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METILBUTINOL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5748"/>
              </w:tabs>
              <w:rPr>
                <w:rFonts w:ascii="Times New Roman" w:hAnsi="Times New Roman" w:cs="Times New Roman"/>
                <w:sz w:val="20"/>
                <w:szCs w:val="20"/>
              </w:rPr>
            </w:pPr>
            <w:r w:rsidRPr="008C7B73">
              <w:rPr>
                <w:rFonts w:ascii="Times New Roman" w:hAnsi="Times New Roman" w:cs="Times New Roman"/>
                <w:sz w:val="20"/>
                <w:szCs w:val="20"/>
              </w:rPr>
              <w:t>3-Metilbutan-1-ol</w:t>
            </w:r>
            <w:r w:rsidRPr="008C7B73">
              <w:rPr>
                <w:rFonts w:ascii="Times New Roman" w:hAnsi="Times New Roman" w:cs="Times New Roman"/>
                <w:sz w:val="20"/>
                <w:szCs w:val="20"/>
              </w:rPr>
              <w:tab/>
              <w:t xml:space="preserv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en-US"/>
              </w:rPr>
              <w:t>ALCOOL AMILIC, PRIMAR</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5471"/>
              </w:tabs>
              <w:rPr>
                <w:rFonts w:ascii="Times New Roman" w:hAnsi="Times New Roman" w:cs="Times New Roman"/>
                <w:sz w:val="20"/>
                <w:szCs w:val="20"/>
              </w:rPr>
            </w:pPr>
            <w:r w:rsidRPr="008C7B73">
              <w:rPr>
                <w:rFonts w:ascii="Times New Roman" w:hAnsi="Times New Roman" w:cs="Times New Roman"/>
                <w:sz w:val="20"/>
                <w:szCs w:val="20"/>
              </w:rPr>
              <w:t>3-Metilbutan-1-ol</w:t>
            </w:r>
            <w:r w:rsidRPr="008C7B73">
              <w:rPr>
                <w:rFonts w:ascii="Times New Roman" w:hAnsi="Times New Roman" w:cs="Times New Roman"/>
                <w:sz w:val="20"/>
                <w:szCs w:val="20"/>
              </w:rPr>
              <w:tab/>
              <w:t xml:space="preserv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IZOAMILIC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5570"/>
              </w:tabs>
              <w:rPr>
                <w:rFonts w:ascii="Times New Roman" w:hAnsi="Times New Roman" w:cs="Times New Roman"/>
                <w:sz w:val="20"/>
                <w:szCs w:val="20"/>
              </w:rPr>
            </w:pPr>
            <w:r w:rsidRPr="008C7B73">
              <w:rPr>
                <w:rFonts w:ascii="Times New Roman" w:hAnsi="Times New Roman" w:cs="Times New Roman"/>
                <w:sz w:val="20"/>
                <w:szCs w:val="20"/>
              </w:rPr>
              <w:t>2-Metilbutan-2-ol</w:t>
            </w:r>
            <w:r w:rsidRPr="008C7B73">
              <w:rPr>
                <w:rFonts w:ascii="Times New Roman" w:hAnsi="Times New Roman" w:cs="Times New Roman"/>
                <w:sz w:val="20"/>
                <w:szCs w:val="20"/>
              </w:rPr>
              <w:tab/>
              <w:t xml:space="preserv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TERŢ-AMILIC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5570"/>
              </w:tabs>
              <w:rPr>
                <w:rFonts w:ascii="Times New Roman" w:hAnsi="Times New Roman" w:cs="Times New Roman"/>
                <w:sz w:val="20"/>
                <w:szCs w:val="20"/>
              </w:rPr>
            </w:pPr>
            <w:r w:rsidRPr="008C7B73">
              <w:rPr>
                <w:rFonts w:ascii="Times New Roman" w:hAnsi="Times New Roman" w:cs="Times New Roman"/>
                <w:sz w:val="20"/>
                <w:szCs w:val="20"/>
              </w:rPr>
              <w:t>3-Metilbutan-3-ol</w:t>
            </w:r>
            <w:r w:rsidRPr="008C7B73">
              <w:rPr>
                <w:rFonts w:ascii="Times New Roman" w:hAnsi="Times New Roman" w:cs="Times New Roman"/>
                <w:sz w:val="20"/>
                <w:szCs w:val="20"/>
              </w:rPr>
              <w:tab/>
              <w:t xml:space="preserv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TERŢ-AMILIC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5695"/>
              </w:tabs>
              <w:rPr>
                <w:rFonts w:ascii="Times New Roman" w:hAnsi="Times New Roman" w:cs="Times New Roman"/>
                <w:sz w:val="20"/>
                <w:szCs w:val="20"/>
              </w:rPr>
            </w:pPr>
            <w:r w:rsidRPr="008C7B73">
              <w:rPr>
                <w:rFonts w:ascii="Times New Roman" w:hAnsi="Times New Roman" w:cs="Times New Roman"/>
                <w:sz w:val="20"/>
                <w:szCs w:val="20"/>
              </w:rPr>
              <w:t>2-Metilbutanal (a)</w:t>
            </w:r>
            <w:r w:rsidRPr="008C7B73">
              <w:rPr>
                <w:rFonts w:ascii="Times New Roman" w:hAnsi="Times New Roman" w:cs="Times New Roman"/>
                <w:sz w:val="20"/>
                <w:szCs w:val="20"/>
              </w:rPr>
              <w:tab/>
              <w:t xml:space="preserv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PENTAN (ALL ISOMERS)</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6023"/>
              </w:tabs>
              <w:rPr>
                <w:rFonts w:ascii="Times New Roman" w:hAnsi="Times New Roman" w:cs="Times New Roman"/>
                <w:sz w:val="20"/>
                <w:szCs w:val="20"/>
              </w:rPr>
            </w:pPr>
            <w:r w:rsidRPr="008C7B73">
              <w:rPr>
                <w:rFonts w:ascii="Times New Roman" w:hAnsi="Times New Roman" w:cs="Times New Roman"/>
                <w:sz w:val="20"/>
                <w:szCs w:val="20"/>
              </w:rPr>
              <w:t>2-Metilbutanal</w:t>
            </w:r>
            <w:r w:rsidRPr="008C7B73">
              <w:rPr>
                <w:rFonts w:ascii="Times New Roman" w:hAnsi="Times New Roman" w:cs="Times New Roman"/>
                <w:sz w:val="20"/>
                <w:szCs w:val="20"/>
              </w:rPr>
              <w:tab/>
              <w:t xml:space="preserv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VALERALDEHIDĂ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6023"/>
              </w:tabs>
              <w:rPr>
                <w:rFonts w:ascii="Times New Roman" w:hAnsi="Times New Roman" w:cs="Times New Roman"/>
                <w:sz w:val="20"/>
                <w:szCs w:val="20"/>
              </w:rPr>
            </w:pPr>
            <w:r w:rsidRPr="008C7B73">
              <w:rPr>
                <w:rFonts w:ascii="Times New Roman" w:hAnsi="Times New Roman" w:cs="Times New Roman"/>
                <w:sz w:val="20"/>
                <w:szCs w:val="20"/>
              </w:rPr>
              <w:t>3-Metilbutanal</w:t>
            </w:r>
            <w:r w:rsidRPr="008C7B73">
              <w:rPr>
                <w:rFonts w:ascii="Times New Roman" w:hAnsi="Times New Roman" w:cs="Times New Roman"/>
                <w:sz w:val="20"/>
                <w:szCs w:val="20"/>
              </w:rPr>
              <w:tab/>
              <w:t xml:space="preserv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VALERALDEHIDĂ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5691"/>
              </w:tabs>
              <w:rPr>
                <w:rFonts w:ascii="Times New Roman" w:hAnsi="Times New Roman" w:cs="Times New Roman"/>
                <w:sz w:val="20"/>
                <w:szCs w:val="20"/>
              </w:rPr>
            </w:pPr>
            <w:r w:rsidRPr="008C7B73">
              <w:rPr>
                <w:rFonts w:ascii="Times New Roman" w:hAnsi="Times New Roman" w:cs="Times New Roman"/>
                <w:sz w:val="20"/>
                <w:szCs w:val="20"/>
              </w:rPr>
              <w:t>Metilbuteni (a)</w:t>
            </w:r>
            <w:r w:rsidRPr="008C7B73">
              <w:rPr>
                <w:rFonts w:ascii="Times New Roman" w:hAnsi="Times New Roman" w:cs="Times New Roman"/>
                <w:sz w:val="20"/>
                <w:szCs w:val="20"/>
              </w:rPr>
              <w:tab/>
              <w:t xml:space="preserv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PENTENĂ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4690"/>
              </w:tabs>
              <w:rPr>
                <w:rFonts w:ascii="Times New Roman" w:hAnsi="Times New Roman" w:cs="Times New Roman"/>
                <w:b/>
                <w:sz w:val="20"/>
                <w:szCs w:val="20"/>
              </w:rPr>
            </w:pPr>
            <w:r w:rsidRPr="008C7B73">
              <w:rPr>
                <w:rFonts w:ascii="Times New Roman" w:hAnsi="Times New Roman" w:cs="Times New Roman"/>
                <w:b/>
                <w:sz w:val="20"/>
                <w:szCs w:val="20"/>
              </w:rPr>
              <w:t>METILBUTENOL</w:t>
            </w:r>
            <w:r w:rsidRPr="008C7B73">
              <w:rPr>
                <w:rFonts w:ascii="Times New Roman" w:hAnsi="Times New Roman" w:cs="Times New Roman"/>
                <w:b/>
                <w:sz w:val="20"/>
                <w:szCs w:val="20"/>
              </w:rPr>
              <w:tab/>
              <w:t xml:space="preserv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METILBUTIL CETONĂ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METILBUTINOL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2-Metilbutiraldehidă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VALERALDEHIDĂ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3-Metilbutiraldehidă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VALERALDEHIDĂ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Metilcarbamoditioat de sodiu</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METAM - SODIU SOLUŢIE</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METILCICLOHEXAN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Di (metilciclopentadienă)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METILCICLOPENTADIENĂ, DIMER</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METILCICLOPENTADIENĂ, DIMER</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 xml:space="preserve">METILCICLOPENTADIENIL, </w:t>
            </w:r>
            <w:r w:rsidRPr="008C7B73">
              <w:rPr>
                <w:rFonts w:ascii="Times New Roman" w:hAnsi="Times New Roman" w:cs="Times New Roman"/>
                <w:b/>
                <w:sz w:val="20"/>
                <w:szCs w:val="20"/>
                <w:lang w:val="fr-FR"/>
              </w:rPr>
              <w:t xml:space="preserve"> MANGAN TRICARBONIL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Metilcloroform</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TRICLOR-1,1,1 ETAN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Metilditiocarbamat de sodiu soluţie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METAM - SODIU SOLUŢIE</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Metilen di(4-fenil isocianat)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DIIZOCIANAT DE DIFENILMETAN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4,4'-Metilen di(4-fenil isocianat)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DIIZOCIANAT DE DIFENILMETAN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Metilen di(4-fenilen isocianat)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DIIZOCIANAT DE DIFENILMETAN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Metilen di(4-isocianatbenzen)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DIIZOCIANAT DE DIFENILMETAN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4,4'-Metilen di(fenil isocianat)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DIIZOCIANAT DE DIFENILMETAN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Metilen di(p-fenilen isocianat)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DIIZOCIANAT DE DIFENILMETAN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METILETIL CETONĂ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N-(1-Metiletil)propan-2-amină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DIIZOPROPILAMINP</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1-Metiletilamină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IZOPROPILAMINĂ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lastRenderedPageBreak/>
              <w:t>Metiletilcarbinol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SEC-BUTILIC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Metiletilen glicol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TRIPROPILEN 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N</w:t>
            </w:r>
            <w:r w:rsidRPr="008C7B73">
              <w:rPr>
                <w:rFonts w:ascii="Times New Roman" w:hAnsi="Times New Roman" w:cs="Times New Roman"/>
                <w:b/>
                <w:sz w:val="20"/>
                <w:szCs w:val="20"/>
              </w:rPr>
              <w:t>-</w:t>
            </w:r>
            <w:r w:rsidRPr="008C7B73">
              <w:rPr>
                <w:rFonts w:ascii="Times New Roman" w:hAnsi="Times New Roman" w:cs="Times New Roman"/>
                <w:sz w:val="20"/>
                <w:szCs w:val="20"/>
              </w:rPr>
              <w:t xml:space="preserve">Metilglucamină soluție (70% sau mai puțin)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N-METILGLUCAMINĂ SOLUȚIE (70% SAU MAI PUȚIN)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5-Metilheptan -3-onă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ETILAMIL CETONĂ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Metil-hexil-carbinol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OCTANOL (ALL ISOMERS)</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2,2'-(Metilimino)dietanol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METIL DIETANOLAMINĂ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Metilizoamil cetonă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METILAMIL CETONĂ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Metilizobutenil cetonă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OXID DE MESITIL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METILIZOBUTIL CETONĂ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Metilizobutilcarbinol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METILAMILIC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p-Metilizopropil benzen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P- CIMEN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2-Metillactonitril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ACETONCIANHIDRINĂ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2-Metil-m-fenilendiamină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TOLUENDIAMINĂ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4-Metil-m-fenilendiamină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TOLUENDIAMINĂ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METILNAFTALINĂ (TOPITURĂ)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alfa –Metilnaftalină (topitură)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METILNAFTALINĂ (TOPITURĂ)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beta –Metilnaftalină (topitură)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METILNAFTALINĂ (TOPITURĂ)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(o- sau p-)Metilnitrobenzen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O- SAU P- NITROTOLUENI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8-Metilnonan-1-ol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DECILIC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Metil-o-hidroxibenzoat</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SALICILAT DE METIL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alfa –Metil-omega-metoxipoli(etilen oxid)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ETER DE POLIETILENGLICOL ŞI DE DIMETIL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alfa –Metil-omega-metoxipoli(oxi-1,2-etanedil)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ETER DE POLIETILENGLICOL ŞI DE DIMETIL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alfa –Metil-omega-metoxipoli(oxietilen)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ETER DE POLIETILENGLICOL ŞI DE DIMETIL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Metiloprpoan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N-BUTILIC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Metiloxiran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fr-FR"/>
              </w:rPr>
              <w:t>OXID DE PROPILENA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2-Metilpent-1-enă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HEXAN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4-Metilpent-3-en-2-onă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OXID DE MESITIL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2-Metilpentan-2,4-diol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HEXILEN 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4-Metilpentan-2ol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METILAMILIC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4-Metilpentan-2-onă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METILIZOBUTIL CETONĂ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4-Metilpentanol-2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METILAMILIC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2-Metilpentenă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HEXAN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alfa –Metilpiridină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METIL-2 PIRIDINĂ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1-Metilpirolidin-2-onă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N-METIL -2 PIROLIDONĂ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N-Metilpirolidinonă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N-METIL -2 PIROLIDONĂ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2-Metilprop-1-enilmetil cetonă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OXID DE MESITIL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2-Metilprop-2-enenitril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METACRILONITRIL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2-Metilprop-2-enoat de metil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METACRILAT DE METIL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2-Metilpropan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ALDEHIDĂ BUTIRICĂ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2-Metilpropan-1-ol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IZOBUTILIC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2-Metilpropan-2-ol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TERŢ-BUTILIC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Metilpropilcarbinol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en-US"/>
              </w:rPr>
              <w:t>ALCOOL sec-AMILIC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 xml:space="preserve">METILPROPILCETONĂ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lastRenderedPageBreak/>
              <w:t>Metilstiren (toți izomerii)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VINILTOLUEN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 xml:space="preserve">ALFA –METILSTIREN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 xml:space="preserve">3-(METILTIO) PROPIONALDEHIDĂ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lang w:val="en"/>
              </w:rPr>
            </w:pPr>
            <w:r w:rsidRPr="008C7B73">
              <w:rPr>
                <w:rFonts w:ascii="Times New Roman" w:hAnsi="Times New Roman" w:cs="Times New Roman"/>
                <w:sz w:val="20"/>
                <w:szCs w:val="20"/>
              </w:rPr>
              <w:t>Metolaclor</w:t>
            </w:r>
          </w:p>
          <w:p w:rsidR="002C5AA3" w:rsidRPr="008C7B73" w:rsidRDefault="002C5AA3" w:rsidP="0094738B">
            <w:pPr>
              <w:rPr>
                <w:rFonts w:ascii="Times New Roman" w:hAnsi="Times New Roman" w:cs="Times New Roman"/>
                <w:sz w:val="20"/>
                <w:szCs w:val="20"/>
              </w:rPr>
            </w:pP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N-(2-METOXI-1 METILETIL)-2-ETIL-6 METILCLORACETANILIDĂ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 xml:space="preserve">3-METOXI -1-BUTANOL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2-Metoxi-2-metilbutan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ETER METILIC TERŢ-AMILIC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2-Metoxi-2-metilpropan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ETER METIL-</w:t>
            </w:r>
            <w:r w:rsidRPr="008C7B73">
              <w:rPr>
                <w:rFonts w:ascii="Times New Roman" w:hAnsi="Times New Roman" w:cs="Times New Roman"/>
                <w:b/>
                <w:i/>
                <w:sz w:val="20"/>
                <w:szCs w:val="20"/>
              </w:rPr>
              <w:t>TERȚ</w:t>
            </w:r>
            <w:r w:rsidRPr="008C7B73">
              <w:rPr>
                <w:rFonts w:ascii="Times New Roman" w:hAnsi="Times New Roman" w:cs="Times New Roman"/>
                <w:b/>
                <w:sz w:val="20"/>
                <w:szCs w:val="20"/>
              </w:rPr>
              <w:t>-BUTILIC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3-Metoxi-3-metilbutan-1-ol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3-METIL-3-METOXIBUTANOL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3-Metoxibutan-1-ol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3-METOXI -1-BUTANOL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lang w:val="en"/>
              </w:rPr>
            </w:pPr>
            <w:r w:rsidRPr="008C7B73">
              <w:rPr>
                <w:rFonts w:ascii="Times New Roman" w:hAnsi="Times New Roman" w:cs="Times New Roman"/>
                <w:sz w:val="20"/>
                <w:szCs w:val="20"/>
              </w:rPr>
              <w:t>Metoxid de sodiu</w:t>
            </w:r>
          </w:p>
          <w:p w:rsidR="002C5AA3" w:rsidRPr="008C7B73" w:rsidRDefault="002C5AA3" w:rsidP="0094738B">
            <w:pPr>
              <w:rPr>
                <w:rFonts w:ascii="Times New Roman" w:hAnsi="Times New Roman" w:cs="Times New Roman"/>
                <w:sz w:val="20"/>
                <w:szCs w:val="20"/>
              </w:rPr>
            </w:pP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METILAT DE SODIU 21-30% ÎN ALCOOL METILIC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2-Metoxietanol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ETERI MONOALCHILICI AI ETILENGLICOLULUI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2-(2-Metoxietoxi)etanol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ETER MONOALCHILIC (C1-C6) DE POLI(2-8) ALCHILENGLICOL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2-[2-(2-Metoxietoxi)etox]etanol (a) </w:t>
            </w:r>
          </w:p>
          <w:p w:rsidR="002C5AA3" w:rsidRPr="008C7B73" w:rsidRDefault="002C5AA3" w:rsidP="0094738B">
            <w:pPr>
              <w:rPr>
                <w:rFonts w:ascii="Times New Roman" w:hAnsi="Times New Roman" w:cs="Times New Roman"/>
                <w:sz w:val="20"/>
                <w:szCs w:val="20"/>
              </w:rPr>
            </w:pP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ETER MONOALCHILIC (C1-C6) DE POLI(2-8) ALCHILENGLICOL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1-Metoxipropan-2-ol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ETER MONOALCHILIC AL PROPILENGLICOLULUI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1-(2-Metoxipropoxi)propan-2-ol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ETER MONOALCHILIC (C1-C6) DE POLI(2-8) ALCHILENGLICOL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3-[3-(3-Metoxipropoxi)propoxi]propan-1-ol (a) </w:t>
            </w:r>
          </w:p>
          <w:p w:rsidR="002C5AA3" w:rsidRPr="008C7B73" w:rsidRDefault="002C5AA3" w:rsidP="0094738B">
            <w:pPr>
              <w:rPr>
                <w:rFonts w:ascii="Times New Roman" w:hAnsi="Times New Roman" w:cs="Times New Roman"/>
                <w:sz w:val="20"/>
                <w:szCs w:val="20"/>
              </w:rPr>
            </w:pP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ETER MONOALCHILIC (C1-C6) DE POLI(2-8) ALCHILENGLICOL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Metoxitriglicol (a) </w:t>
            </w:r>
          </w:p>
          <w:p w:rsidR="002C5AA3" w:rsidRPr="008C7B73" w:rsidRDefault="002C5AA3" w:rsidP="0094738B">
            <w:pPr>
              <w:rPr>
                <w:rFonts w:ascii="Times New Roman" w:hAnsi="Times New Roman" w:cs="Times New Roman"/>
                <w:sz w:val="20"/>
                <w:szCs w:val="20"/>
              </w:rPr>
            </w:pP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ETER MONOALCHILIC (C1-C6) DE POLI(2-8) ALCHILENGLICOL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MIRCEN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Monoclorbenzen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CLORBENZEN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Monoclorbenzol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CLORBENZEN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Monoetanolamină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ETANOLAMINĂ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Monoetilamină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ETILAMINĂ (*)</w:t>
            </w: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Monoetilamină soluţii, 72% sau mai puţin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fr-FR"/>
              </w:rPr>
              <w:t>ETILAMINA SOLUTIE (72% SAU MAI PUTIN)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Monoizopropanolamină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IZOPROPANOLAMINĂ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Monoizopropilamină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IZOPROPANOLAMINĂ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MONOMER/OLIGOMER DE SILICAT DE TETRAETIL (20% ÎN ETANOL)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Monometilamină soluţii, 42% sau mai puţin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fr-FR"/>
              </w:rPr>
              <w:t>METILAMINE SOLUŢII (42%  SAU MAI PUŢIN)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MONOOLEAT DE GLICEROL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MONOOLEAT DE SORBITAN POLI (20) OXIETILENA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Monopropilamină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i/>
                <w:sz w:val="20"/>
                <w:szCs w:val="20"/>
              </w:rPr>
              <w:t>N</w:t>
            </w:r>
            <w:r w:rsidRPr="008C7B73">
              <w:rPr>
                <w:rFonts w:ascii="Times New Roman" w:hAnsi="Times New Roman" w:cs="Times New Roman"/>
                <w:b/>
                <w:sz w:val="20"/>
                <w:szCs w:val="20"/>
              </w:rPr>
              <w:t>-PROPILAMINĂ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Monopropilen glicol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PROPILEN 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MORFOLINĂ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N-(2-METOXI-1-METIL ETIL)-2-ETIL-6-METIL CLORACETANILIDĂ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Nafta, gudron de cărbune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fr-FR"/>
              </w:rPr>
              <w:t>NAFTA-SOLVENT DE GUDRON DE HUILA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Nafta, solvent de siguranță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SPIRT ALB (</w:t>
            </w:r>
            <w:r w:rsidRPr="008C7B73">
              <w:rPr>
                <w:rFonts w:ascii="Times New Roman" w:hAnsi="Times New Roman" w:cs="Times New Roman"/>
                <w:b/>
                <w:bCs/>
                <w:sz w:val="20"/>
                <w:szCs w:val="20"/>
              </w:rPr>
              <w:t>TEREBENTINĂ</w:t>
            </w:r>
            <w:r w:rsidRPr="008C7B73">
              <w:rPr>
                <w:rFonts w:ascii="Times New Roman" w:hAnsi="Times New Roman" w:cs="Times New Roman"/>
                <w:b/>
                <w:sz w:val="20"/>
                <w:szCs w:val="20"/>
              </w:rPr>
              <w:t>) SLAB AROMATIC (15-20%)</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lastRenderedPageBreak/>
              <w:t>Naftalină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NAFTALINĂ (TOPITURĂ)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Naftalină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NAFTALINĂ (TOPITURĂ)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NAFTALINĂ (TOPITURĂ)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NAFTALINĂ BRUTĂ (TOPITURĂ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NAFTA-SOLVENT DE GUDRON DE HUILA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Naftă (petrol), aromate ușoare obținute prin cracare în prezență vaporilor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ALCHILBENZEN AMESTECURI (CONȚINE CEL PUȚIN 50% TOLUEN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vAlign w:val="cente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 xml:space="preserve">N-ALCANI (C10 – C20) </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 xml:space="preserve">N-ALCANI (C9-C11) </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lang w:val="en-US"/>
              </w:rPr>
              <w:t>n-Amil metilcetonă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en-US"/>
              </w:rPr>
              <w:t>METIL AMILCETONĂ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Neodecanoat de 2,3-epoxipropil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 xml:space="preserve">ACID TRIALCHILACETIC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Neodecanoat de glicidil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ESTER GLICIDILIC AL ACIDULUI TRIALCHILACETIC C10</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NEODECANOAT DE VINIL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Neopentan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PENTAN (ALL ISOMERS)</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Neopentilen glicol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2,2-DIMETILPROPAN-1,3-DIOL (TOPITURĂ SAU SOLUŢIE)</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N-ETILMETILALILAMINĂ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Nitrilo -2,2', 2"– trietanol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TRIETANOLAMINĂ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Nitrilotriacetat de trisodiu soluţie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ACID NITRILOTRIACETIC, SARE TRISODICĂ ÎN SOLUŢIE</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2,2', 2"-Nitrilotrietanol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TRIETANOLAMINĂ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1,1',1''-Nitrilotripropan-2-ol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TRIIZOPROPANOLAMINĂ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1,1', 1"-Nitrilotripropan-2-ol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TRIIZOPROPANOLAMINĂ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NITROBENZEN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Nitrobenzen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NITROBENZEN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Nitrobenzol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NITROBENZEN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NITROETAN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NITROETAN (80%)/NITROPROPAN (20%)</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NITROETAN, NITRO-1 PROPAN (FIECARE 15% SAU MAI MULT) ÎN AMESTEC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2-Nitrofenol (topitură)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O-NITROFENOL (TOPITURĂ)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 xml:space="preserve">O-NITROFENOL (TOPITURĂ)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orto-Nitrofenol (topitură)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O-NITROFENOL (TOPITURĂ)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NITROPROPAN (60%)/NITROETAN (40%) IN AMESTEC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 xml:space="preserve">1-SAU-2-NITROPROPAN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2-Nitrotoluen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O- SAU P- NITROTOLUENI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4-Nitrotoluen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O- SAU P- NITROTOLUENI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o-Nitrotoluen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O- SAU P- NITROTOLUENI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p-Nitrotoluen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O- SAU P- NITROTOLUENI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 xml:space="preserve">O- SAU P-NITROTOLUENI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N-METIL -2 PIROLIDONĂ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N-METILANILINĂ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N-METILGLUCAMINĂ SOLUȚIE (70% SAU MAI PUȚIN)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N-OCTIL MERCAPTAN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n-Nonan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NONAN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NONAN (TOŢI IZOMERII)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lastRenderedPageBreak/>
              <w:t>Nonanoli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ALCOOL NONILIC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NONENĂ (TOŢI IZOMERII)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Nonilcarbinol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DECILIC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Nonilenă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NONENĂ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alfa-4-Nonilfenil-omega-hidroxipoli(oxietilenă) (b)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ALCARIL POLIETERI (C9-C20)</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NONILFENOL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NONILFENOL POLI(4+) ETOXILAT</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Nopinen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beta- PINEN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Nopinenă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beta- PINEN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o-Notroclorbenzen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O-CLORONITROBENZEN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N-PROPANOLAMINĂ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i/>
                <w:sz w:val="20"/>
                <w:szCs w:val="20"/>
              </w:rPr>
              <w:t>N</w:t>
            </w:r>
            <w:r w:rsidRPr="008C7B73">
              <w:rPr>
                <w:rFonts w:ascii="Times New Roman" w:hAnsi="Times New Roman" w:cs="Times New Roman"/>
                <w:b/>
                <w:sz w:val="20"/>
                <w:szCs w:val="20"/>
              </w:rPr>
              <w:t>-PROPILAMINĂ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OCHI DE RĂȘINĂ, DISTILAT</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O-CLORONITROBENZEN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Octadecan -1-ol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ALCOOLI (C14-C18) PRIMARI, LINIARI ȘI ÎN PRIMUL RÂND LINIARI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1-Octadecanol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ALCOOLI (C14-C18) PRIMARI, LINIARI ȘI ÎN PRIMUL RÂND LINIARI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OCTAMETILCICLOTETRASILOXAN</w:t>
            </w:r>
            <w:r w:rsidRPr="008C7B73">
              <w:rPr>
                <w:rFonts w:ascii="Times New Roman" w:hAnsi="Times New Roman" w:cs="Times New Roman"/>
                <w:sz w:val="20"/>
                <w:szCs w:val="20"/>
              </w:rPr>
              <w:t xml:space="preserv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OCTAN (ALL ISOMERS)</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Octan-1-ol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OCTANOL (ALL ISOMERS)</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Octanal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ALDEHIDE OCTILICE</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1-Octanetiol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N-OCTIL MERCAPTAN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OCTANOL (ALL ISOMERS)</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OCTENĂ (TOŢI IZOMERII)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Octilcarbinol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ALCOOL NONILIC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Oleamine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OLEILAMINĂ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Oleat de glicerol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MONOOLEAT DE GLICEROL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1-Oleat de glicerol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MONOOLEAT DE GLICEROL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OLEAT DE POTASIU</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OLEFIN ÎN AMESTEC (C7-C9) BOGAT ÎN C8, STABILIZAT</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OLEFINE (C13+, TOŢI IZOMERII)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OLEFINE (C5-C15) ÎN AMESTEC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OLEFINE (C5-C7) ÎN AMESTEC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OLEILAMINĂ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OLEINA DE SÂMBURE DE PALMIER</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OLEINĂ DE PALMIER</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OLEUM</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Oligozaharidă hidrogenată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AMIDON HIDROGENAT ȘI HIDROLIZAT</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Oxal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GLIOXAL SOLUŢIE (40% SAU MAI PUŢIN)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Oxaldehidă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GLIOXAL SOLUŢIE (40% SAU MAI PUŢIN)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3-Oxapentan -1,5-diol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DIETILENGLICOL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1,4-Oxazinan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MORFOLINĂ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2-Oxetanonă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BETA - PROPIOLACTONĂ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lang w:val="en-US"/>
              </w:rPr>
              <w:t>Oxid acetic</w:t>
            </w:r>
          </w:p>
        </w:tc>
        <w:tc>
          <w:tcPr>
            <w:tcW w:w="4111" w:type="dxa"/>
            <w:tcMar>
              <w:top w:w="28" w:type="dxa"/>
              <w:left w:w="28" w:type="dxa"/>
              <w:bottom w:w="28" w:type="dxa"/>
              <w:right w:w="28" w:type="dxa"/>
            </w:tcMar>
          </w:tcPr>
          <w:p w:rsidR="002C5AA3" w:rsidRPr="008C7B73" w:rsidRDefault="002C5AA3" w:rsidP="0094738B">
            <w:pPr>
              <w:widowControl w:val="0"/>
              <w:autoSpaceDE w:val="0"/>
              <w:autoSpaceDN w:val="0"/>
              <w:adjustRightInd w:val="0"/>
              <w:rPr>
                <w:rFonts w:ascii="Times New Roman" w:hAnsi="Times New Roman" w:cs="Times New Roman"/>
                <w:b/>
                <w:bCs/>
                <w:sz w:val="20"/>
                <w:szCs w:val="20"/>
              </w:rPr>
            </w:pPr>
            <w:r w:rsidRPr="008C7B73">
              <w:rPr>
                <w:rFonts w:ascii="Times New Roman" w:hAnsi="Times New Roman" w:cs="Times New Roman"/>
                <w:b/>
                <w:bCs/>
                <w:sz w:val="20"/>
                <w:szCs w:val="20"/>
              </w:rPr>
              <w:t>ANHIDRIDĂ ACETICĂ</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Oxid clormetiletilenă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EPICLORHIDRINĂ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highlight w:val="yellow"/>
              </w:rPr>
            </w:pPr>
            <w:r w:rsidRPr="008C7B73">
              <w:rPr>
                <w:rFonts w:ascii="Times New Roman" w:hAnsi="Times New Roman" w:cs="Times New Roman"/>
                <w:b/>
                <w:bCs/>
                <w:sz w:val="20"/>
                <w:szCs w:val="20"/>
              </w:rPr>
              <w:lastRenderedPageBreak/>
              <w:t>OXID DE 1,2-BUTILENĂ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highlight w:val="yellow"/>
              </w:rPr>
            </w:pPr>
            <w:r w:rsidRPr="008C7B73">
              <w:rPr>
                <w:rFonts w:ascii="Times New Roman" w:hAnsi="Times New Roman" w:cs="Times New Roman"/>
                <w:sz w:val="20"/>
                <w:szCs w:val="20"/>
                <w:highlight w:val="yellow"/>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Oxid de butilenă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TETRAHIDROFURAN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Oxid de ciclotetrametilenă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TETRAHIDROFURAN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Oxid de clorpropilenă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EPICLORHIDRINĂ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Oxid de dietil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ETER DIETILIC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Oxid de difenil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ETER DIFENILIC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Oxid de difenil/difenil fenil eter în amestec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DIFENIL ETER/DIFENIL FENIL ETER ÎN AMESTEC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Oxid de diizopropil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ETER IZOPROPILIC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Oxid de etil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ETER DIETILIC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Oxid de izopropil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ETER IZOPROPILIC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Oxid de magneziu hidratat</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SUSPENSIE CU HIDROXID DE MAGNEZIU</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OXID DE MESITIL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Oxid de metiletilen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OXID DE PROPILENA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Oxid de propenă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fr-FR"/>
              </w:rPr>
              <w:t>OXID DE PROPILENA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fr-FR"/>
              </w:rPr>
              <w:t>OXID DE PROPILENA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Oxid de propilenă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fr-FR"/>
              </w:rPr>
              <w:t>OXID DE PROPILENA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Oxid de propionil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ANHIDRIDĂ PROPIONICĂ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Oxid de tetrametilen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TETRAHIDROFURAN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Oxid de titan(IV), suspensie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DIOXID DE TITAN, SUSPENSIE</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Oxid dicloretilic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ETER DICLORETILIC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2,2'-Oxidi (etilenoxi)dietanol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TETRAETILENGLICOL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2,2' –Oxidi(1-clorpropan)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ETER DI-CLOR- 2,2' IZOPROPILIC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2,2'-Oxidietanol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DIETILENGLICOL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2,2'-Oxidipropan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ETER IZOPROPILIC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1,1'-Oxidipropan-2-ol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DIPROPILENGLICOL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Oximetilenă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fr-FR"/>
              </w:rPr>
              <w:t>FORMALDEHIDA SOLUTII (45% SAU MAI PUTIN)</w:t>
            </w:r>
            <w:r w:rsidRPr="008C7B73">
              <w:rPr>
                <w:rFonts w:ascii="Times New Roman" w:hAnsi="Times New Roman" w:cs="Times New Roman"/>
                <w:b/>
                <w:sz w:val="20"/>
                <w:szCs w:val="20"/>
              </w:rPr>
              <w:tab/>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Oxizi de tolil de sodiu  soluție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CREZILIC, SARE DE SODIU ÎN SOLUȚIE</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Paraffin </w:t>
            </w:r>
          </w:p>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Parafină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CEARĂ DE HIDROCARBURI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C9-C11 n-Parafină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 xml:space="preserve">N-ALCANI (C9-C11)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n-Parafină (C9-C11)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 xml:space="preserve">N-ALCANI (C9-C11)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Parafină lichidă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N-ALCANI (C10-C20)</w:t>
            </w: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Parafină transparentă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CEARĂ DE HIDROCARBURI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Parafină transparentă, cosmetică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lang w:val="en"/>
              </w:rPr>
            </w:pPr>
            <w:r w:rsidRPr="008C7B73">
              <w:rPr>
                <w:rFonts w:ascii="Times New Roman" w:hAnsi="Times New Roman" w:cs="Times New Roman"/>
                <w:b/>
                <w:sz w:val="20"/>
                <w:szCs w:val="20"/>
              </w:rPr>
              <w:t>PARAFINĂ TRANSPARENTĂ, FOARTE RAFINATĂ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lang w:val="en"/>
              </w:rPr>
            </w:pPr>
            <w:r w:rsidRPr="008C7B73">
              <w:rPr>
                <w:rFonts w:ascii="Times New Roman" w:hAnsi="Times New Roman" w:cs="Times New Roman"/>
                <w:b/>
                <w:sz w:val="20"/>
                <w:szCs w:val="20"/>
              </w:rPr>
              <w:t>PARAFINĂ TRANSPARENTĂ, FOARTE RAFINATĂ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lang w:val="fr-FR"/>
              </w:rPr>
            </w:pPr>
            <w:r w:rsidRPr="008C7B73">
              <w:rPr>
                <w:rFonts w:ascii="Times New Roman" w:hAnsi="Times New Roman" w:cs="Times New Roman"/>
                <w:sz w:val="20"/>
                <w:szCs w:val="20"/>
              </w:rPr>
              <w:t>Parafină transparentă, intermediari de sinteză</w:t>
            </w:r>
          </w:p>
          <w:p w:rsidR="002C5AA3" w:rsidRPr="008C7B73" w:rsidRDefault="002C5AA3" w:rsidP="0094738B">
            <w:pPr>
              <w:rPr>
                <w:rFonts w:ascii="Times New Roman" w:hAnsi="Times New Roman" w:cs="Times New Roman"/>
                <w:sz w:val="20"/>
                <w:szCs w:val="20"/>
              </w:rPr>
            </w:pP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PARAFINĂ TRANSPARENTĂ, SEMI - RAFINATĂ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PARAFINĂ TRANSPARENTĂ, SEMI - RAFINATĂ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PARAFINĂ TRANSPARENTĂ, TEHNICĂ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PARAFINĂ TRANSPARENTĂ, SEMI - RAFINATĂ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Parafină, grad alimentar</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lang w:val="en"/>
              </w:rPr>
            </w:pPr>
            <w:r w:rsidRPr="008C7B73">
              <w:rPr>
                <w:rFonts w:ascii="Times New Roman" w:hAnsi="Times New Roman" w:cs="Times New Roman"/>
                <w:b/>
                <w:sz w:val="20"/>
                <w:szCs w:val="20"/>
              </w:rPr>
              <w:t>PARAFINĂ TRANSPARENTĂ, FOARTE RAFINATĂ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n-Parafine (C10-C20)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 xml:space="preserve">N-ALCANI (C10-C20)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PARAFINE CLORURATE (C10-C13)</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lastRenderedPageBreak/>
              <w:t>PARAFINE CLORURATE (C14-C17)(CU 50% CLOR MAI MULT, SI MAI PUTIN DE 1% C13 SAU LANT SCURT)</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 xml:space="preserve">PARALDEHIDĂ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Pent-1-enă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PENTENĂ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Penta -1,3-dienă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PENTADIENĂ-1,3</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PENTACLORETAN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Pentadec-1-enă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OLEFINE (C13+,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Pentadecanol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ALCOOLI (C13+)</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  Pentadecenă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OLEFINE (C13+,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PENTADIENĂ-1,3</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PENTADIENĂ-1,3  (MAI MARE DE 50%), CICLOPENEN ȘI IZOMERI ÎN AMESTEC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 xml:space="preserve">PENTAETILENEHEXAMINĂ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Pentaetilenglicol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POLIETILENGLICOL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Pentalin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PENTACLORETAN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Pentametilenă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CICLOPENTAN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Pentan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PENTAN (ALL ISOMERS)</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n-Pentan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PENTAN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PENTAN (ALL ISOMERS)</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5662"/>
              </w:tabs>
              <w:rPr>
                <w:rFonts w:ascii="Times New Roman" w:hAnsi="Times New Roman" w:cs="Times New Roman"/>
                <w:sz w:val="20"/>
                <w:szCs w:val="20"/>
              </w:rPr>
            </w:pPr>
            <w:r w:rsidRPr="008C7B73">
              <w:rPr>
                <w:rFonts w:ascii="Times New Roman" w:hAnsi="Times New Roman" w:cs="Times New Roman"/>
                <w:sz w:val="20"/>
                <w:szCs w:val="20"/>
              </w:rPr>
              <w:t>Pentan -1-ol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bCs/>
                <w:sz w:val="20"/>
                <w:szCs w:val="20"/>
              </w:rPr>
              <w:t>ALCOOL N-AMILIC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5662"/>
              </w:tabs>
              <w:rPr>
                <w:rFonts w:ascii="Times New Roman" w:hAnsi="Times New Roman" w:cs="Times New Roman"/>
                <w:sz w:val="20"/>
                <w:szCs w:val="20"/>
              </w:rPr>
            </w:pPr>
            <w:r w:rsidRPr="008C7B73">
              <w:rPr>
                <w:rFonts w:ascii="Times New Roman" w:hAnsi="Times New Roman" w:cs="Times New Roman"/>
                <w:sz w:val="20"/>
                <w:szCs w:val="20"/>
              </w:rPr>
              <w:t>Pentan-2-ol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bCs/>
                <w:sz w:val="20"/>
                <w:szCs w:val="20"/>
                <w:lang w:val="en-US"/>
              </w:rPr>
              <w:t>ALCOOL sec-AMILIC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Pentan-2-onă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METILPROPIL CETONĂ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Pentan-3-ol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en-US"/>
              </w:rPr>
              <w:t>ALCOOL sec-AMILIC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lang w:val="fr-FR"/>
              </w:rPr>
            </w:pPr>
            <w:r w:rsidRPr="008C7B73">
              <w:rPr>
                <w:rFonts w:ascii="Times New Roman" w:hAnsi="Times New Roman" w:cs="Times New Roman"/>
                <w:sz w:val="20"/>
                <w:szCs w:val="20"/>
              </w:rPr>
              <w:t>Pentandial soluții, 50% sau mai puțin</w:t>
            </w:r>
          </w:p>
          <w:p w:rsidR="002C5AA3" w:rsidRPr="008C7B73" w:rsidRDefault="002C5AA3" w:rsidP="0094738B">
            <w:pPr>
              <w:rPr>
                <w:rFonts w:ascii="Times New Roman" w:hAnsi="Times New Roman" w:cs="Times New Roman"/>
                <w:sz w:val="20"/>
                <w:szCs w:val="20"/>
                <w:lang w:val="fr-FR"/>
              </w:rPr>
            </w:pP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fr-FR"/>
              </w:rPr>
              <w:t>ALDEHIDA GLUTARIC</w:t>
            </w:r>
            <w:r w:rsidRPr="008C7B73">
              <w:rPr>
                <w:rFonts w:ascii="Times New Roman" w:hAnsi="Times New Roman" w:cs="Times New Roman"/>
                <w:b/>
                <w:sz w:val="20"/>
                <w:szCs w:val="20"/>
              </w:rPr>
              <w:t>Ă</w:t>
            </w:r>
            <w:r w:rsidRPr="008C7B73">
              <w:rPr>
                <w:rFonts w:ascii="Times New Roman" w:hAnsi="Times New Roman" w:cs="Times New Roman"/>
                <w:b/>
                <w:sz w:val="20"/>
                <w:szCs w:val="20"/>
                <w:lang w:val="fr-FR"/>
              </w:rPr>
              <w:t xml:space="preserve"> SOLUTII, (50% SAU MAI PUTIN)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5662"/>
              </w:tabs>
              <w:rPr>
                <w:rFonts w:ascii="Times New Roman" w:hAnsi="Times New Roman" w:cs="Times New Roman"/>
                <w:sz w:val="20"/>
                <w:szCs w:val="20"/>
              </w:rPr>
            </w:pPr>
            <w:r w:rsidRPr="008C7B73">
              <w:rPr>
                <w:rFonts w:ascii="Times New Roman" w:hAnsi="Times New Roman" w:cs="Times New Roman"/>
                <w:sz w:val="20"/>
                <w:szCs w:val="20"/>
              </w:rPr>
              <w:t xml:space="preserve">1-Pentanol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bCs/>
                <w:sz w:val="20"/>
                <w:szCs w:val="20"/>
              </w:rPr>
              <w:t>ALCOOL N-AMILIC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5662"/>
              </w:tabs>
              <w:rPr>
                <w:rFonts w:ascii="Times New Roman" w:hAnsi="Times New Roman" w:cs="Times New Roman"/>
                <w:sz w:val="20"/>
                <w:szCs w:val="20"/>
              </w:rPr>
            </w:pPr>
            <w:r w:rsidRPr="008C7B73">
              <w:rPr>
                <w:rFonts w:ascii="Times New Roman" w:hAnsi="Times New Roman" w:cs="Times New Roman"/>
                <w:sz w:val="20"/>
                <w:szCs w:val="20"/>
              </w:rPr>
              <w:t xml:space="preserve">2-Pentanol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bCs/>
                <w:sz w:val="20"/>
                <w:szCs w:val="20"/>
                <w:lang w:val="en-US"/>
              </w:rPr>
              <w:t>ALCOOL sec-AMILIC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3-Pentanol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en-US"/>
              </w:rPr>
              <w:t>ALCOOL sec-AMILIC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n-Pentanol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N-AMILIC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sec-Pentanol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en-US"/>
              </w:rPr>
              <w:t>ALCOOL sec-AMILIC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terț-Pentanol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TERŢ-AMILIC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2-Pentanonă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METILPROPIL CETONĂ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n-Pentenă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PENTENĂ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PENTENĂ (TOŢI IZOMERII)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Pentene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PENTENĂ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PERCLORETILENĂ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Perclormetan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TETRACLORURĂ DE CARBON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Perhidroazepin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HEXAMETILENIMINĂ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PEROXID DE HIDROGEN (APA OXIGENATA) SOLUTII (PESTE 60% DAR NU PESTE 70% DIN MASA)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PEROXID DE HIDROGEN (APA OXIGENATA) SOLUTII (PESTE 8% DAR NU PESTE 60% DIN MASA)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highlight w:val="magenta"/>
              </w:rPr>
            </w:pPr>
            <w:r w:rsidRPr="008C7B73">
              <w:rPr>
                <w:rFonts w:ascii="Times New Roman" w:hAnsi="Times New Roman" w:cs="Times New Roman"/>
                <w:sz w:val="20"/>
                <w:szCs w:val="20"/>
              </w:rPr>
              <w:t>Petrol de lemn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 xml:space="preserve">ALCOOL METILIC </w:t>
            </w:r>
            <w:r w:rsidRPr="008C7B73">
              <w:rPr>
                <w:rFonts w:ascii="Times New Roman" w:hAnsi="Times New Roman" w:cs="Times New Roman"/>
                <w:b/>
                <w:sz w:val="20"/>
                <w:szCs w:val="20"/>
              </w:rPr>
              <w:t>(*)</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Cs/>
                <w:sz w:val="20"/>
                <w:szCs w:val="20"/>
              </w:rPr>
              <w:t>Petrolatum (vaselină)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CEARĂ DE HIDROCARBURI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Petrolatum, calitate industrială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PARAFINĂ TRANSPARENTĂ, SEMI - RAFINATĂ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lang w:val="en"/>
              </w:rPr>
            </w:pPr>
            <w:r w:rsidRPr="008C7B73">
              <w:rPr>
                <w:rFonts w:ascii="Times New Roman" w:hAnsi="Times New Roman" w:cs="Times New Roman"/>
                <w:sz w:val="20"/>
                <w:szCs w:val="20"/>
              </w:rPr>
              <w:t>Petrolatum, clasa USP</w:t>
            </w:r>
          </w:p>
          <w:p w:rsidR="002C5AA3" w:rsidRPr="008C7B73" w:rsidRDefault="002C5AA3" w:rsidP="0094738B">
            <w:pPr>
              <w:rPr>
                <w:rFonts w:ascii="Times New Roman" w:hAnsi="Times New Roman" w:cs="Times New Roman"/>
                <w:sz w:val="20"/>
                <w:szCs w:val="20"/>
              </w:rPr>
            </w:pP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lang w:val="en"/>
              </w:rPr>
            </w:pPr>
            <w:r w:rsidRPr="008C7B73">
              <w:rPr>
                <w:rFonts w:ascii="Times New Roman" w:hAnsi="Times New Roman" w:cs="Times New Roman"/>
                <w:b/>
                <w:sz w:val="20"/>
                <w:szCs w:val="20"/>
              </w:rPr>
              <w:t>PARAFINĂ TRANSPARENTĂ, FOARTE RAFINATĂ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lang w:val="en"/>
              </w:rPr>
            </w:pPr>
            <w:r w:rsidRPr="008C7B73">
              <w:rPr>
                <w:rFonts w:ascii="Times New Roman" w:hAnsi="Times New Roman" w:cs="Times New Roman"/>
                <w:sz w:val="20"/>
                <w:szCs w:val="20"/>
              </w:rPr>
              <w:lastRenderedPageBreak/>
              <w:t>Petrolatum, foarte rafinat</w:t>
            </w:r>
          </w:p>
          <w:p w:rsidR="002C5AA3" w:rsidRPr="008C7B73" w:rsidRDefault="002C5AA3" w:rsidP="0094738B">
            <w:pPr>
              <w:rPr>
                <w:rFonts w:ascii="Times New Roman" w:hAnsi="Times New Roman" w:cs="Times New Roman"/>
                <w:sz w:val="20"/>
                <w:szCs w:val="20"/>
              </w:rPr>
            </w:pP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lang w:val="en"/>
              </w:rPr>
            </w:pPr>
            <w:r w:rsidRPr="008C7B73">
              <w:rPr>
                <w:rFonts w:ascii="Times New Roman" w:hAnsi="Times New Roman" w:cs="Times New Roman"/>
                <w:b/>
                <w:sz w:val="20"/>
                <w:szCs w:val="20"/>
              </w:rPr>
              <w:t>PARAFINĂ TRANSPARENTĂ, FOARTE RAFINATĂ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2-Picolină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METIL-2 PIRIDINĂ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3-Picolină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METIL-3 PIRIDINĂ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4-Picolină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METIL-4 PIRIDINĂ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alfa-Picolină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METIL-2 PIRIDINĂ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beta-Picolină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METIL-3 PIRIDINĂ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gama –Picolină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METIL-4 PIRIDINĂ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2-Pinen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ALFA- PINEN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2(10)-Pinen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BETA- PINEN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 xml:space="preserve">BETA-PINEN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2-Piperazin-1-il etilamină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N-AMINOETILPIPERAZINĂ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PIPERAZINĂ 68% ÎN SOLUȚIE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Piperilenă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PENTADIENĂ-1,3</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Piperilenă concentrate (amestecat)</w:t>
            </w:r>
          </w:p>
        </w:tc>
        <w:tc>
          <w:tcPr>
            <w:tcW w:w="4111" w:type="dxa"/>
            <w:tcBorders>
              <w:top w:val="single" w:sz="4" w:space="0" w:color="auto"/>
              <w:left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PENTADIENĂ-1,3  (MAI MARE DE 50%), CICLOPENEN ȘI IZOMERI ÎN AMESTEC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PIRIDINĂ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POILIETILEN -POLIAMINE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POILIETILEN -POLIAMINE (MAI MULT DE 50% ULEI DE PARAFINĂ C5-C20)</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Poli (4-12) etilenglicol alchil (C7-C11) fenil eter</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NONILFENOL POLI(4+) ETOXILAT</w:t>
            </w: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POLI (C18-C22) ACRILAT DE ALCHIL IN XILEN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Poli (oxid de etilen) (greutate moleculară 1350+)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POLIETER (GREUTATE MOLECULARĂ 1350+)</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lang w:val="fr-FR"/>
              </w:rPr>
            </w:pPr>
            <w:r w:rsidRPr="008C7B73">
              <w:rPr>
                <w:rFonts w:ascii="Times New Roman" w:hAnsi="Times New Roman" w:cs="Times New Roman"/>
                <w:sz w:val="20"/>
                <w:szCs w:val="20"/>
              </w:rPr>
              <w:t>Poli (oxipropilenă) (greutate moleculară 1350+) (a)</w:t>
            </w:r>
          </w:p>
          <w:p w:rsidR="002C5AA3" w:rsidRPr="008C7B73" w:rsidRDefault="002C5AA3" w:rsidP="0094738B">
            <w:pPr>
              <w:rPr>
                <w:rFonts w:ascii="Times New Roman" w:hAnsi="Times New Roman" w:cs="Times New Roman"/>
                <w:sz w:val="20"/>
                <w:szCs w:val="20"/>
                <w:lang w:val="fr-FR"/>
              </w:rPr>
            </w:pP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POLIETER (GREUTATE MOLECULARĂ 1350+)</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Poli [fenilizocianat-alt-formaldehidă]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POLIMETILEN POLIFENILIZOCIANAT</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lang w:val="en"/>
              </w:rPr>
            </w:pPr>
            <w:r w:rsidRPr="008C7B73">
              <w:rPr>
                <w:rFonts w:ascii="Times New Roman" w:hAnsi="Times New Roman" w:cs="Times New Roman"/>
                <w:sz w:val="20"/>
                <w:szCs w:val="20"/>
              </w:rPr>
              <w:t>Poli [fenilizocianat-co-formaldehidă]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POLIMETILEN POLIFENILIZOCIANAT</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lang w:val="en"/>
              </w:rPr>
            </w:pPr>
            <w:r w:rsidRPr="008C7B73">
              <w:rPr>
                <w:rFonts w:ascii="Times New Roman" w:hAnsi="Times New Roman" w:cs="Times New Roman"/>
                <w:sz w:val="20"/>
                <w:szCs w:val="20"/>
              </w:rPr>
              <w:t>Poli [oxid de propenă]</w:t>
            </w:r>
          </w:p>
          <w:p w:rsidR="002C5AA3" w:rsidRPr="008C7B73" w:rsidRDefault="002C5AA3" w:rsidP="0094738B">
            <w:pPr>
              <w:rPr>
                <w:rFonts w:ascii="Times New Roman" w:hAnsi="Times New Roman" w:cs="Times New Roman"/>
                <w:sz w:val="20"/>
                <w:szCs w:val="20"/>
                <w:lang w:val="en"/>
              </w:rPr>
            </w:pP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POLIETER (GREUTATE MOLECULARĂ 1350+)</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lang w:val="it-IT"/>
              </w:rPr>
              <w:t>Poli(2-8) alchilen(C2-C3) glicoli/eteri monoalchili (C1-C4) de polialchine (C2-C10) glicoli şi derivaţi esterici de acid boric</w:t>
            </w:r>
            <w:r w:rsidRPr="008C7B73">
              <w:rPr>
                <w:rFonts w:ascii="Times New Roman" w:hAnsi="Times New Roman" w:cs="Times New Roman"/>
                <w:sz w:val="20"/>
                <w:szCs w:val="20"/>
              </w:rPr>
              <w:t xml:space="preserve">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it-IT"/>
              </w:rPr>
              <w:t>AMESCTEC DE BAZĂ PENTRU LICHID DE FRÂNĂ : POLI(2-8) ALCHILEN(C2-C3) GLICOLI/ETERI MONOALCHILI (C1-C4) DE POLIALCHINE (C2-C10) GLICOLI ŞI DERIVAŢI ESTERICI DE ACID BORIC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POLI(4+) ACRILAT DE SODIU SOLUȚIE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POLI(4+)IZOBUTILENĂ (MM &gt; 224)</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POLI(5+) PROPILENĂ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Poli(carboxilatoetilen de sodiu)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POLI(4+) ACRILAT DE SODIU SOLUȚIE</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POLI(IMINOETILEN) – GREFAT - N-POLI (ETILENOXI) (90% SAU MAI PUȚIN) SOLUȚIE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pStyle w:val="Default"/>
              <w:rPr>
                <w:rFonts w:ascii="Times New Roman" w:hAnsi="Times New Roman" w:cs="Times New Roman"/>
                <w:sz w:val="20"/>
                <w:szCs w:val="20"/>
              </w:rPr>
            </w:pPr>
            <w:r w:rsidRPr="008C7B73">
              <w:rPr>
                <w:rFonts w:ascii="Times New Roman" w:hAnsi="Times New Roman" w:cs="Times New Roman"/>
                <w:sz w:val="20"/>
                <w:szCs w:val="20"/>
              </w:rPr>
              <w:t xml:space="preserve">Poli(oxi-1,2-etanedil), </w:t>
            </w:r>
            <w:r w:rsidRPr="008C7B73">
              <w:rPr>
                <w:rFonts w:ascii="Times New Roman" w:hAnsi="Times New Roman" w:cs="Times New Roman"/>
                <w:i/>
                <w:iCs/>
                <w:sz w:val="20"/>
                <w:szCs w:val="20"/>
              </w:rPr>
              <w:t>alfa</w:t>
            </w:r>
            <w:r w:rsidRPr="008C7B73">
              <w:rPr>
                <w:rFonts w:ascii="Times New Roman" w:hAnsi="Times New Roman" w:cs="Times New Roman"/>
                <w:sz w:val="20"/>
                <w:szCs w:val="20"/>
              </w:rPr>
              <w:t xml:space="preserve">-(3-metil-3-butenil)- omega-hidroxi </w:t>
            </w:r>
          </w:p>
          <w:p w:rsidR="002C5AA3" w:rsidRPr="008C7B73" w:rsidRDefault="002C5AA3" w:rsidP="0094738B">
            <w:pPr>
              <w:rPr>
                <w:rFonts w:ascii="Times New Roman" w:hAnsi="Times New Roman" w:cs="Times New Roman"/>
                <w:sz w:val="20"/>
                <w:szCs w:val="20"/>
              </w:rPr>
            </w:pP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ETER METILBUTENIL DE POLI(ETILENGLICOL) (MM&gt; 1000)</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Poli(oxietilenă)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POLIETER (GREUTATE MOLECULARĂ 1350+)</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Poli(oxietilenoxietilenoxftaloil)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FTALAT DE DIETILENGLICOL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POLIACRILAT SULFONAT SOLUȚIE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POLIALCHIL (C10-C20) METACRILAT</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lastRenderedPageBreak/>
              <w:t>POLIALCHILALCHEN-AMINA-SUCCINIMIDĂ, OXISULFURĂ DE MOLIBDEN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POLIBUTENĂ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POLIBUTENIL SUCCINIMIDĂ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POLIETER (GREUTATE MOLECULARĂ 1350+)</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POLIETER ALCARIL (C11-C20), LANŢ LUNG</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lang w:val="fr-FR"/>
              </w:rPr>
            </w:pPr>
            <w:r w:rsidRPr="008C7B73">
              <w:rPr>
                <w:rFonts w:ascii="Times New Roman" w:hAnsi="Times New Roman" w:cs="Times New Roman"/>
                <w:sz w:val="20"/>
                <w:szCs w:val="20"/>
              </w:rPr>
              <w:t xml:space="preserve">Polieter și polioli într-un amestec propoxilat cu un conținut de aditivi &gt;10%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GLUCITOL/GLICEROL ÎN AMESTEC PROPOXILAT (CONȚINÂND 10% SAU MAI MULTE AMINE)</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Polietilen glicoli, eter mono (p-nonilfenilic) (b)</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ALCARIL POLIETERI (C9-C20)</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POLIETILENGLICOL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POLIETOXILAT (4-12) DE ALCHILFENOL (C10-C15, BOGAT ÎN C12)</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POLIETOXILAT (4-12) DE ALCHILFENOLL (C</w:t>
            </w:r>
            <w:r w:rsidRPr="008C7B73">
              <w:rPr>
                <w:rFonts w:ascii="Times New Roman" w:hAnsi="Times New Roman" w:cs="Times New Roman"/>
                <w:b/>
                <w:sz w:val="20"/>
                <w:szCs w:val="20"/>
                <w:vertAlign w:val="subscript"/>
                <w:lang w:val="fr-FR"/>
              </w:rPr>
              <w:t>7</w:t>
            </w:r>
            <w:r w:rsidRPr="008C7B73">
              <w:rPr>
                <w:rFonts w:ascii="Times New Roman" w:hAnsi="Times New Roman" w:cs="Times New Roman"/>
                <w:b/>
                <w:sz w:val="20"/>
                <w:szCs w:val="20"/>
                <w:lang w:val="fr-FR"/>
              </w:rPr>
              <w:t>-C</w:t>
            </w:r>
            <w:r w:rsidRPr="008C7B73">
              <w:rPr>
                <w:rFonts w:ascii="Times New Roman" w:hAnsi="Times New Roman" w:cs="Times New Roman"/>
                <w:b/>
                <w:sz w:val="20"/>
                <w:szCs w:val="20"/>
                <w:vertAlign w:val="subscript"/>
                <w:lang w:val="fr-FR"/>
              </w:rPr>
              <w:t>11</w:t>
            </w:r>
            <w:r w:rsidRPr="008C7B73">
              <w:rPr>
                <w:rFonts w:ascii="Times New Roman" w:hAnsi="Times New Roman" w:cs="Times New Roman"/>
                <w:b/>
                <w:sz w:val="20"/>
                <w:szCs w:val="20"/>
                <w:lang w:val="fr-FR"/>
              </w:rPr>
              <w:t>)</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fr-FR"/>
              </w:rPr>
              <w:t>POLIFOSFAT DE AMONIU SOLUŢIE</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POLIGLICERINĂ, SARE DE SODIU  SOLUȚIE (CONȚINÂND MAI PUȚIN DE 3% HIDROXID DE SODIU)</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Poliglucinol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AMIDON HIDROGENAT ȘI HIDROLIZAT</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POLIIZOBUTENAMINĂ ÎN SOLVENT (C10-C14) ALIFATIC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POLIIZOBUTILENĂ (MM ≤ 224)</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POLIMETILEN POLIFENILIZOCIANAT</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POLIOL DE POLIOLEFINAMIDĂ ALCHENAMINĂ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POLIOLEFIN (GREUTATE MOLECULARĂ 300+)</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POLIOLEFIN-AMIDĂ  ALCHENAMINE (C17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POLIOLEFINAMIDĂ ALCHENAMINĂ (C28-C250) SULFURATĂ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POLIOLEFIN-AMINE (C28-C250)</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POLIOLEFIN-AMINE ÎN ALCHIL (C2-C4) BENZENI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POLIOLEFIN-AMINE ÎN SOLVENT AROMATIC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POLIPROPILEN GLICOL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Polipropilenă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POLI(5+) PROPILENĂ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POLISILOXAN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4"/>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Polisobutilenă foarte reactiv</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52333D">
            <w:pPr>
              <w:rPr>
                <w:rFonts w:ascii="Times New Roman" w:hAnsi="Times New Roman" w:cs="Times New Roman"/>
                <w:sz w:val="20"/>
                <w:szCs w:val="20"/>
              </w:rPr>
            </w:pPr>
            <w:r w:rsidRPr="008C7B73">
              <w:rPr>
                <w:rFonts w:ascii="Times New Roman" w:hAnsi="Times New Roman" w:cs="Times New Roman"/>
                <w:b/>
                <w:sz w:val="20"/>
                <w:szCs w:val="20"/>
              </w:rPr>
              <w:t>POLI(4+)IZOBUTILENĂ</w:t>
            </w:r>
            <w:r w:rsidRPr="008C7B73">
              <w:rPr>
                <w:rFonts w:ascii="Times New Roman" w:hAnsi="Times New Roman" w:cs="Times New Roman"/>
                <w:sz w:val="20"/>
                <w:szCs w:val="20"/>
              </w:rPr>
              <w:t xml:space="preserve"> </w:t>
            </w:r>
            <w:r w:rsidRPr="008C7B73">
              <w:rPr>
                <w:rFonts w:ascii="Times New Roman" w:hAnsi="Times New Roman" w:cs="Times New Roman"/>
                <w:b/>
                <w:sz w:val="20"/>
                <w:szCs w:val="20"/>
              </w:rPr>
              <w:t>(MW&gt;224)</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Potasă caustică soluţie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HIDROXID DE POTASIU SOLUŢIE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lang w:val="fr-FR"/>
              </w:rPr>
            </w:pPr>
            <w:r w:rsidRPr="008C7B73">
              <w:rPr>
                <w:rFonts w:ascii="Times New Roman" w:hAnsi="Times New Roman" w:cs="Times New Roman"/>
                <w:sz w:val="20"/>
                <w:szCs w:val="20"/>
                <w:lang w:val="fr-FR"/>
              </w:rPr>
              <w:t>Potasă caustică soluție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fr-FR"/>
              </w:rPr>
              <w:t>HIDROXID DE POTASIU IN SOLUTIE</w:t>
            </w:r>
            <w:r w:rsidRPr="008C7B73">
              <w:rPr>
                <w:rFonts w:ascii="Times New Roman" w:hAnsi="Times New Roman" w:cs="Times New Roman"/>
                <w:b/>
                <w:sz w:val="20"/>
                <w:szCs w:val="20"/>
              </w:rPr>
              <w:t>(*)</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PRODUS DE REACTIE PARALDEHIDA-AMONIAC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PRODUS DE REACȚIE ÎNTRE DIFENILAMINĂ ȘI TRIMETIL-2,2,4 PENTENĂ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PRODUSE AMINO (POLIISOBUTENE) ÎN HIDROCARBURI ALIFATICE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PRODUSE DE OXIDARE A CICLOHEXANULUI, SĂRURI DE SODIU ÎN SOLUȚIE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Prop-2-en-1-ol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ALILIC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Propan – 1,2 - diol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PROPILEN 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Propan – 1-amină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i/>
                <w:sz w:val="20"/>
                <w:szCs w:val="20"/>
              </w:rPr>
              <w:t>N</w:t>
            </w:r>
            <w:r w:rsidRPr="008C7B73">
              <w:rPr>
                <w:rFonts w:ascii="Times New Roman" w:hAnsi="Times New Roman" w:cs="Times New Roman"/>
                <w:b/>
                <w:sz w:val="20"/>
                <w:szCs w:val="20"/>
              </w:rPr>
              <w:t>-PROPILAMINĂ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Propan -1,2,3-triol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GLICERINĂ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Propan-1-ol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N-PROPILIC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lastRenderedPageBreak/>
              <w:t xml:space="preserve">Propan-2-ol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IZOPROPILIC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Propan-2-onă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ACETONĂ</w:t>
            </w: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Propanal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PROPIONALDEHIDĂ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2-Propanamină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IZOPROPILAMINĂ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1,2 –Propandiol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PROPILEN 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Propannitril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PROPIONITRIL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Propanoat de pentil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PROPIONAT DE N-PENTIL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Propanol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N-PROPILIC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1-Propanol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N-PROPILIC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2-Propanol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IZOPROPILIC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n-Propanol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N-PROPILIC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3-Propanolidă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BETA - PROPIOLACTONĂ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Propanonă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ACETONĂ</w:t>
            </w: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2-Propanonă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ACETONĂ</w:t>
            </w: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1,2,3 –Propantriol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GLICERINĂ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2-Propen-1-ol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ALILIC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Propenamidă soluție, 50% sau mai puțin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ACRILAMIDĂ SOLUȚIE (50% SAU MAI PUȚIN)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Propennitril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ACRILONITRIL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Propenoat de 2-hidroxietil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ACRILAT DE HIDROXI 2-ETIL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2-Propenoat de 2-hidroxietil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ACRILAT DE HIDROXI 2-ETIL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Propenoat de etil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ACRILAT DE ETIL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1-Propenol-3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ALILIC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Propil acetonă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METILBUTIL CETONĂ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N-Propil-1-propanamină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DI-N-PROPILAMINĂ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Propilamină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i/>
                <w:sz w:val="20"/>
                <w:szCs w:val="20"/>
              </w:rPr>
              <w:t>N</w:t>
            </w:r>
            <w:r w:rsidRPr="008C7B73">
              <w:rPr>
                <w:rFonts w:ascii="Times New Roman" w:hAnsi="Times New Roman" w:cs="Times New Roman"/>
                <w:b/>
                <w:sz w:val="20"/>
                <w:szCs w:val="20"/>
              </w:rPr>
              <w:t>-PROPILAMINĂ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n-Propilbenzen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PROPILBENZEN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PROPILBENZEN (TOŢI IZOMERII)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Propilcarbinol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bCs/>
                <w:sz w:val="20"/>
                <w:szCs w:val="20"/>
              </w:rPr>
              <w:t>ALCOOL N-BUTILIC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PROPILEN GLICOL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lang w:val="en"/>
              </w:rPr>
            </w:pPr>
            <w:r w:rsidRPr="008C7B73">
              <w:rPr>
                <w:rFonts w:ascii="Times New Roman" w:hAnsi="Times New Roman" w:cs="Times New Roman"/>
                <w:sz w:val="20"/>
                <w:szCs w:val="20"/>
              </w:rPr>
              <w:t xml:space="preserve">2,2' - [Propilendi( nitrilometilen)]difenol în solvent aromatic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bCs/>
                <w:sz w:val="20"/>
                <w:szCs w:val="20"/>
                <w:lang w:val="it-IT"/>
              </w:rPr>
              <w:t>FENILAMINĂ ALCHIL (C8-C9) ÎN SOLVENŢI AROMATICI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alfa, alfa' - (Propilendinitrilo )di-o-crezol în solvent aromatic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it-IT"/>
              </w:rPr>
              <w:t>FENILAMINĂ ALCHIL (C8-C9) ÎN SOLVENŢI AROMATICI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Propilenglicol - trimer</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TRIPROPILEN 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1,2-Propilenglicol – trimer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TRIPROPILEN 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1,2 –Propilenglicol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PROPILEN 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PROPILEN-TETRAMER  (TETRAPROPILENĂ)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PROPILEN-TRIMER (TRIPROPILENĂ)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Propiletilenă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PENTENĂ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Propilmetil cetonă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METILPROPIL CETONĂ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Propiolactonă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BETA - PROPIOLACTONĂ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PROPIONALDEHIDĂ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PROPIONAT DE ETIL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lang w:val="fr-FR"/>
              </w:rPr>
              <w:t>Propionat de n-amil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en-US"/>
              </w:rPr>
              <w:t>PROPIONAT DE N-PENTIL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PROPIONAT DE N-BUTIL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PROPIONAT DE N-PENTIL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lastRenderedPageBreak/>
              <w:t>PROPIONITRIL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beta-Propionolactonă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BETA - PROPIOLACTONĂ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Propiononitril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PROPIONITRIL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bCs/>
                <w:sz w:val="20"/>
                <w:szCs w:val="20"/>
                <w:lang w:val="nl-NL"/>
              </w:rPr>
              <w:t>PROPOXILAT DE ALCHILFENIL (C9-C15)</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1-Propoxipropan-2-o1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ETER MONOALCHILIC AL PROPILENGLICOLULUI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PROTEINE VEGETALE, SOLUŢIE (HIDROLIZATE)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Pseudobutilen - glicol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BUTILEN 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Pseudocumen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TRIMETILBENZEN  (TOȚI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Pseudopinen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BETA- PINEN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Pseudopinen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BETA- PINEN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widowControl w:val="0"/>
              <w:autoSpaceDE w:val="0"/>
              <w:autoSpaceDN w:val="0"/>
              <w:adjustRightInd w:val="0"/>
              <w:rPr>
                <w:rFonts w:ascii="Times New Roman" w:hAnsi="Times New Roman" w:cs="Times New Roman"/>
                <w:sz w:val="20"/>
                <w:szCs w:val="20"/>
              </w:rPr>
            </w:pPr>
            <w:r w:rsidRPr="008C7B73">
              <w:rPr>
                <w:rFonts w:ascii="Times New Roman" w:hAnsi="Times New Roman" w:cs="Times New Roman"/>
                <w:sz w:val="20"/>
                <w:szCs w:val="20"/>
              </w:rPr>
              <w:t>Răşină acrilică monomer</w:t>
            </w:r>
          </w:p>
        </w:tc>
        <w:tc>
          <w:tcPr>
            <w:tcW w:w="4111" w:type="dxa"/>
            <w:tcMar>
              <w:top w:w="28" w:type="dxa"/>
              <w:left w:w="28" w:type="dxa"/>
              <w:bottom w:w="28" w:type="dxa"/>
              <w:right w:w="28" w:type="dxa"/>
            </w:tcMar>
          </w:tcPr>
          <w:p w:rsidR="002C5AA3" w:rsidRPr="008C7B73" w:rsidRDefault="002C5AA3" w:rsidP="0094738B">
            <w:pPr>
              <w:widowControl w:val="0"/>
              <w:autoSpaceDE w:val="0"/>
              <w:autoSpaceDN w:val="0"/>
              <w:adjustRightInd w:val="0"/>
              <w:rPr>
                <w:rFonts w:ascii="Times New Roman" w:hAnsi="Times New Roman" w:cs="Times New Roman"/>
                <w:b/>
                <w:bCs/>
                <w:sz w:val="20"/>
                <w:szCs w:val="20"/>
                <w:lang w:val="nl-NL"/>
              </w:rPr>
            </w:pPr>
            <w:r w:rsidRPr="008C7B73">
              <w:rPr>
                <w:rFonts w:ascii="Times New Roman" w:hAnsi="Times New Roman" w:cs="Times New Roman"/>
                <w:b/>
                <w:bCs/>
                <w:sz w:val="20"/>
                <w:szCs w:val="20"/>
                <w:lang w:val="nl-NL"/>
              </w:rPr>
              <w:t>METACRILAT DE METIL</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RĂŞINĂ METACRILICĂ ÎN DICLORURĂ DE ETILENĂ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RĂŞINI DE DIFENILOLPROPAN SI EPICLORHIDRINĂ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Rodanat de sodiu, soluție (56% sau mai puțin)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TIOCIANAT DE SODIU SOLUȚIE ( 56% SAU MAI PUȚIN)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Rodanură de sodiu, soluție (56% sau mai puțin)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TIOCIANAT DE SODIU SOLUȚIE ( 56% SAU MAI PUȚIN)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SALICILAT DE METIL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lang w:val="en-US"/>
              </w:rPr>
              <w:t>Salicilat de metil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SALICILAT DE METIL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Salicilat de metil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SALICILAT DE METIL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Saramură de clorură de potasiu (&lt;26%)</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CLORURĂ DE POTASIU SOLUȚIE (MAI PUȚIN DE 26%)</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Saramură pentru foraj : bromură de zinc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fr-FR"/>
              </w:rPr>
              <w:t>SARAMURI PENTRU FORAJ (CONTINAND CLORURA DE ZINC)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Saramură pentru foraj cu clorură de potasiu</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CLORURĂ DE POTASIU SOLUȚIE</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Saramură pentru foraj: clorură de potasiu soluție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CLORURĂ DE POTASIU SOLUȚIE</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SARAMURI PENTRU FORAJ (CONTINAND CLORURA DE ZINC)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lang w:val="fr-FR"/>
              </w:rPr>
            </w:pPr>
            <w:r w:rsidRPr="008C7B73">
              <w:rPr>
                <w:rFonts w:ascii="Times New Roman" w:hAnsi="Times New Roman" w:cs="Times New Roman"/>
                <w:b/>
                <w:sz w:val="20"/>
                <w:szCs w:val="20"/>
                <w:lang w:val="fr-FR"/>
              </w:rPr>
              <w:t>SARAMURI PENTRU FORAJ (CONȚINAND BROMURA DE CALCIU)</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Sarea de dipotasiu a acidului tiosulfuric (50% sau mai puțin)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fr-FR"/>
              </w:rPr>
              <w:t>TIOSULFAT DE POTASIU (50% SAU MAI PUTIN)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Sarea de sodiu a naftalinei sulfonate - condensat de formaldehidă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ACID NAFTALINSULFONIC – COPOLIMER DE FORMALDEHIDĂ, SARE DE SODIU ÎN SOLUȚIE</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SĂPUN DIN ULEI DE TAL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Săruri de acizi grași metilici din uleiul de soia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ESTER METILIC AL ACIDULUI GRAS  DIN ULEIUL DE SOIA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SILICAT DE SODIU, SOLUTIE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Sirop de maltitol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MALTITOL SOLUȚIE</w:t>
            </w: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Sirop de maltoză hidrogenată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MALTITOL SOLUȚIE</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Sirop de poliglicitol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AMIDON HIDROGENAT ȘI HIDROLIZAT</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Slack wax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CEARĂ DE HIDROCARBURI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SME </w:t>
            </w:r>
          </w:p>
          <w:p w:rsidR="002C5AA3" w:rsidRPr="008C7B73" w:rsidRDefault="002C5AA3" w:rsidP="0094738B">
            <w:pPr>
              <w:rPr>
                <w:rFonts w:ascii="Times New Roman" w:hAnsi="Times New Roman" w:cs="Times New Roman"/>
                <w:sz w:val="20"/>
                <w:szCs w:val="20"/>
              </w:rPr>
            </w:pP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ESTER METILIC AL ACIDULUI GRAS  DIN ULEIUL DE SOIA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SMOALA DE GUDRON DE HUILA (TOPITURA)</w:t>
            </w:r>
            <w:r w:rsidRPr="008C7B73">
              <w:rPr>
                <w:rFonts w:ascii="Times New Roman" w:hAnsi="Times New Roman" w:cs="Times New Roman"/>
                <w:b/>
                <w:sz w:val="20"/>
                <w:szCs w:val="20"/>
              </w:rPr>
              <w:t xml:space="preserve"> (*)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SMOALĂ DIN ULEI DE TAL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Sodă calcinată soluție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CARBONAT DE SODIUM SOLUȚIE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lastRenderedPageBreak/>
              <w:t>Sodă caustică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HIDROXID DE SODIU SOLUŢIE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Sodă caustică soluţie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HIDROXID DE SODIU SOLUŢIE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Sodiu N- metilditiocarbamat</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METAM - SODIU SOLUŢIE</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SODIUM CHLORATE SOLUTION (50% OR LESS) (*)</w:t>
            </w:r>
            <w:r w:rsidRPr="008C7B73">
              <w:rPr>
                <w:rFonts w:ascii="Times New Roman" w:hAnsi="Times New Roman" w:cs="Times New Roman"/>
                <w:sz w:val="20"/>
                <w:szCs w:val="20"/>
              </w:rPr>
              <w:t xml:space="preserv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Solvent Stoddard</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SPIRT ALB (</w:t>
            </w:r>
            <w:r w:rsidRPr="008C7B73">
              <w:rPr>
                <w:rFonts w:ascii="Times New Roman" w:hAnsi="Times New Roman" w:cs="Times New Roman"/>
                <w:b/>
                <w:bCs/>
                <w:sz w:val="20"/>
                <w:szCs w:val="20"/>
              </w:rPr>
              <w:t>TEREBENTINĂ</w:t>
            </w:r>
            <w:r w:rsidRPr="008C7B73">
              <w:rPr>
                <w:rFonts w:ascii="Times New Roman" w:hAnsi="Times New Roman" w:cs="Times New Roman"/>
                <w:b/>
                <w:sz w:val="20"/>
                <w:szCs w:val="20"/>
              </w:rPr>
              <w:t>) SLAB AROMATIC (15-20%)</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SORBITĂ SOLUȚIE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d-Sorbită soluție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SORBITĂ SOLUȚIE</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d-Sorbitol aoluție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SORBITĂ SOLUȚIE</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SPIRT ALB (</w:t>
            </w:r>
            <w:r w:rsidRPr="008C7B73">
              <w:rPr>
                <w:rFonts w:ascii="Times New Roman" w:hAnsi="Times New Roman" w:cs="Times New Roman"/>
                <w:b/>
                <w:bCs/>
                <w:sz w:val="20"/>
                <w:szCs w:val="20"/>
              </w:rPr>
              <w:t>TEREBENTINĂ</w:t>
            </w:r>
            <w:r w:rsidRPr="008C7B73">
              <w:rPr>
                <w:rFonts w:ascii="Times New Roman" w:hAnsi="Times New Roman" w:cs="Times New Roman"/>
                <w:b/>
                <w:sz w:val="20"/>
                <w:szCs w:val="20"/>
              </w:rPr>
              <w:t>) SLAB AROMATIC (15-20%)</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Spirturi/distilate de vin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ALCOOL ETILIC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STEARINĂ DE PALMIER</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STEARINĂ DE SÂMBURE DE PALMIER</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Sticlă solubilă , soluții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SILICAT DE SODIU SOLUŢIE</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Stiren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STIREN MONOMER</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STIREN MONOMER</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Suberan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CICLOHEPTAN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SUBSTANŢE GRASE (C14-C20) SULFURATE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fr-FR"/>
              </w:rPr>
              <w:t>SUC DE MERE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lang w:val="fr-FR"/>
              </w:rPr>
            </w:pPr>
            <w:r w:rsidRPr="008C7B73">
              <w:rPr>
                <w:rFonts w:ascii="Times New Roman" w:hAnsi="Times New Roman" w:cs="Times New Roman"/>
                <w:b/>
                <w:sz w:val="20"/>
                <w:szCs w:val="20"/>
              </w:rPr>
              <w:t>SUC DE PORTOCALE (CONCENTRAT)</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SUC DE PORTOCALE (NECONCENTRAT)</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4690"/>
              </w:tabs>
              <w:rPr>
                <w:rFonts w:ascii="Times New Roman" w:hAnsi="Times New Roman" w:cs="Times New Roman"/>
                <w:b/>
                <w:sz w:val="20"/>
                <w:szCs w:val="20"/>
              </w:rPr>
            </w:pPr>
            <w:r w:rsidRPr="008C7B73">
              <w:rPr>
                <w:rFonts w:ascii="Times New Roman" w:hAnsi="Times New Roman" w:cs="Times New Roman"/>
                <w:b/>
                <w:sz w:val="20"/>
                <w:szCs w:val="20"/>
                <w:lang w:val="fr-FR"/>
              </w:rPr>
              <w:t>SUCCINAT DE DIMETIL</w:t>
            </w:r>
            <w:r w:rsidRPr="008C7B73">
              <w:rPr>
                <w:rFonts w:ascii="Times New Roman" w:hAnsi="Times New Roman" w:cs="Times New Roman"/>
                <w:b/>
                <w:sz w:val="20"/>
                <w:szCs w:val="20"/>
              </w:rPr>
              <w:tab/>
              <w:t xml:space="preserv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 xml:space="preserve">SULF (TOPITURĂ) </w:t>
            </w:r>
            <w:r w:rsidRPr="008C7B73">
              <w:rPr>
                <w:rFonts w:ascii="Times New Roman" w:hAnsi="Times New Roman" w:cs="Times New Roman"/>
                <w:b/>
                <w:sz w:val="20"/>
                <w:szCs w:val="20"/>
              </w:rPr>
              <w:t>(*)</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Sulfat acid</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ACID SULFURIC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SULFAT DE ALUMINIU SOLUŢIE</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SULFAT DE AMONIU SOLUȚIE</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SULFAT DE DIETIL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Sulfat de etil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SULFAT DE DIETIL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SULFAT DE SODIU SOLUȚII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SULFAT POLIFERIC, SOLUŢIE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Sulfit acid de sodiu soluție, (45% sau mai puțin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fr-FR"/>
              </w:rPr>
              <w:t>SULFIT ACID DE SODIU, SOLUTIE  (45% SAU MAI PUTIN)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SULFIT ACID DE SODIU, SOLUTIE  (45% SAU MAI PUTIN)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SULFIT DE SODIU SOLUȚIE (25% SAU MAI PUȚIN)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Sulfocianat de sodiu soluție ( 56% sau mai puțin)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TIOCIANAT DE SODIU SOLUȚIE ( 56% SAU MAI PUȚIN)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Sulfocianidă de sodiu soluție ( 56% sau mai puțin)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TIOCIANAT DE SODIU SOLUȚIE ( 56% SAU MAI PUȚIN)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SULFOHIDROCARBURĂ (C3-C88)</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SULFOLAN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Sulfonat de alcanfenil(C10-C21)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en-US"/>
              </w:rPr>
              <w:t>ACID ESTER ALCHILSULFONIC DE FENOL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Sulfonat de alchilbenzen de sodiu</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 xml:space="preserve">ACID ALCHIL BENZEN SULFONIC, </w:t>
            </w:r>
            <w:r w:rsidRPr="008C7B73">
              <w:rPr>
                <w:rFonts w:ascii="Times New Roman" w:hAnsi="Times New Roman" w:cs="Times New Roman"/>
                <w:b/>
                <w:sz w:val="20"/>
                <w:szCs w:val="20"/>
                <w:lang w:val="en-US"/>
              </w:rPr>
              <w:t>SARE DE SODIUM ÎN SOLUŢIE</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SULFONAT DE PETROL,  SARE DE SODIU</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SULFURA ACIDA DE SODIU (6% SAU MAI PUTIN) / CARBONAT DE SODIU (3% SAU MAI PUTIN), SOLUTIE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lastRenderedPageBreak/>
              <w:t>Sulfură acidă de sodiu soluţie (45% sau mai puțin)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6370"/>
              </w:tabs>
              <w:rPr>
                <w:rFonts w:ascii="Times New Roman" w:hAnsi="Times New Roman" w:cs="Times New Roman"/>
                <w:b/>
                <w:sz w:val="20"/>
                <w:szCs w:val="20"/>
              </w:rPr>
            </w:pPr>
            <w:r w:rsidRPr="008C7B73">
              <w:rPr>
                <w:rFonts w:ascii="Times New Roman" w:hAnsi="Times New Roman" w:cs="Times New Roman"/>
                <w:b/>
                <w:sz w:val="20"/>
                <w:szCs w:val="20"/>
                <w:lang w:val="fr-FR"/>
              </w:rPr>
              <w:t>HIDROSULFUR</w:t>
            </w:r>
            <w:r w:rsidR="00C17A33">
              <w:rPr>
                <w:rFonts w:ascii="Times New Roman" w:hAnsi="Times New Roman" w:cs="Times New Roman"/>
                <w:b/>
                <w:sz w:val="20"/>
                <w:szCs w:val="20"/>
                <w:lang w:val="fr-FR"/>
              </w:rPr>
              <w:t>Ă</w:t>
            </w:r>
            <w:r w:rsidRPr="008C7B73">
              <w:rPr>
                <w:rFonts w:ascii="Times New Roman" w:hAnsi="Times New Roman" w:cs="Times New Roman"/>
                <w:b/>
                <w:sz w:val="20"/>
                <w:szCs w:val="20"/>
                <w:lang w:val="fr-FR"/>
              </w:rPr>
              <w:t xml:space="preserve"> DE SODIU, SOLUTIE (45% SAU MAI PUTIN) </w:t>
            </w:r>
            <w:r w:rsidRPr="008C7B73">
              <w:rPr>
                <w:rFonts w:ascii="Times New Roman" w:hAnsi="Times New Roman" w:cs="Times New Roman"/>
                <w:b/>
                <w:sz w:val="20"/>
                <w:szCs w:val="20"/>
              </w:rPr>
              <w:t>(*)</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Sulfură de 1,3-benzotiazol-2-il de sodiu, soluţie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fr-FR"/>
              </w:rPr>
              <w:t>MERCAPTOBENZOTIOAZOL, SARE DE SODIUM IN SOLUTIE</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SULFURĂ DE ALCHILFENAT DE CALCIU (C8-C40), LANŢ LUNG</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nl-NL"/>
              </w:rPr>
              <w:t>SULFURĂ DE ALCHILFENOL (C8-C40)</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fr-FR"/>
              </w:rPr>
              <w:t>SULFURĂ DE AMONIU SOLUŢIE (45% SAU MAI PUŢIN)</w:t>
            </w:r>
            <w:r w:rsidRPr="008C7B73">
              <w:rPr>
                <w:rFonts w:ascii="Times New Roman" w:hAnsi="Times New Roman" w:cs="Times New Roman"/>
                <w:b/>
                <w:bCs/>
                <w:sz w:val="20"/>
                <w:szCs w:val="20"/>
              </w:rPr>
              <w:t xml:space="preserve"> (*)</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SULFURĂ DE DODECIL HIDROXIPROPIL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SULFURĂ DE SODIU AOLUȚIE 15 SAU MAI PUȚIN)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SUSPENSIE CU HIDROXID DE MAGNEZIU</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SUSPENSIE DE ALUMINOSILICAT DE SODIU</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SUSPENSIE DE ARGILĂ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Suspensie de argilă caolinică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SUSPENSIE DE CAOLIN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SUSPENSIE DE CAOLIN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Suspensie de caolinit</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SUSPENSIE DE CAOLIN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SUSPENSIE DE CARBONAT DE CALCIU</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SUSPENSIE DE CARBONAT DE CALCIU</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SUSPENSIE DE CĂRBUNE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SUSPENSIE DE MICROSILICĂ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 xml:space="preserve">TEREBENTINĂ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Terebentine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TEREBENTINĂ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Terefalat de di(2-etilhexil)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TEREFALAT DE DI (2-ETILHEXIL</w:t>
            </w:r>
            <w:r w:rsidRPr="008C7B73">
              <w:rPr>
                <w:rFonts w:ascii="Times New Roman" w:hAnsi="Times New Roman" w:cs="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5546"/>
              </w:tabs>
              <w:rPr>
                <w:rFonts w:ascii="Times New Roman" w:hAnsi="Times New Roman" w:cs="Times New Roman"/>
                <w:b/>
                <w:sz w:val="20"/>
                <w:szCs w:val="20"/>
              </w:rPr>
            </w:pPr>
            <w:r w:rsidRPr="008C7B73">
              <w:rPr>
                <w:rFonts w:ascii="Times New Roman" w:hAnsi="Times New Roman" w:cs="Times New Roman"/>
                <w:b/>
                <w:sz w:val="20"/>
                <w:szCs w:val="20"/>
              </w:rPr>
              <w:t>TEREFTALAT DE DI(2-ETILHEXIL)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tabs>
                <w:tab w:val="center" w:pos="5546"/>
              </w:tabs>
              <w:rPr>
                <w:rFonts w:ascii="Times New Roman" w:hAnsi="Times New Roman" w:cs="Times New Roman"/>
                <w:sz w:val="20"/>
                <w:szCs w:val="20"/>
              </w:rPr>
            </w:pPr>
            <w:r w:rsidRPr="008C7B73">
              <w:rPr>
                <w:rFonts w:ascii="Times New Roman" w:hAnsi="Times New Roman" w:cs="Times New Roman"/>
                <w:b/>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Tereftalat de dioctil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TEREFTALAT DE DI (2-ETILHEXIL)</w:t>
            </w: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3,6,9,12-Tetraazatetradecametilendiamină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 xml:space="preserve">PENTAETILENEHEXAMINĂ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3,6,9,12-Tetraazatetradecan-1,14-diamină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 xml:space="preserve">PENTAETILENEHEXAMINĂ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1,3,5,7-Tetraazatriciclo[3.3.1.13,7]decan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HEXAMETILENTETRAMINĂ SOLUȚII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TETRACLORETAN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Cs/>
                <w:sz w:val="20"/>
                <w:szCs w:val="20"/>
              </w:rPr>
              <w:t xml:space="preserve">1,1,2,2-Tetracloretan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TETRACLORETAN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sim-Tetracloretan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TETRACLORETAN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Tetracloretilenă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PERCLORETILENĂ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1,1,2,2 –Tetracloretilenă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PERCLORETILENĂ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Tetraclormetan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TETRACLORURĂ DE CARBON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widowControl w:val="0"/>
              <w:autoSpaceDE w:val="0"/>
              <w:autoSpaceDN w:val="0"/>
              <w:adjustRightInd w:val="0"/>
              <w:rPr>
                <w:rFonts w:ascii="Times New Roman" w:hAnsi="Times New Roman" w:cs="Times New Roman"/>
                <w:sz w:val="20"/>
                <w:szCs w:val="20"/>
                <w:lang w:val="fr-FR"/>
              </w:rPr>
            </w:pPr>
            <w:r w:rsidRPr="008C7B73">
              <w:rPr>
                <w:rFonts w:ascii="Times New Roman" w:hAnsi="Times New Roman" w:cs="Times New Roman"/>
                <w:sz w:val="20"/>
                <w:szCs w:val="20"/>
                <w:lang w:val="fr-FR"/>
              </w:rPr>
              <w:t>Tetraclorură de acetilenă</w:t>
            </w:r>
          </w:p>
        </w:tc>
        <w:tc>
          <w:tcPr>
            <w:tcW w:w="4111" w:type="dxa"/>
            <w:tcMar>
              <w:top w:w="28" w:type="dxa"/>
              <w:left w:w="28" w:type="dxa"/>
              <w:bottom w:w="28" w:type="dxa"/>
              <w:right w:w="28" w:type="dxa"/>
            </w:tcMar>
          </w:tcPr>
          <w:p w:rsidR="002C5AA3" w:rsidRPr="008C7B73" w:rsidRDefault="002C5AA3" w:rsidP="0094738B">
            <w:pPr>
              <w:widowControl w:val="0"/>
              <w:autoSpaceDE w:val="0"/>
              <w:autoSpaceDN w:val="0"/>
              <w:adjustRightInd w:val="0"/>
              <w:rPr>
                <w:rFonts w:ascii="Times New Roman" w:hAnsi="Times New Roman" w:cs="Times New Roman"/>
                <w:b/>
                <w:bCs/>
                <w:sz w:val="20"/>
                <w:szCs w:val="20"/>
              </w:rPr>
            </w:pPr>
            <w:r w:rsidRPr="008C7B73">
              <w:rPr>
                <w:rFonts w:ascii="Times New Roman" w:hAnsi="Times New Roman" w:cs="Times New Roman"/>
                <w:b/>
                <w:bCs/>
                <w:sz w:val="20"/>
                <w:szCs w:val="20"/>
              </w:rPr>
              <w:t xml:space="preserve">TETRACLORETAN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TETRACLORURĂ DE CARBON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Tetraclorură de etilenă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PERCLORETILENĂ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Tetradecan-1-ol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ALCOOLI (C14-C18) PRIMARI, LINIARI ȘI ÎN PRIMUL RÂND LINIARI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1-Tetradecanol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ALCOOLI (C14-C18) PRIMARI, LINIARI ȘI ÎN PRIMUL RÂND LINIARI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Tetradecenă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OLEFINE (C13+,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Tetradecilbenzen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ALCHIL (C9+) BENZENI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Tetraetil de plumb</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COMPUŞI ANTIDETONANŢI PENTRU MOTOR (CONŢINÂND ALCHILI DE PLUMB)</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lastRenderedPageBreak/>
              <w:t>Tetraetil de plumb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COMPUŞI ANTIDETONANŢI PENTRU MOTOR (CONŢINÂND ALCHILI DE PLUMB</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Tetraetil de plumb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COMPUŞI ANTIDETONANŢI PENTRU MOTOR (CONŢINÂND ALCHILI DE PLUMB)</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TETRAETILEN GLICOL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TETRAETILENPENTAMINĂ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Tetraetilplumb</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COMPUŞI ANTIDETONANŢI PENTRU MOTOR (CONŢINÂND ALCHILI DE PLUMB)</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Tetrahidro -1,4 - oxazină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MORFOLINĂ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2H -Tetrahidro -1,4 – oxazină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MORFOLINĂ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Tetrahidro -2H-1,4 - oxazină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MORFOLINĂ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3a,4, 7,7 a-Tetrahidro- 3,5-dimetil-4, 7 -metan IH-inden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METILCICLOPENTADIENĂ, DIMER</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Tetrahidroborat de sodiu (15% sau mai puțin)/ hidroxid de sodiu soluție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fr-FR"/>
              </w:rPr>
              <w:t xml:space="preserve">BOROHIDRURA DE SODIU (15% SAU MAI PUTIN)/HIDROXID DE SODIU, SOLUTIE </w:t>
            </w:r>
            <w:r w:rsidRPr="008C7B73">
              <w:rPr>
                <w:rFonts w:ascii="Times New Roman" w:hAnsi="Times New Roman" w:cs="Times New Roman"/>
                <w:b/>
                <w:sz w:val="20"/>
                <w:szCs w:val="20"/>
              </w:rPr>
              <w:t>(*)</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TETRAHIDROFURAN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TETRAHIDRONAFTALINĂ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1,2,3,4 -Tetrahidronaftalină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TETRAHIDRONAFTALINĂ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Tetrahidrotiofen -1,1-dioxid</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SULFOLAN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Tetrahidrotiofen -1-dioxid</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SULFOLAN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Tetralină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TETRAHIDRONAFTALINĂ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Tetrametil de plumb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COMPUŞI ANTIDETONANŢI PENTRU MOTOR (CONŢINÂND ALCHILI DE PLUMB)</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1,2,3,5-Tetrametilbenzen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TETRAMETILBENZEN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1,2,3,4-Tetrametilbenzen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TETRAMETILBENZEN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1,2,4,5-Tetrametilbenzen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TETRAMETILBENZEN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TETRAMETILBENZEN (TOŢI IZOMERII)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Tetrametilen glicol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BUTILEN 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Tetrametilen sulfonă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SULFOLAN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Tetrametilplumb</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COMPUŞI ANTIDETONANŢI PENTRU MOTOR (CONŢINÂND ALCHILI DE PLUMB)</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Tetrapropilbenzen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ALCHIL (C9+) BENZENI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Tetrapropilen benzen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DODECILBENZEN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4-Tiapentanal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3-(METILTIO) PROPIONALDEHIDĂ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TIOCIANAT DE SODIU SOLUȚIE ( 56% SAU MAI PUȚIN)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Tiofan sulfonă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SULFOLAN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TIOFOSFAȚI DE DIALCHIL, SĂRURI DE SODIU ÎN SOLUȚIE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Borders>
              <w:bottom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TIOSULFAT DE AMONIU SOLUȚIE (60% SAU MAI PUȚIN)</w:t>
            </w:r>
          </w:p>
        </w:tc>
        <w:tc>
          <w:tcPr>
            <w:tcW w:w="4111" w:type="dxa"/>
            <w:tcBorders>
              <w:bottom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p>
        </w:tc>
        <w:tc>
          <w:tcPr>
            <w:tcW w:w="708" w:type="dxa"/>
            <w:tcBorders>
              <w:bottom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TIOSULFAT DE POTASIU (50% SAU MAI PUTIN)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o-Tolilamină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O-TOLUIDINĂ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2,4-Tolilendiamină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TOLUENDIAMINĂ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2,6-Tolilendiamină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TOLUENDIAMINĂ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lastRenderedPageBreak/>
              <w:t>TOLUEN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TOLUENDIAMINĂ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2,4 –Toluendiamină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TOLUENDIAMINĂ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2,6 –Toluendiamină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TOLUENDIAMINĂ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rPr>
          <w:trHeight w:val="20"/>
        </w:trPr>
        <w:tc>
          <w:tcPr>
            <w:tcW w:w="5387" w:type="dxa"/>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TOLUENI ALCHILI (C18 +)</w:t>
            </w:r>
          </w:p>
        </w:tc>
        <w:tc>
          <w:tcPr>
            <w:tcW w:w="4111" w:type="dxa"/>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 –Toluidină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O-TOLUIDINĂ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TOLUIDINĂ O-</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Toluol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TOLUEN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Tri(dimetilfenil)fosfat (toți izomerii)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fr-FR"/>
              </w:rPr>
              <w:t>FOSFAT DE TRIXILIL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Triacetat de 1,2,3-propantriol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TRIACETAT DE GLICERIL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TRIACETAT DE GLICERIL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Triacetat de glicerină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TRIACETAT DE GLICERIL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Triacetat de glicerol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lang w:val="fr-FR"/>
              </w:rPr>
            </w:pPr>
            <w:r w:rsidRPr="008C7B73">
              <w:rPr>
                <w:rFonts w:ascii="Times New Roman" w:hAnsi="Times New Roman" w:cs="Times New Roman"/>
                <w:b/>
                <w:bCs/>
                <w:sz w:val="20"/>
                <w:szCs w:val="20"/>
              </w:rPr>
              <w:t>TRIACETAT DE GLICERIL</w:t>
            </w: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Triacetină (triacetat de glicerină)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GLIOXAL SOLUŢIE (40% SAU MAI PUŢIN)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3,6,9 –Triazaundecametilendiamină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TETRAETILEN PENTAMINĂ</w:t>
            </w: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3,6,9-Triazaundecan-l, 11-diamină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TETRAETILEN PENTAMINĂ</w:t>
            </w: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TRICLOR- 1,2,3 PROPAN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TRICLOR-1,1,1 ETAN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TRICLOR-1,1,2 ETAN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TRICLOR-1,2,2-TRIFLUORETAN-1,1,2</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TRICLOR-1,2,3 BENZEN (TOPITURĂ)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TRICLOR-1,2,4 BENZEN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uns-Triclorbenzen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1,2,4-TRICLOROBENZEN</w:t>
            </w: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beta -Tricloretan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TRICLOR-1,1,2 ETAN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Tricloretenă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TRICLORETILENĂ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TRICLORETILENĂ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Triclormetan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CLOROFORM</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Triclorură de etilenă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TRICLORETILENĂ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Triclorură de etinil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TRICLORETILENĂ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Triclorură de vinil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1,1,2- TRICLORETAN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TRICRESIL FOSFAT (CONŢINÂND 1% SAU MAI MULŢI ORTO-IZOMERI)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TRICRESIL FOSFAT (CONŢINÂND MAI PUȚIN DE 1%  ORTO-IZOMERI)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TRIDECAN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Tridecanol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ALCOOLI (C13+)</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Tridecenă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OLEFINE (C13+,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Tridecilbenzen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ALCHIL (C9+) BENZENI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TRIETANOLAMINĂ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TRIETILAMINĂ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TRIETILBENZEN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TRIETILEN GLICOL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TRIETILENTETRAMINĂ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Triformol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TRIOXAN-</w:t>
            </w:r>
            <w:r w:rsidRPr="008C7B73">
              <w:rPr>
                <w:rFonts w:ascii="Times New Roman" w:hAnsi="Times New Roman" w:cs="Times New Roman"/>
                <w:sz w:val="20"/>
                <w:szCs w:val="20"/>
              </w:rPr>
              <w:t xml:space="preserve"> </w:t>
            </w:r>
            <w:r w:rsidRPr="008C7B73">
              <w:rPr>
                <w:rFonts w:ascii="Times New Roman" w:hAnsi="Times New Roman" w:cs="Times New Roman"/>
                <w:b/>
                <w:sz w:val="20"/>
                <w:szCs w:val="20"/>
              </w:rPr>
              <w:t>1,3,5</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Triglicol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TRIETILEN GLICOL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Trihidroxipropan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GLICERINĂ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Trihidroxitrietilamină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TRIETANOLAMINĂ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lastRenderedPageBreak/>
              <w:t>TRIIZOPROPANOLAMINĂ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2,4,6-Trimetil-1,3,5-trioxan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PARALDEHIDĂ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1,1,3 –Trimetil-3-ciclohexan-5-onă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IZOFORONĂ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TRIMETILBENZEN  (TOȚI IZOMERII)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1,2,4-Trimetilbenzen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TRIMETILBENZEN  (TOȚI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1,3,5-Trimetilbenzen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TRIMETILBENZEN  (TOȚI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1,2,3-Trimetilbenzen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TRIMETILBENZEN  (TOȚI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uns –Trimetilbenzen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TRIMETILBENZEN  (TOȚI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2,6,6 -Trimetilbiciclo[3.1.1]hept-2-enă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ALFA- PINEN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Trimetilcarbinol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TERŢ-BUTILIC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3,5,5-Trimetilciclohex-2-en-1-onă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IZOFORONĂ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3,3,5-Trimetilciclohex-2-enonă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IZOFORONĂ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2,2,4-Trimetilpent-1-enă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DIIZOBUTILENĂ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2,2,4-Trimetilpent-2-enă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DIIZOBUTILENĂ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2,2,4- Trimetilpentan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OCTAN (ALL ISOMERS)</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2,2,4-Trimetilpentenă-1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DIIZOBUTILENĂ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2,2,4-Trimetilpentenă-2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DIIZOBUTILENĂ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2,4,6-Trimetil-s-trioxan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PARALDEHIDĂ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TRIMETRILOL PROPAN PROPOXILAT</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Trioxan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TRIOXAN-</w:t>
            </w:r>
            <w:r w:rsidRPr="008C7B73">
              <w:rPr>
                <w:rFonts w:ascii="Times New Roman" w:hAnsi="Times New Roman" w:cs="Times New Roman"/>
                <w:sz w:val="20"/>
                <w:szCs w:val="20"/>
              </w:rPr>
              <w:t xml:space="preserve"> </w:t>
            </w:r>
            <w:r w:rsidRPr="008C7B73">
              <w:rPr>
                <w:rFonts w:ascii="Times New Roman" w:hAnsi="Times New Roman" w:cs="Times New Roman"/>
                <w:b/>
                <w:sz w:val="20"/>
                <w:szCs w:val="20"/>
              </w:rPr>
              <w:t>1,3,5</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TRIOXAN-</w:t>
            </w:r>
            <w:r w:rsidRPr="008C7B73">
              <w:rPr>
                <w:rFonts w:ascii="Times New Roman" w:hAnsi="Times New Roman" w:cs="Times New Roman"/>
                <w:sz w:val="20"/>
                <w:szCs w:val="20"/>
              </w:rPr>
              <w:t xml:space="preserve"> </w:t>
            </w:r>
            <w:r w:rsidRPr="008C7B73">
              <w:rPr>
                <w:rFonts w:ascii="Times New Roman" w:hAnsi="Times New Roman" w:cs="Times New Roman"/>
                <w:b/>
                <w:sz w:val="20"/>
                <w:szCs w:val="20"/>
              </w:rPr>
              <w:t>1,3,5</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sim -Trioxan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TRIOXAN-</w:t>
            </w:r>
            <w:r w:rsidRPr="008C7B73">
              <w:rPr>
                <w:rFonts w:ascii="Times New Roman" w:hAnsi="Times New Roman" w:cs="Times New Roman"/>
                <w:sz w:val="20"/>
                <w:szCs w:val="20"/>
              </w:rPr>
              <w:t xml:space="preserve"> </w:t>
            </w:r>
            <w:r w:rsidRPr="008C7B73">
              <w:rPr>
                <w:rFonts w:ascii="Times New Roman" w:hAnsi="Times New Roman" w:cs="Times New Roman"/>
                <w:b/>
                <w:sz w:val="20"/>
                <w:szCs w:val="20"/>
              </w:rPr>
              <w:t>1,3,5</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5,8,11-Trioxapentadecan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ETER DE DIETILENGLICOL ȘI DE DIBUTIL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3,6,9-Trioxaundecan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ETER DE DIETILENGLICOL ȘI DE DIETIL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Trioximetilenă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TRIOXAN-</w:t>
            </w:r>
            <w:r w:rsidRPr="008C7B73">
              <w:rPr>
                <w:rFonts w:ascii="Times New Roman" w:hAnsi="Times New Roman" w:cs="Times New Roman"/>
                <w:sz w:val="20"/>
                <w:szCs w:val="20"/>
              </w:rPr>
              <w:t xml:space="preserve"> </w:t>
            </w:r>
            <w:r w:rsidRPr="008C7B73">
              <w:rPr>
                <w:rFonts w:ascii="Times New Roman" w:hAnsi="Times New Roman" w:cs="Times New Roman"/>
                <w:b/>
                <w:sz w:val="20"/>
                <w:szCs w:val="20"/>
              </w:rPr>
              <w:t>1,3,5</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TRIPROPILEN GLICOL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Tripropilenă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PROPILEN-TRIMER (TRIPROPILENĂ)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Tris (2-hidroxi-1-propil) amină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TRIIZOPROPANOLAMINĂ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lang w:val="en"/>
              </w:rPr>
            </w:pPr>
            <w:r w:rsidRPr="008C7B73">
              <w:rPr>
                <w:rFonts w:ascii="Times New Roman" w:hAnsi="Times New Roman" w:cs="Times New Roman"/>
                <w:sz w:val="20"/>
                <w:szCs w:val="20"/>
              </w:rPr>
              <w:t xml:space="preserve">2,4-D-tris (2-hidroxi-2-metiletil) amoniu </w:t>
            </w:r>
          </w:p>
          <w:p w:rsidR="002C5AA3" w:rsidRPr="008C7B73" w:rsidRDefault="002C5AA3" w:rsidP="0094738B">
            <w:pPr>
              <w:rPr>
                <w:rFonts w:ascii="Times New Roman" w:hAnsi="Times New Roman" w:cs="Times New Roman"/>
                <w:sz w:val="20"/>
                <w:szCs w:val="20"/>
              </w:rPr>
            </w:pP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ACID 2,4-DICLORO-FENOXIACETIC, SARE DE DIETANANAMAMINĂ SOLUȚIE</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Tris (2-hidroxipropil) amină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TRIIZOPROPANOLAMINĂ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Tris(2-hidroxietil)amină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TRIETANOLAMINĂ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ULEI ACID DE PALMIER</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lang w:val="fr-FR"/>
              </w:rPr>
            </w:pPr>
            <w:r w:rsidRPr="008C7B73">
              <w:rPr>
                <w:rFonts w:ascii="Times New Roman" w:hAnsi="Times New Roman" w:cs="Times New Roman"/>
                <w:b/>
                <w:sz w:val="20"/>
                <w:szCs w:val="20"/>
              </w:rPr>
              <w:t>ULEI ACID DE SÂMBURE DE PALMIER</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lang w:val="fr-FR"/>
              </w:rPr>
            </w:pPr>
            <w:r w:rsidRPr="008C7B73">
              <w:rPr>
                <w:rFonts w:ascii="Times New Roman" w:hAnsi="Times New Roman" w:cs="Times New Roman"/>
                <w:sz w:val="20"/>
                <w:szCs w:val="20"/>
              </w:rPr>
              <w:t>Ulei antracenic (fracție de gudron de cărbune)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GUDRON DE CĂRBUNE</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Ulei brun de vitriol sau acid sulfuric concentrat</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ACID SULFURIC</w:t>
            </w: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ULEI CARBOLIC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Ulei de  terebentină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TEREBENTINĂ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lang w:val="en-US"/>
              </w:rPr>
              <w:t>Ulei de anilină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lang w:val="en-US"/>
              </w:rPr>
              <w:t>ANILINĂ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 xml:space="preserve">ULEI DE ARAHIDE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Ulei de betula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SALICILAT DE METIL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Ulei de Camelina Sativa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ULEI DE CAMELINĂ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ULEI DE CAMELINĂ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ULEI DE COCOS</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ULEI DE GĂTIT UZAT (M)</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lang w:val="fr-FR"/>
              </w:rPr>
            </w:pPr>
            <w:r w:rsidRPr="008C7B73">
              <w:rPr>
                <w:rFonts w:ascii="Times New Roman" w:hAnsi="Times New Roman" w:cs="Times New Roman"/>
                <w:b/>
                <w:sz w:val="20"/>
                <w:szCs w:val="20"/>
              </w:rPr>
              <w:lastRenderedPageBreak/>
              <w:t>ULEI DE GĂTIT UZAT (TRIGLICERIDE, NESATURATE C16-C18 ȘI C18)**(M)</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highlight w:val="yellow"/>
              </w:rPr>
            </w:pPr>
            <w:r w:rsidRPr="008C7B73">
              <w:rPr>
                <w:rFonts w:ascii="Times New Roman" w:hAnsi="Times New Roman" w:cs="Times New Roman"/>
                <w:b/>
                <w:sz w:val="20"/>
                <w:szCs w:val="20"/>
              </w:rPr>
              <w:t>ULEI DE ILLIPE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ULEI DE IN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highlight w:val="yellow"/>
              </w:rPr>
            </w:pPr>
            <w:r w:rsidRPr="008C7B73">
              <w:rPr>
                <w:rFonts w:ascii="Times New Roman" w:hAnsi="Times New Roman" w:cs="Times New Roman"/>
                <w:b/>
                <w:sz w:val="20"/>
                <w:szCs w:val="20"/>
              </w:rPr>
              <w:t>ULEI DE JATROFA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highlight w:val="yellow"/>
              </w:rPr>
            </w:pPr>
            <w:r w:rsidRPr="008C7B73">
              <w:rPr>
                <w:rFonts w:ascii="Times New Roman" w:hAnsi="Times New Roman" w:cs="Times New Roman"/>
                <w:sz w:val="20"/>
                <w:szCs w:val="20"/>
                <w:highlight w:val="yellow"/>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ULEI DE MĂSLINE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Ulei de mesteacăn  neagresiv/ îndulcit</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SALICILAT DE METIL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ULEI DE PALMIER</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ULEI DE PALMIER INDUSTRIAL NECOMESTIBIL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ULEI DE PALMIER, FRACȚIE MEDIE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ULEI DE PESTE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ULEI DE PIN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ULEI DE PORUMB</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ULEI DE RAPITA (ACID ERUCIC SLAB, CONTINAND MAI PUTIN DE 4% ACIZI GRASI LIBERI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Ulei de rapiţă</w:t>
            </w:r>
          </w:p>
          <w:p w:rsidR="002C5AA3" w:rsidRPr="008C7B73" w:rsidRDefault="002C5AA3" w:rsidP="0094738B">
            <w:pPr>
              <w:rPr>
                <w:rFonts w:ascii="Times New Roman" w:hAnsi="Times New Roman" w:cs="Times New Roman"/>
                <w:sz w:val="20"/>
                <w:szCs w:val="20"/>
              </w:rPr>
            </w:pP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ULEI DE RAPIȚĂ (ACID ERUCIC SLAB CU UN CONȚINUT DE ACIZI GRAȘI LIBERI MAI MIC DE 4%)</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ULEI DE RAPIȚĂ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ULEI DE RICIN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ULEI DE SAMBURI DE PALMIER</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ULEI DE SÂMBURE DE MANGO</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Ulei de semințe de Camelina Sativa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ULEI DE CAMELINĂ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lang w:val="fr-FR"/>
              </w:rPr>
            </w:pPr>
            <w:r w:rsidRPr="008C7B73">
              <w:rPr>
                <w:rFonts w:ascii="Times New Roman" w:hAnsi="Times New Roman" w:cs="Times New Roman"/>
                <w:sz w:val="20"/>
                <w:szCs w:val="20"/>
              </w:rPr>
              <w:t>Ulei de semințe de struguri presat la rece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ULEI DE SEMINȚE DE STRUGURI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lang w:val="fr-FR"/>
              </w:rPr>
            </w:pPr>
            <w:r w:rsidRPr="008C7B73">
              <w:rPr>
                <w:rFonts w:ascii="Times New Roman" w:hAnsi="Times New Roman" w:cs="Times New Roman"/>
                <w:sz w:val="20"/>
                <w:szCs w:val="20"/>
              </w:rPr>
              <w:t>Ulei de semințe de struguri rafinat, înălbit, deodorizat (RBD)</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ULEI DE RAPIȚĂ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lang w:val="fr-FR"/>
              </w:rPr>
            </w:pPr>
            <w:r w:rsidRPr="008C7B73">
              <w:rPr>
                <w:rFonts w:ascii="Times New Roman" w:hAnsi="Times New Roman" w:cs="Times New Roman"/>
                <w:sz w:val="20"/>
                <w:szCs w:val="20"/>
              </w:rPr>
              <w:t>Ulei de semințe de struguri, brut</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ULEI DIN SEMINȚE DE STRUGURI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ULEI DE SOIA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ULEI DE ȘOFRAN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ULEI DE TAL, BRUT</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ULEI DE TAL, DISTILAT</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Ulei de tărâţe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FORFUROL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ULEI DE TĂRÂȚE DE OREZ</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Ulei de terebentină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lang w:val="en-US"/>
              </w:rPr>
              <w:t>TEREBENTINĂ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ULEI DE TUNG</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it-IT"/>
              </w:rPr>
              <w:t>ULEI DIN COAJĂ DE CAJOU (NETRATAT)</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ULEI DIN SEMINŢE DE BUMBAC</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ULEI DIN SEMINŢE DE FLOAREA SOARELUI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ULEI DIN SEMINȚE DE STRUGURI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Ulei din semințe de struguri degumat.</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ULEI DIN SEMINȚE DE STRUGURI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Ulei esențial de Gaulteria(salcie de Himalaia)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SALICILAT DE METIL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Ulei extra virgin din seminte de struguri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ULEI DIN SEMINȚE DE STRUGURI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Ulei mediu</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ULEI CARBOLIC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ULEIURI VEGETALE ACIDE (M)</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Undec -1-enă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1-UNDECENĂ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N-Undecan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 xml:space="preserve">N-ALCANI (C10-C20)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Undecan-1-ol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UNDECILIC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 xml:space="preserve">1-UNDECENĂ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lastRenderedPageBreak/>
              <w:t>Undecilbenzen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ALCHIL (C9+) BENZENI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UNT DE CACAO</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UNT DE SHEA</w:t>
            </w:r>
            <w:r w:rsidRPr="008C7B73">
              <w:rPr>
                <w:rFonts w:ascii="Times New Roman" w:hAnsi="Times New Roman" w:cs="Times New Roman"/>
                <w:b/>
                <w:sz w:val="20"/>
                <w:szCs w:val="20"/>
                <w:lang w:val="fr-FR"/>
              </w:rPr>
              <w:t>(UNT DE KARITE)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UNTURĂ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UREE / AZOTAT DE AMONIU, SOLUTIE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UREE / FOSFAT DE AMONIU, SOLUTIE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UREE, SOLUŢIE</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Valeral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VALERALDEHIDĂ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VALERALDEHIDĂ (TOŢI IZOMERII)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n-Valeraldehidă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VALERALDEHIDĂ (TOŢI IZOMERII)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Valeronă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DIIZOBUTIL CETONĂ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lang w:val="en"/>
              </w:rPr>
            </w:pPr>
            <w:r w:rsidRPr="008C7B73">
              <w:rPr>
                <w:rFonts w:ascii="Times New Roman" w:hAnsi="Times New Roman" w:cs="Times New Roman"/>
                <w:sz w:val="20"/>
                <w:szCs w:val="20"/>
              </w:rPr>
              <w:t>Vaselină (cosmetică)</w:t>
            </w:r>
          </w:p>
          <w:p w:rsidR="002C5AA3" w:rsidRPr="008C7B73" w:rsidRDefault="002C5AA3" w:rsidP="0094738B">
            <w:pPr>
              <w:rPr>
                <w:rFonts w:ascii="Times New Roman" w:hAnsi="Times New Roman" w:cs="Times New Roman"/>
                <w:b/>
                <w:sz w:val="20"/>
                <w:szCs w:val="20"/>
              </w:rPr>
            </w:pP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PARAFINĂ TRANSPARENTĂ, FOARTE RAFINATĂ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Vaselină rectificată, tehnică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PARAFINĂ TRANSPARENTĂ, SEMI - RAFINATĂ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Vin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BĂUTURI ALCOOLICE, N.O.S.</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18</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Vinilbenzen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STIREN MONOMER</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Vinilcarbinol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ALCOOL ALILIC</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VINILTOLUEN</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Viniltoluen (toți izomerii)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VINILTOLUEN</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en-US"/>
              </w:rPr>
              <w:t>XILENI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Xileni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bCs/>
                <w:sz w:val="20"/>
                <w:szCs w:val="20"/>
              </w:rPr>
              <w:t>XILENI</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lang w:val="fr-FR"/>
              </w:rPr>
              <w:t>XILENI/ETILBENZEN (10 % SAU MAI MULT)</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b/>
                <w:sz w:val="20"/>
                <w:szCs w:val="20"/>
              </w:rPr>
            </w:pPr>
            <w:r w:rsidRPr="008C7B73">
              <w:rPr>
                <w:rFonts w:ascii="Times New Roman" w:hAnsi="Times New Roman" w:cs="Times New Roman"/>
                <w:b/>
                <w:sz w:val="20"/>
                <w:szCs w:val="20"/>
              </w:rPr>
              <w:t>XILENOL</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2,3 –Xilenol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XILENOL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2,4 – Xilenol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XILENOL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2,5 –Xilenol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XILENOL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2,6 –Xilenol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XILENOL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3,4 –Xilenol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XILENOL</w:t>
            </w:r>
            <w:r w:rsidRPr="008C7B73">
              <w:rPr>
                <w:rFonts w:ascii="Times New Roman" w:hAnsi="Times New Roman" w:cs="Times New Roman"/>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3,5 –Xilenol (a)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XILENOL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Xilenol (toți izomerii)</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XILENOL</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 xml:space="preserve">(Z)-Octadec-9-enilamină </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OLEILAMINĂ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Zeolit de tip A suspensie (a)</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SUSPENSIE DE ALUMINOSILICAT DE SODIU</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r w:rsidR="002C5AA3" w:rsidRPr="008C7B73" w:rsidTr="00E20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38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sz w:val="20"/>
                <w:szCs w:val="20"/>
              </w:rPr>
              <w:t>z-Octadec-9-enamină</w:t>
            </w:r>
          </w:p>
        </w:tc>
        <w:tc>
          <w:tcPr>
            <w:tcW w:w="41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8C7B73" w:rsidRDefault="002C5AA3" w:rsidP="0094738B">
            <w:pPr>
              <w:rPr>
                <w:rFonts w:ascii="Times New Roman" w:hAnsi="Times New Roman" w:cs="Times New Roman"/>
                <w:sz w:val="20"/>
                <w:szCs w:val="20"/>
              </w:rPr>
            </w:pPr>
            <w:r w:rsidRPr="008C7B73">
              <w:rPr>
                <w:rFonts w:ascii="Times New Roman" w:hAnsi="Times New Roman" w:cs="Times New Roman"/>
                <w:b/>
                <w:sz w:val="20"/>
                <w:szCs w:val="20"/>
              </w:rPr>
              <w:t>OLEILAMINĂ</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5AA3" w:rsidRPr="006620BB" w:rsidRDefault="002C5AA3" w:rsidP="0094738B">
            <w:pPr>
              <w:jc w:val="center"/>
              <w:rPr>
                <w:rFonts w:ascii="Times New Roman" w:hAnsi="Times New Roman" w:cs="Times New Roman"/>
                <w:sz w:val="20"/>
                <w:szCs w:val="20"/>
              </w:rPr>
            </w:pPr>
            <w:r w:rsidRPr="006620BB">
              <w:rPr>
                <w:rFonts w:ascii="Times New Roman" w:hAnsi="Times New Roman" w:cs="Times New Roman"/>
                <w:sz w:val="20"/>
                <w:szCs w:val="20"/>
              </w:rPr>
              <w:t>17</w:t>
            </w:r>
          </w:p>
        </w:tc>
      </w:tr>
    </w:tbl>
    <w:p w:rsidR="002C5AA3" w:rsidRDefault="002C5AA3" w:rsidP="002C5AA3"/>
    <w:p w:rsidR="002C5AA3" w:rsidRDefault="002C5AA3" w:rsidP="002C5AA3"/>
    <w:p w:rsidR="002C5AA3" w:rsidRDefault="002C5AA3" w:rsidP="002C5AA3"/>
    <w:p w:rsidR="002C5AA3" w:rsidRDefault="002C5AA3" w:rsidP="002C5AA3"/>
    <w:p w:rsidR="002C5AA3" w:rsidRDefault="002C5AA3">
      <w:pPr>
        <w:rPr>
          <w:rFonts w:ascii="Times New Roman" w:hAnsi="Times New Roman" w:cs="Times New Roman"/>
          <w:sz w:val="20"/>
          <w:szCs w:val="20"/>
        </w:rPr>
      </w:pPr>
      <w:r>
        <w:rPr>
          <w:rFonts w:ascii="Times New Roman" w:hAnsi="Times New Roman" w:cs="Times New Roman"/>
          <w:sz w:val="20"/>
          <w:szCs w:val="20"/>
        </w:rPr>
        <w:br w:type="page"/>
      </w:r>
    </w:p>
    <w:p w:rsidR="00105961" w:rsidRPr="004D2B96" w:rsidRDefault="00A54D64" w:rsidP="004D2B96">
      <w:pPr>
        <w:spacing w:after="0" w:line="240" w:lineRule="auto"/>
        <w:rPr>
          <w:rStyle w:val="tlid-translation"/>
          <w:rFonts w:ascii="Times New Roman" w:hAnsi="Times New Roman" w:cs="Times New Roman"/>
          <w:sz w:val="24"/>
          <w:szCs w:val="24"/>
        </w:rPr>
      </w:pPr>
      <w:r w:rsidRPr="004D2B96">
        <w:rPr>
          <w:rFonts w:ascii="Times New Roman" w:hAnsi="Times New Roman" w:cs="Times New Roman"/>
          <w:sz w:val="24"/>
          <w:szCs w:val="24"/>
        </w:rPr>
        <w:lastRenderedPageBreak/>
        <w:t>7</w:t>
      </w:r>
      <w:r w:rsidRPr="004D2B96">
        <w:rPr>
          <w:rFonts w:ascii="Times New Roman" w:hAnsi="Times New Roman" w:cs="Times New Roman"/>
          <w:sz w:val="24"/>
          <w:szCs w:val="24"/>
        </w:rPr>
        <w:tab/>
      </w:r>
      <w:r w:rsidRPr="004D2B96">
        <w:rPr>
          <w:rStyle w:val="tlid-translation"/>
          <w:rFonts w:ascii="Times New Roman" w:hAnsi="Times New Roman" w:cs="Times New Roman"/>
        </w:rPr>
        <w:t xml:space="preserve">Textul complet al capitolului 21 se </w:t>
      </w:r>
      <w:r w:rsidRPr="004D2B96">
        <w:rPr>
          <w:rStyle w:val="tlid-translation"/>
          <w:rFonts w:ascii="Times New Roman" w:hAnsi="Times New Roman" w:cs="Times New Roman"/>
          <w:sz w:val="24"/>
          <w:szCs w:val="24"/>
        </w:rPr>
        <w:t>înlocuiește cu următorul:</w:t>
      </w:r>
    </w:p>
    <w:p w:rsidR="00A54D64" w:rsidRPr="004D2B96" w:rsidRDefault="00A54D64" w:rsidP="004D2B96">
      <w:pPr>
        <w:spacing w:after="0" w:line="240" w:lineRule="auto"/>
        <w:rPr>
          <w:rStyle w:val="tlid-translation"/>
          <w:rFonts w:ascii="Times New Roman" w:hAnsi="Times New Roman" w:cs="Times New Roman"/>
          <w:sz w:val="24"/>
          <w:szCs w:val="24"/>
        </w:rPr>
      </w:pPr>
    </w:p>
    <w:p w:rsidR="00A54D64" w:rsidRPr="004D2B96" w:rsidRDefault="00A54D64" w:rsidP="004D2B96">
      <w:pPr>
        <w:pStyle w:val="Header"/>
        <w:tabs>
          <w:tab w:val="left" w:pos="851"/>
        </w:tabs>
        <w:jc w:val="center"/>
        <w:rPr>
          <w:rFonts w:ascii="Times New Roman" w:hAnsi="Times New Roman" w:cs="Times New Roman"/>
          <w:b/>
          <w:bCs/>
          <w:sz w:val="24"/>
          <w:szCs w:val="24"/>
        </w:rPr>
      </w:pPr>
      <w:r w:rsidRPr="004D2B96">
        <w:rPr>
          <w:rFonts w:ascii="Times New Roman" w:hAnsi="Times New Roman" w:cs="Times New Roman"/>
          <w:b/>
          <w:bCs/>
          <w:sz w:val="24"/>
          <w:szCs w:val="24"/>
        </w:rPr>
        <w:t>„Capitolul 21</w:t>
      </w:r>
    </w:p>
    <w:p w:rsidR="00A54D64" w:rsidRPr="004D2B96" w:rsidRDefault="00A54D64" w:rsidP="004D2B96">
      <w:pPr>
        <w:pStyle w:val="Header"/>
        <w:tabs>
          <w:tab w:val="left" w:pos="851"/>
        </w:tabs>
        <w:jc w:val="center"/>
        <w:rPr>
          <w:rFonts w:ascii="Times New Roman" w:hAnsi="Times New Roman" w:cs="Times New Roman"/>
          <w:b/>
          <w:bCs/>
          <w:sz w:val="24"/>
          <w:szCs w:val="24"/>
        </w:rPr>
      </w:pPr>
    </w:p>
    <w:p w:rsidR="00EB2D77" w:rsidRPr="004D2B96" w:rsidRDefault="006B3788" w:rsidP="004D2B96">
      <w:pPr>
        <w:pStyle w:val="Header"/>
        <w:tabs>
          <w:tab w:val="left" w:pos="851"/>
        </w:tabs>
        <w:jc w:val="center"/>
        <w:rPr>
          <w:rFonts w:ascii="Times New Roman" w:hAnsi="Times New Roman" w:cs="Times New Roman"/>
          <w:b/>
          <w:bCs/>
          <w:iCs/>
          <w:sz w:val="24"/>
          <w:szCs w:val="24"/>
        </w:rPr>
      </w:pPr>
      <w:r w:rsidRPr="004D2B96">
        <w:rPr>
          <w:rFonts w:ascii="Times New Roman" w:hAnsi="Times New Roman" w:cs="Times New Roman"/>
          <w:b/>
          <w:bCs/>
          <w:iCs/>
          <w:sz w:val="24"/>
          <w:szCs w:val="24"/>
        </w:rPr>
        <w:t>Criterii de atribuire a cerințelor de transport pentru produse care fac obiectul Codului IBC</w:t>
      </w:r>
    </w:p>
    <w:p w:rsidR="009813F5" w:rsidRPr="004D2B96" w:rsidRDefault="009813F5" w:rsidP="004D2B96">
      <w:pPr>
        <w:pStyle w:val="Header"/>
        <w:tabs>
          <w:tab w:val="left" w:pos="851"/>
        </w:tabs>
        <w:jc w:val="center"/>
        <w:rPr>
          <w:rFonts w:ascii="Times New Roman" w:hAnsi="Times New Roman" w:cs="Times New Roman"/>
          <w:iCs/>
          <w:sz w:val="24"/>
          <w:szCs w:val="24"/>
        </w:rPr>
      </w:pPr>
    </w:p>
    <w:p w:rsidR="00EB2D77" w:rsidRPr="004D2B96" w:rsidRDefault="00EB2D77" w:rsidP="004D2B96">
      <w:pPr>
        <w:spacing w:after="0" w:line="240" w:lineRule="auto"/>
        <w:rPr>
          <w:rFonts w:ascii="Times New Roman" w:hAnsi="Times New Roman" w:cs="Times New Roman"/>
          <w:b/>
          <w:bCs/>
          <w:sz w:val="24"/>
          <w:szCs w:val="24"/>
        </w:rPr>
      </w:pPr>
      <w:r w:rsidRPr="004D2B96">
        <w:rPr>
          <w:rFonts w:ascii="Times New Roman" w:hAnsi="Times New Roman" w:cs="Times New Roman"/>
          <w:b/>
          <w:bCs/>
          <w:sz w:val="24"/>
          <w:szCs w:val="24"/>
        </w:rPr>
        <w:t>21.1</w:t>
      </w:r>
      <w:r w:rsidRPr="004D2B96">
        <w:rPr>
          <w:rFonts w:ascii="Times New Roman" w:hAnsi="Times New Roman" w:cs="Times New Roman"/>
          <w:b/>
          <w:bCs/>
          <w:sz w:val="24"/>
          <w:szCs w:val="24"/>
        </w:rPr>
        <w:tab/>
        <w:t>Introducere</w:t>
      </w:r>
    </w:p>
    <w:p w:rsidR="00EB2D77" w:rsidRPr="004D2B96" w:rsidRDefault="00EB2D77" w:rsidP="004D2B96">
      <w:pPr>
        <w:spacing w:after="0" w:line="240" w:lineRule="auto"/>
        <w:jc w:val="both"/>
        <w:rPr>
          <w:rFonts w:ascii="Times New Roman" w:hAnsi="Times New Roman" w:cs="Times New Roman"/>
          <w:sz w:val="24"/>
          <w:szCs w:val="24"/>
        </w:rPr>
      </w:pPr>
    </w:p>
    <w:p w:rsidR="00EB2D77" w:rsidRPr="004D2B96" w:rsidRDefault="00EB2D77" w:rsidP="004D2B96">
      <w:pPr>
        <w:spacing w:after="0" w:line="240" w:lineRule="auto"/>
        <w:jc w:val="both"/>
        <w:rPr>
          <w:rFonts w:ascii="Times New Roman" w:hAnsi="Times New Roman" w:cs="Times New Roman"/>
          <w:sz w:val="24"/>
          <w:szCs w:val="24"/>
        </w:rPr>
      </w:pPr>
      <w:r w:rsidRPr="004D2B96">
        <w:rPr>
          <w:rFonts w:ascii="Times New Roman" w:hAnsi="Times New Roman" w:cs="Times New Roman"/>
          <w:bCs/>
          <w:sz w:val="24"/>
          <w:szCs w:val="24"/>
        </w:rPr>
        <w:t>21.1.1</w:t>
      </w:r>
      <w:r w:rsidRPr="004D2B96">
        <w:rPr>
          <w:rFonts w:ascii="Times New Roman" w:hAnsi="Times New Roman" w:cs="Times New Roman"/>
          <w:b/>
          <w:bCs/>
          <w:sz w:val="24"/>
          <w:szCs w:val="24"/>
        </w:rPr>
        <w:tab/>
      </w:r>
      <w:r w:rsidRPr="004D2B96">
        <w:rPr>
          <w:rFonts w:ascii="Times New Roman" w:hAnsi="Times New Roman" w:cs="Times New Roman"/>
          <w:bCs/>
          <w:sz w:val="24"/>
          <w:szCs w:val="24"/>
        </w:rPr>
        <w:t xml:space="preserve">Următoarele criterii sunt utilizate pentru </w:t>
      </w:r>
      <w:r w:rsidR="00581280" w:rsidRPr="004D2B96">
        <w:rPr>
          <w:rFonts w:ascii="Times New Roman" w:hAnsi="Times New Roman" w:cs="Times New Roman"/>
          <w:bCs/>
          <w:sz w:val="24"/>
          <w:szCs w:val="24"/>
        </w:rPr>
        <w:t xml:space="preserve">a determina clasificarea în categorii de poluare </w:t>
      </w:r>
      <w:r w:rsidRPr="004D2B96">
        <w:rPr>
          <w:rFonts w:ascii="Times New Roman" w:hAnsi="Times New Roman" w:cs="Times New Roman"/>
          <w:bCs/>
          <w:sz w:val="24"/>
          <w:szCs w:val="24"/>
        </w:rPr>
        <w:t xml:space="preserve">și </w:t>
      </w:r>
      <w:r w:rsidR="00581280" w:rsidRPr="004D2B96">
        <w:rPr>
          <w:rFonts w:ascii="Times New Roman" w:hAnsi="Times New Roman" w:cs="Times New Roman"/>
          <w:bCs/>
          <w:sz w:val="24"/>
          <w:szCs w:val="24"/>
        </w:rPr>
        <w:t>atribuirea</w:t>
      </w:r>
      <w:r w:rsidRPr="004D2B96">
        <w:rPr>
          <w:rFonts w:ascii="Times New Roman" w:hAnsi="Times New Roman" w:cs="Times New Roman"/>
          <w:bCs/>
          <w:sz w:val="24"/>
          <w:szCs w:val="24"/>
        </w:rPr>
        <w:t xml:space="preserve"> cerințelor corespunzătoare de transport pentru mărfurile lichide în vrac care sunt </w:t>
      </w:r>
      <w:r w:rsidR="009C39B5" w:rsidRPr="004D2B96">
        <w:rPr>
          <w:rFonts w:ascii="Times New Roman" w:hAnsi="Times New Roman" w:cs="Times New Roman"/>
          <w:bCs/>
          <w:sz w:val="24"/>
          <w:szCs w:val="24"/>
        </w:rPr>
        <w:t xml:space="preserve">evaluate pentru </w:t>
      </w:r>
      <w:r w:rsidR="0025495A" w:rsidRPr="004D2B96">
        <w:rPr>
          <w:rFonts w:ascii="Times New Roman" w:hAnsi="Times New Roman" w:cs="Times New Roman"/>
          <w:bCs/>
          <w:sz w:val="24"/>
          <w:szCs w:val="24"/>
        </w:rPr>
        <w:t>înscrierea</w:t>
      </w:r>
      <w:r w:rsidRPr="004D2B96">
        <w:rPr>
          <w:rFonts w:ascii="Times New Roman" w:hAnsi="Times New Roman" w:cs="Times New Roman"/>
          <w:bCs/>
          <w:sz w:val="24"/>
          <w:szCs w:val="24"/>
        </w:rPr>
        <w:t xml:space="preserve"> în codul IBC sau </w:t>
      </w:r>
      <w:r w:rsidR="009C39B5" w:rsidRPr="004D2B96">
        <w:rPr>
          <w:rFonts w:ascii="Times New Roman" w:hAnsi="Times New Roman" w:cs="Times New Roman"/>
          <w:bCs/>
          <w:sz w:val="24"/>
          <w:szCs w:val="24"/>
        </w:rPr>
        <w:t xml:space="preserve">în </w:t>
      </w:r>
      <w:r w:rsidRPr="004D2B96">
        <w:rPr>
          <w:rFonts w:ascii="Times New Roman" w:hAnsi="Times New Roman" w:cs="Times New Roman"/>
          <w:bCs/>
          <w:sz w:val="24"/>
          <w:szCs w:val="24"/>
        </w:rPr>
        <w:t>listele 1, 3 sau 4 din Circulara MEPC.2.</w:t>
      </w:r>
    </w:p>
    <w:p w:rsidR="00A54D64" w:rsidRPr="004D2B96" w:rsidRDefault="00A54D64" w:rsidP="004D2B96">
      <w:pPr>
        <w:spacing w:after="0" w:line="240" w:lineRule="auto"/>
        <w:jc w:val="both"/>
        <w:rPr>
          <w:rFonts w:ascii="Times New Roman" w:hAnsi="Times New Roman" w:cs="Times New Roman"/>
          <w:sz w:val="24"/>
          <w:szCs w:val="24"/>
        </w:rPr>
      </w:pPr>
    </w:p>
    <w:p w:rsidR="009C39B5" w:rsidRPr="004D2B96" w:rsidRDefault="009C39B5" w:rsidP="004D2B96">
      <w:pPr>
        <w:spacing w:after="0" w:line="240" w:lineRule="auto"/>
        <w:jc w:val="both"/>
        <w:rPr>
          <w:rFonts w:ascii="Times New Roman" w:hAnsi="Times New Roman" w:cs="Times New Roman"/>
          <w:bCs/>
          <w:sz w:val="24"/>
          <w:szCs w:val="24"/>
        </w:rPr>
      </w:pPr>
      <w:r w:rsidRPr="004D2B96">
        <w:rPr>
          <w:rFonts w:ascii="Times New Roman" w:hAnsi="Times New Roman" w:cs="Times New Roman"/>
          <w:bCs/>
          <w:sz w:val="24"/>
          <w:szCs w:val="24"/>
        </w:rPr>
        <w:t>21.1.2</w:t>
      </w:r>
      <w:r w:rsidRPr="004D2B96">
        <w:rPr>
          <w:rFonts w:ascii="Times New Roman" w:hAnsi="Times New Roman" w:cs="Times New Roman"/>
          <w:bCs/>
          <w:sz w:val="24"/>
          <w:szCs w:val="24"/>
        </w:rPr>
        <w:tab/>
      </w:r>
      <w:r w:rsidR="00BA25F8" w:rsidRPr="004D2B96">
        <w:rPr>
          <w:rFonts w:ascii="Times New Roman" w:hAnsi="Times New Roman" w:cs="Times New Roman"/>
          <w:bCs/>
          <w:sz w:val="24"/>
          <w:szCs w:val="24"/>
        </w:rPr>
        <w:t xml:space="preserve">La elaborarea acestor criterii, s-au depus toate eforturile pentru a se urmări criteriile </w:t>
      </w:r>
      <w:r w:rsidR="0025495A" w:rsidRPr="004D2B96">
        <w:rPr>
          <w:rFonts w:ascii="Times New Roman" w:hAnsi="Times New Roman" w:cs="Times New Roman"/>
          <w:bCs/>
          <w:sz w:val="24"/>
          <w:szCs w:val="24"/>
        </w:rPr>
        <w:t>și</w:t>
      </w:r>
      <w:r w:rsidR="00BA25F8" w:rsidRPr="004D2B96">
        <w:rPr>
          <w:rFonts w:ascii="Times New Roman" w:hAnsi="Times New Roman" w:cs="Times New Roman"/>
          <w:bCs/>
          <w:sz w:val="24"/>
          <w:szCs w:val="24"/>
        </w:rPr>
        <w:t xml:space="preserve"> valorile </w:t>
      </w:r>
      <w:r w:rsidR="00DE3A0A" w:rsidRPr="004D2B96">
        <w:rPr>
          <w:rFonts w:ascii="Times New Roman" w:hAnsi="Times New Roman" w:cs="Times New Roman"/>
          <w:bCs/>
          <w:sz w:val="24"/>
          <w:szCs w:val="24"/>
        </w:rPr>
        <w:t>limită</w:t>
      </w:r>
      <w:r w:rsidR="00BA25F8" w:rsidRPr="004D2B96">
        <w:rPr>
          <w:rFonts w:ascii="Times New Roman" w:hAnsi="Times New Roman" w:cs="Times New Roman"/>
          <w:bCs/>
          <w:sz w:val="24"/>
          <w:szCs w:val="24"/>
        </w:rPr>
        <w:t xml:space="preserve"> stabilite în Sistemul global armonizat (GHS).</w:t>
      </w:r>
    </w:p>
    <w:p w:rsidR="00040023" w:rsidRPr="004D2B96" w:rsidRDefault="00040023" w:rsidP="004D2B96">
      <w:pPr>
        <w:spacing w:after="0" w:line="240" w:lineRule="auto"/>
        <w:jc w:val="both"/>
        <w:rPr>
          <w:rFonts w:ascii="Times New Roman" w:hAnsi="Times New Roman" w:cs="Times New Roman"/>
          <w:bCs/>
          <w:sz w:val="24"/>
          <w:szCs w:val="24"/>
        </w:rPr>
      </w:pPr>
    </w:p>
    <w:p w:rsidR="00040023" w:rsidRPr="004D2B96" w:rsidRDefault="00040023" w:rsidP="004D2B96">
      <w:pPr>
        <w:spacing w:after="0" w:line="240" w:lineRule="auto"/>
        <w:jc w:val="both"/>
        <w:rPr>
          <w:rFonts w:ascii="Times New Roman" w:hAnsi="Times New Roman" w:cs="Times New Roman"/>
          <w:sz w:val="24"/>
          <w:szCs w:val="24"/>
        </w:rPr>
      </w:pPr>
      <w:r w:rsidRPr="004D2B96">
        <w:rPr>
          <w:rFonts w:ascii="Times New Roman" w:hAnsi="Times New Roman" w:cs="Times New Roman"/>
          <w:bCs/>
          <w:sz w:val="24"/>
          <w:szCs w:val="24"/>
        </w:rPr>
        <w:t>21.1.3</w:t>
      </w:r>
      <w:r w:rsidRPr="004D2B96">
        <w:rPr>
          <w:rFonts w:ascii="Times New Roman" w:hAnsi="Times New Roman" w:cs="Times New Roman"/>
          <w:bCs/>
          <w:sz w:val="24"/>
          <w:szCs w:val="24"/>
        </w:rPr>
        <w:tab/>
      </w:r>
      <w:r w:rsidR="00FA4F57" w:rsidRPr="004D2B96">
        <w:rPr>
          <w:rFonts w:ascii="Times New Roman" w:hAnsi="Times New Roman" w:cs="Times New Roman"/>
          <w:sz w:val="24"/>
          <w:szCs w:val="24"/>
        </w:rPr>
        <w:t>Deși criteriile sunt prevăzute a fi definite în mod precis pentru a stabili o abordare uniformă</w:t>
      </w:r>
      <w:r w:rsidR="00DE3A0A" w:rsidRPr="004D2B96">
        <w:rPr>
          <w:rFonts w:ascii="Times New Roman" w:hAnsi="Times New Roman" w:cs="Times New Roman"/>
          <w:sz w:val="24"/>
          <w:szCs w:val="24"/>
        </w:rPr>
        <w:t>,</w:t>
      </w:r>
      <w:r w:rsidRPr="004D2B96">
        <w:rPr>
          <w:rFonts w:ascii="Times New Roman" w:hAnsi="Times New Roman" w:cs="Times New Roman"/>
          <w:sz w:val="24"/>
          <w:szCs w:val="24"/>
        </w:rPr>
        <w:t xml:space="preserve"> trebuie precizat faptul că</w:t>
      </w:r>
      <w:r w:rsidR="00794E8C" w:rsidRPr="004D2B96">
        <w:rPr>
          <w:rFonts w:ascii="Times New Roman" w:hAnsi="Times New Roman" w:cs="Times New Roman"/>
          <w:sz w:val="24"/>
          <w:szCs w:val="24"/>
        </w:rPr>
        <w:t>,</w:t>
      </w:r>
      <w:r w:rsidRPr="004D2B96">
        <w:rPr>
          <w:rFonts w:ascii="Times New Roman" w:hAnsi="Times New Roman" w:cs="Times New Roman"/>
          <w:sz w:val="24"/>
          <w:szCs w:val="24"/>
        </w:rPr>
        <w:t xml:space="preserve"> </w:t>
      </w:r>
      <w:r w:rsidR="00794E8C" w:rsidRPr="004D2B96">
        <w:rPr>
          <w:rFonts w:ascii="Times New Roman" w:hAnsi="Times New Roman" w:cs="Times New Roman"/>
          <w:sz w:val="24"/>
          <w:szCs w:val="24"/>
        </w:rPr>
        <w:t>atunci când</w:t>
      </w:r>
      <w:r w:rsidRPr="004D2B96">
        <w:rPr>
          <w:rFonts w:ascii="Times New Roman" w:hAnsi="Times New Roman" w:cs="Times New Roman"/>
          <w:sz w:val="24"/>
          <w:szCs w:val="24"/>
        </w:rPr>
        <w:t xml:space="preserve"> experiența umană sau alți factori indică necesitatea </w:t>
      </w:r>
      <w:r w:rsidR="00794E8C" w:rsidRPr="004D2B96">
        <w:rPr>
          <w:rFonts w:ascii="Times New Roman" w:hAnsi="Times New Roman" w:cs="Times New Roman"/>
          <w:sz w:val="24"/>
          <w:szCs w:val="24"/>
        </w:rPr>
        <w:t>unor</w:t>
      </w:r>
      <w:r w:rsidRPr="004D2B96">
        <w:rPr>
          <w:rFonts w:ascii="Times New Roman" w:hAnsi="Times New Roman" w:cs="Times New Roman"/>
          <w:sz w:val="24"/>
          <w:szCs w:val="24"/>
        </w:rPr>
        <w:t xml:space="preserve"> soluții</w:t>
      </w:r>
      <w:r w:rsidR="00794E8C" w:rsidRPr="004D2B96">
        <w:rPr>
          <w:rFonts w:ascii="Times New Roman" w:hAnsi="Times New Roman" w:cs="Times New Roman"/>
          <w:sz w:val="24"/>
          <w:szCs w:val="24"/>
        </w:rPr>
        <w:t xml:space="preserve"> alternative</w:t>
      </w:r>
      <w:r w:rsidRPr="004D2B96">
        <w:rPr>
          <w:rFonts w:ascii="Times New Roman" w:hAnsi="Times New Roman" w:cs="Times New Roman"/>
          <w:sz w:val="24"/>
          <w:szCs w:val="24"/>
        </w:rPr>
        <w:t xml:space="preserve">, </w:t>
      </w:r>
      <w:r w:rsidR="00794E8C" w:rsidRPr="004D2B96">
        <w:rPr>
          <w:rFonts w:ascii="Times New Roman" w:hAnsi="Times New Roman" w:cs="Times New Roman"/>
          <w:sz w:val="24"/>
          <w:szCs w:val="24"/>
        </w:rPr>
        <w:t>acestea trebuie luate în considerare întotdeauna</w:t>
      </w:r>
      <w:r w:rsidRPr="004D2B96">
        <w:rPr>
          <w:rFonts w:ascii="Times New Roman" w:hAnsi="Times New Roman" w:cs="Times New Roman"/>
          <w:sz w:val="24"/>
          <w:szCs w:val="24"/>
        </w:rPr>
        <w:t xml:space="preserve">. </w:t>
      </w:r>
      <w:r w:rsidR="00FA4F57" w:rsidRPr="004D2B96">
        <w:rPr>
          <w:rFonts w:ascii="Times New Roman" w:hAnsi="Times New Roman" w:cs="Times New Roman"/>
          <w:sz w:val="24"/>
          <w:szCs w:val="24"/>
        </w:rPr>
        <w:t xml:space="preserve">În cazul în care </w:t>
      </w:r>
      <w:r w:rsidRPr="004D2B96">
        <w:rPr>
          <w:rFonts w:ascii="Times New Roman" w:hAnsi="Times New Roman" w:cs="Times New Roman"/>
          <w:sz w:val="24"/>
          <w:szCs w:val="24"/>
        </w:rPr>
        <w:t>abaterile de la criterii au fost recunoscute, acestea trebuie să fie înregistrate în mod corespunzător și justificate.</w:t>
      </w:r>
    </w:p>
    <w:p w:rsidR="00040023" w:rsidRPr="004D2B96" w:rsidRDefault="00040023" w:rsidP="004D2B96">
      <w:pPr>
        <w:spacing w:after="0" w:line="240" w:lineRule="auto"/>
        <w:jc w:val="both"/>
        <w:rPr>
          <w:rFonts w:ascii="Times New Roman" w:hAnsi="Times New Roman" w:cs="Times New Roman"/>
          <w:bCs/>
          <w:sz w:val="24"/>
          <w:szCs w:val="24"/>
        </w:rPr>
      </w:pPr>
    </w:p>
    <w:p w:rsidR="00FA4F57" w:rsidRPr="004D2B96" w:rsidRDefault="00FA4F57" w:rsidP="004D2B96">
      <w:pPr>
        <w:spacing w:after="0" w:line="240" w:lineRule="auto"/>
        <w:rPr>
          <w:rFonts w:ascii="Times New Roman" w:hAnsi="Times New Roman" w:cs="Times New Roman"/>
          <w:bCs/>
          <w:sz w:val="24"/>
          <w:szCs w:val="24"/>
        </w:rPr>
      </w:pPr>
      <w:r w:rsidRPr="004D2B96">
        <w:rPr>
          <w:rFonts w:ascii="Times New Roman" w:hAnsi="Times New Roman" w:cs="Times New Roman"/>
          <w:b/>
          <w:bCs/>
          <w:sz w:val="24"/>
          <w:szCs w:val="24"/>
        </w:rPr>
        <w:t>21.2</w:t>
      </w:r>
      <w:r w:rsidRPr="004D2B96">
        <w:rPr>
          <w:rFonts w:ascii="Times New Roman" w:hAnsi="Times New Roman" w:cs="Times New Roman"/>
          <w:b/>
          <w:bCs/>
          <w:sz w:val="24"/>
          <w:szCs w:val="24"/>
        </w:rPr>
        <w:tab/>
        <w:t>Cuprins</w:t>
      </w:r>
    </w:p>
    <w:p w:rsidR="00FA4F57" w:rsidRPr="004D2B96" w:rsidRDefault="00FA4F57" w:rsidP="004D2B96">
      <w:pPr>
        <w:spacing w:after="0" w:line="240" w:lineRule="auto"/>
        <w:jc w:val="both"/>
        <w:rPr>
          <w:rFonts w:ascii="Times New Roman" w:hAnsi="Times New Roman" w:cs="Times New Roman"/>
          <w:bCs/>
          <w:sz w:val="24"/>
          <w:szCs w:val="24"/>
        </w:rPr>
      </w:pPr>
    </w:p>
    <w:p w:rsidR="00FA4F57" w:rsidRPr="004D2B96" w:rsidRDefault="00FA4F57" w:rsidP="004D2B96">
      <w:pPr>
        <w:spacing w:after="0" w:line="240" w:lineRule="auto"/>
        <w:jc w:val="both"/>
        <w:rPr>
          <w:rFonts w:ascii="Times New Roman" w:hAnsi="Times New Roman" w:cs="Times New Roman"/>
          <w:bCs/>
          <w:sz w:val="24"/>
          <w:szCs w:val="24"/>
        </w:rPr>
      </w:pPr>
      <w:r w:rsidRPr="004D2B96">
        <w:rPr>
          <w:rFonts w:ascii="Times New Roman" w:hAnsi="Times New Roman" w:cs="Times New Roman"/>
          <w:bCs/>
          <w:sz w:val="24"/>
          <w:szCs w:val="24"/>
        </w:rPr>
        <w:t>21.2.1</w:t>
      </w:r>
      <w:r w:rsidRPr="004D2B96">
        <w:rPr>
          <w:rFonts w:ascii="Times New Roman" w:hAnsi="Times New Roman" w:cs="Times New Roman"/>
          <w:bCs/>
          <w:sz w:val="24"/>
          <w:szCs w:val="24"/>
        </w:rPr>
        <w:tab/>
        <w:t>Acest capitol conține următoarele:</w:t>
      </w:r>
    </w:p>
    <w:p w:rsidR="00FA4F57" w:rsidRPr="004D2B96" w:rsidRDefault="00FA4F57" w:rsidP="004D2B96">
      <w:pPr>
        <w:spacing w:after="0" w:line="240" w:lineRule="auto"/>
        <w:jc w:val="both"/>
        <w:rPr>
          <w:rFonts w:ascii="Times New Roman" w:hAnsi="Times New Roman" w:cs="Times New Roman"/>
          <w:bCs/>
          <w:sz w:val="24"/>
          <w:szCs w:val="24"/>
        </w:rPr>
      </w:pPr>
    </w:p>
    <w:p w:rsidR="00FA4F57" w:rsidRPr="004D2B96" w:rsidRDefault="00FA4F57" w:rsidP="004D2B96">
      <w:pPr>
        <w:spacing w:after="0" w:line="240" w:lineRule="auto"/>
        <w:ind w:left="1440" w:hanging="720"/>
        <w:jc w:val="both"/>
        <w:rPr>
          <w:rFonts w:ascii="Times New Roman" w:hAnsi="Times New Roman" w:cs="Times New Roman"/>
          <w:bCs/>
          <w:sz w:val="24"/>
          <w:szCs w:val="24"/>
        </w:rPr>
      </w:pPr>
      <w:r w:rsidRPr="004D2B96">
        <w:rPr>
          <w:rFonts w:ascii="Times New Roman" w:hAnsi="Times New Roman" w:cs="Times New Roman"/>
          <w:bCs/>
          <w:sz w:val="24"/>
          <w:szCs w:val="24"/>
        </w:rPr>
        <w:t>.1</w:t>
      </w:r>
      <w:r w:rsidRPr="004D2B96">
        <w:rPr>
          <w:rFonts w:ascii="Times New Roman" w:hAnsi="Times New Roman" w:cs="Times New Roman"/>
          <w:bCs/>
          <w:sz w:val="24"/>
          <w:szCs w:val="24"/>
        </w:rPr>
        <w:tab/>
        <w:t>criterii minime de siguranță și poluare pentru produsele care fac obiectul capitolului 17 din Codul IBC;</w:t>
      </w:r>
    </w:p>
    <w:p w:rsidR="00FA4F57" w:rsidRPr="004D2B96" w:rsidRDefault="00FA4F57" w:rsidP="004D2B96">
      <w:pPr>
        <w:spacing w:after="0" w:line="240" w:lineRule="auto"/>
        <w:jc w:val="both"/>
        <w:rPr>
          <w:rFonts w:ascii="Times New Roman" w:hAnsi="Times New Roman" w:cs="Times New Roman"/>
          <w:bCs/>
          <w:sz w:val="24"/>
          <w:szCs w:val="24"/>
        </w:rPr>
      </w:pPr>
    </w:p>
    <w:p w:rsidR="00FA4F57" w:rsidRPr="004D2B96" w:rsidRDefault="00FA4F57" w:rsidP="004D2B96">
      <w:pPr>
        <w:spacing w:after="0" w:line="240" w:lineRule="auto"/>
        <w:ind w:left="1440" w:hanging="720"/>
        <w:jc w:val="both"/>
        <w:rPr>
          <w:rFonts w:ascii="Times New Roman" w:hAnsi="Times New Roman" w:cs="Times New Roman"/>
          <w:bCs/>
          <w:sz w:val="24"/>
          <w:szCs w:val="24"/>
        </w:rPr>
      </w:pPr>
      <w:r w:rsidRPr="004D2B96">
        <w:rPr>
          <w:rFonts w:ascii="Times New Roman" w:hAnsi="Times New Roman" w:cs="Times New Roman"/>
          <w:bCs/>
          <w:sz w:val="24"/>
          <w:szCs w:val="24"/>
        </w:rPr>
        <w:t>.2</w:t>
      </w:r>
      <w:r w:rsidRPr="004D2B96">
        <w:rPr>
          <w:rFonts w:ascii="Times New Roman" w:hAnsi="Times New Roman" w:cs="Times New Roman"/>
          <w:bCs/>
          <w:sz w:val="24"/>
          <w:szCs w:val="24"/>
        </w:rPr>
        <w:tab/>
        <w:t xml:space="preserve">criterii utilizate pentru </w:t>
      </w:r>
      <w:r w:rsidR="00642657" w:rsidRPr="004D2B96">
        <w:rPr>
          <w:rFonts w:ascii="Times New Roman" w:hAnsi="Times New Roman" w:cs="Times New Roman"/>
          <w:bCs/>
          <w:sz w:val="24"/>
          <w:szCs w:val="24"/>
        </w:rPr>
        <w:t xml:space="preserve">stabilirea </w:t>
      </w:r>
      <w:r w:rsidR="00912C39" w:rsidRPr="004D2B96">
        <w:rPr>
          <w:rFonts w:ascii="Times New Roman" w:hAnsi="Times New Roman" w:cs="Times New Roman"/>
          <w:bCs/>
          <w:sz w:val="24"/>
          <w:szCs w:val="24"/>
        </w:rPr>
        <w:t>cerințelor</w:t>
      </w:r>
      <w:r w:rsidRPr="004D2B96">
        <w:rPr>
          <w:rFonts w:ascii="Times New Roman" w:hAnsi="Times New Roman" w:cs="Times New Roman"/>
          <w:bCs/>
          <w:sz w:val="24"/>
          <w:szCs w:val="24"/>
        </w:rPr>
        <w:t xml:space="preserve"> minime de transport pentru produsele care </w:t>
      </w:r>
      <w:r w:rsidR="00912C39" w:rsidRPr="004D2B96">
        <w:rPr>
          <w:rFonts w:ascii="Times New Roman" w:hAnsi="Times New Roman" w:cs="Times New Roman"/>
          <w:bCs/>
          <w:sz w:val="24"/>
          <w:szCs w:val="24"/>
        </w:rPr>
        <w:t>îndeplinesc</w:t>
      </w:r>
      <w:r w:rsidRPr="004D2B96">
        <w:rPr>
          <w:rFonts w:ascii="Times New Roman" w:hAnsi="Times New Roman" w:cs="Times New Roman"/>
          <w:bCs/>
          <w:sz w:val="24"/>
          <w:szCs w:val="24"/>
        </w:rPr>
        <w:t xml:space="preserve"> criteriile de </w:t>
      </w:r>
      <w:r w:rsidR="00912C39" w:rsidRPr="004D2B96">
        <w:rPr>
          <w:rFonts w:ascii="Times New Roman" w:hAnsi="Times New Roman" w:cs="Times New Roman"/>
          <w:bCs/>
          <w:sz w:val="24"/>
          <w:szCs w:val="24"/>
        </w:rPr>
        <w:t>siguranță</w:t>
      </w:r>
      <w:r w:rsidRPr="004D2B96">
        <w:rPr>
          <w:rFonts w:ascii="Times New Roman" w:hAnsi="Times New Roman" w:cs="Times New Roman"/>
          <w:bCs/>
          <w:sz w:val="24"/>
          <w:szCs w:val="24"/>
        </w:rPr>
        <w:t xml:space="preserve"> sau </w:t>
      </w:r>
      <w:r w:rsidR="00303A75" w:rsidRPr="004D2B96">
        <w:rPr>
          <w:rFonts w:ascii="Times New Roman" w:hAnsi="Times New Roman" w:cs="Times New Roman"/>
          <w:bCs/>
          <w:sz w:val="24"/>
          <w:szCs w:val="24"/>
        </w:rPr>
        <w:t xml:space="preserve">de </w:t>
      </w:r>
      <w:r w:rsidRPr="004D2B96">
        <w:rPr>
          <w:rFonts w:ascii="Times New Roman" w:hAnsi="Times New Roman" w:cs="Times New Roman"/>
          <w:bCs/>
          <w:sz w:val="24"/>
          <w:szCs w:val="24"/>
        </w:rPr>
        <w:t>poluare în vederea includerii lor în capitolul 17 din Codul IBC;</w:t>
      </w:r>
    </w:p>
    <w:p w:rsidR="00FA4F57" w:rsidRPr="004D2B96" w:rsidRDefault="00FA4F57" w:rsidP="004D2B96">
      <w:pPr>
        <w:spacing w:after="0" w:line="240" w:lineRule="auto"/>
        <w:jc w:val="both"/>
        <w:rPr>
          <w:rFonts w:ascii="Times New Roman" w:hAnsi="Times New Roman" w:cs="Times New Roman"/>
          <w:bCs/>
          <w:sz w:val="24"/>
          <w:szCs w:val="24"/>
        </w:rPr>
      </w:pPr>
    </w:p>
    <w:p w:rsidR="00FA4F57" w:rsidRPr="004D2B96" w:rsidRDefault="00FA4F57" w:rsidP="004D2B96">
      <w:pPr>
        <w:spacing w:after="0" w:line="240" w:lineRule="auto"/>
        <w:ind w:left="1440" w:hanging="720"/>
        <w:jc w:val="both"/>
        <w:rPr>
          <w:rFonts w:ascii="Times New Roman" w:hAnsi="Times New Roman" w:cs="Times New Roman"/>
          <w:bCs/>
          <w:sz w:val="24"/>
          <w:szCs w:val="24"/>
        </w:rPr>
      </w:pPr>
      <w:r w:rsidRPr="004D2B96">
        <w:rPr>
          <w:rFonts w:ascii="Times New Roman" w:hAnsi="Times New Roman" w:cs="Times New Roman"/>
          <w:bCs/>
          <w:sz w:val="24"/>
          <w:szCs w:val="24"/>
        </w:rPr>
        <w:t>.3</w:t>
      </w:r>
      <w:r w:rsidRPr="004D2B96">
        <w:rPr>
          <w:rFonts w:ascii="Times New Roman" w:hAnsi="Times New Roman" w:cs="Times New Roman"/>
          <w:bCs/>
          <w:sz w:val="24"/>
          <w:szCs w:val="24"/>
        </w:rPr>
        <w:tab/>
        <w:t xml:space="preserve">criterii utilizate </w:t>
      </w:r>
      <w:r w:rsidR="00CB5FD4" w:rsidRPr="004D2B96">
        <w:rPr>
          <w:rFonts w:ascii="Times New Roman" w:hAnsi="Times New Roman" w:cs="Times New Roman"/>
          <w:bCs/>
          <w:sz w:val="24"/>
          <w:szCs w:val="24"/>
        </w:rPr>
        <w:t xml:space="preserve">pentru determinarea cerințelor speciale din capitolul 15 din Codul IBC care trebuie incluse în </w:t>
      </w:r>
      <w:r w:rsidR="00CB5FD4" w:rsidRPr="004D2B96">
        <w:rPr>
          <w:rFonts w:ascii="Times New Roman" w:hAnsi="Times New Roman" w:cs="Times New Roman"/>
          <w:bCs/>
          <w:i/>
          <w:sz w:val="24"/>
          <w:szCs w:val="24"/>
        </w:rPr>
        <w:t>coloana o</w:t>
      </w:r>
      <w:r w:rsidR="00CB5FD4" w:rsidRPr="004D2B96">
        <w:rPr>
          <w:rFonts w:ascii="Times New Roman" w:hAnsi="Times New Roman" w:cs="Times New Roman"/>
          <w:bCs/>
          <w:sz w:val="24"/>
          <w:szCs w:val="24"/>
        </w:rPr>
        <w:t xml:space="preserve"> din capitolul 17 din Codul IBC;</w:t>
      </w:r>
    </w:p>
    <w:p w:rsidR="00FA4F57" w:rsidRPr="004D2B96" w:rsidRDefault="00FA4F57" w:rsidP="004D2B96">
      <w:pPr>
        <w:spacing w:after="0" w:line="240" w:lineRule="auto"/>
        <w:jc w:val="both"/>
        <w:rPr>
          <w:rFonts w:ascii="Times New Roman" w:hAnsi="Times New Roman" w:cs="Times New Roman"/>
          <w:bCs/>
          <w:sz w:val="24"/>
          <w:szCs w:val="24"/>
        </w:rPr>
      </w:pPr>
    </w:p>
    <w:p w:rsidR="00FA4F57" w:rsidRPr="004D2B96" w:rsidRDefault="00FA4F57" w:rsidP="004D2B96">
      <w:pPr>
        <w:spacing w:after="0" w:line="240" w:lineRule="auto"/>
        <w:ind w:left="1440" w:hanging="720"/>
        <w:jc w:val="both"/>
        <w:rPr>
          <w:rFonts w:ascii="Times New Roman" w:hAnsi="Times New Roman" w:cs="Times New Roman"/>
          <w:bCs/>
          <w:sz w:val="24"/>
          <w:szCs w:val="24"/>
        </w:rPr>
      </w:pPr>
      <w:r w:rsidRPr="004D2B96">
        <w:rPr>
          <w:rFonts w:ascii="Times New Roman" w:hAnsi="Times New Roman" w:cs="Times New Roman"/>
          <w:bCs/>
          <w:sz w:val="24"/>
          <w:szCs w:val="24"/>
        </w:rPr>
        <w:t>.4</w:t>
      </w:r>
      <w:r w:rsidRPr="004D2B96">
        <w:rPr>
          <w:rFonts w:ascii="Times New Roman" w:hAnsi="Times New Roman" w:cs="Times New Roman"/>
          <w:bCs/>
          <w:sz w:val="24"/>
          <w:szCs w:val="24"/>
        </w:rPr>
        <w:tab/>
      </w:r>
      <w:r w:rsidR="00CB5FD4" w:rsidRPr="004D2B96">
        <w:rPr>
          <w:rFonts w:ascii="Times New Roman" w:hAnsi="Times New Roman" w:cs="Times New Roman"/>
          <w:bCs/>
          <w:sz w:val="24"/>
          <w:szCs w:val="24"/>
        </w:rPr>
        <w:t xml:space="preserve">criterii utilizate pentru determinarea cerințelor speciale din capitolul 16 din Codul IBC care trebuie incluse în </w:t>
      </w:r>
      <w:r w:rsidR="00CB5FD4" w:rsidRPr="004D2B96">
        <w:rPr>
          <w:rFonts w:ascii="Times New Roman" w:hAnsi="Times New Roman" w:cs="Times New Roman"/>
          <w:bCs/>
          <w:i/>
          <w:sz w:val="24"/>
          <w:szCs w:val="24"/>
        </w:rPr>
        <w:t>coloana o</w:t>
      </w:r>
      <w:r w:rsidR="00CB5FD4" w:rsidRPr="004D2B96">
        <w:rPr>
          <w:rFonts w:ascii="Times New Roman" w:hAnsi="Times New Roman" w:cs="Times New Roman"/>
          <w:bCs/>
          <w:sz w:val="24"/>
          <w:szCs w:val="24"/>
        </w:rPr>
        <w:t xml:space="preserve"> din capitolul 17 din Codul IBC;</w:t>
      </w:r>
    </w:p>
    <w:p w:rsidR="00CB5FD4" w:rsidRPr="004D2B96" w:rsidRDefault="00CB5FD4" w:rsidP="004D2B96">
      <w:pPr>
        <w:spacing w:after="0" w:line="240" w:lineRule="auto"/>
        <w:ind w:left="1440" w:hanging="720"/>
        <w:jc w:val="both"/>
        <w:rPr>
          <w:rFonts w:ascii="Times New Roman" w:hAnsi="Times New Roman" w:cs="Times New Roman"/>
          <w:bCs/>
          <w:sz w:val="24"/>
          <w:szCs w:val="24"/>
        </w:rPr>
      </w:pPr>
    </w:p>
    <w:p w:rsidR="00FA4F57" w:rsidRPr="004D2B96" w:rsidRDefault="00FA4F57" w:rsidP="004D2B96">
      <w:pPr>
        <w:spacing w:after="0" w:line="240" w:lineRule="auto"/>
        <w:ind w:firstLine="720"/>
        <w:jc w:val="both"/>
        <w:rPr>
          <w:rFonts w:ascii="Times New Roman" w:hAnsi="Times New Roman" w:cs="Times New Roman"/>
          <w:bCs/>
          <w:sz w:val="24"/>
          <w:szCs w:val="24"/>
        </w:rPr>
      </w:pPr>
      <w:r w:rsidRPr="004D2B96">
        <w:rPr>
          <w:rFonts w:ascii="Times New Roman" w:hAnsi="Times New Roman" w:cs="Times New Roman"/>
          <w:bCs/>
          <w:sz w:val="24"/>
          <w:szCs w:val="24"/>
        </w:rPr>
        <w:t>.5</w:t>
      </w:r>
      <w:r w:rsidRPr="004D2B96">
        <w:rPr>
          <w:rFonts w:ascii="Times New Roman" w:hAnsi="Times New Roman" w:cs="Times New Roman"/>
          <w:bCs/>
          <w:sz w:val="24"/>
          <w:szCs w:val="24"/>
        </w:rPr>
        <w:tab/>
        <w:t>defini</w:t>
      </w:r>
      <w:r w:rsidR="00642657" w:rsidRPr="004D2B96">
        <w:rPr>
          <w:rFonts w:ascii="Times New Roman" w:hAnsi="Times New Roman" w:cs="Times New Roman"/>
          <w:bCs/>
          <w:sz w:val="24"/>
          <w:szCs w:val="24"/>
        </w:rPr>
        <w:t xml:space="preserve">ții ale </w:t>
      </w:r>
      <w:r w:rsidR="00CB5FD4" w:rsidRPr="004D2B96">
        <w:rPr>
          <w:rFonts w:ascii="Times New Roman" w:hAnsi="Times New Roman" w:cs="Times New Roman"/>
          <w:bCs/>
          <w:sz w:val="24"/>
          <w:szCs w:val="24"/>
        </w:rPr>
        <w:t>proprietăților utilizate în prezentul capitol;</w:t>
      </w:r>
    </w:p>
    <w:p w:rsidR="00CB5FD4" w:rsidRPr="004D2B96" w:rsidRDefault="00CB5FD4" w:rsidP="004D2B96">
      <w:pPr>
        <w:spacing w:after="0" w:line="240" w:lineRule="auto"/>
        <w:ind w:firstLine="720"/>
        <w:jc w:val="both"/>
        <w:rPr>
          <w:rFonts w:ascii="Times New Roman" w:hAnsi="Times New Roman" w:cs="Times New Roman"/>
          <w:bCs/>
          <w:sz w:val="24"/>
          <w:szCs w:val="24"/>
        </w:rPr>
      </w:pPr>
    </w:p>
    <w:p w:rsidR="00CB5FD4" w:rsidRPr="004D2B96" w:rsidRDefault="00CB5FD4" w:rsidP="004D2B96">
      <w:pPr>
        <w:spacing w:after="0" w:line="240" w:lineRule="auto"/>
        <w:ind w:firstLine="720"/>
        <w:jc w:val="both"/>
        <w:rPr>
          <w:rFonts w:ascii="Times New Roman" w:hAnsi="Times New Roman" w:cs="Times New Roman"/>
          <w:bCs/>
          <w:sz w:val="24"/>
          <w:szCs w:val="24"/>
        </w:rPr>
      </w:pPr>
      <w:r w:rsidRPr="004D2B96">
        <w:rPr>
          <w:rFonts w:ascii="Times New Roman" w:hAnsi="Times New Roman" w:cs="Times New Roman"/>
          <w:bCs/>
          <w:sz w:val="24"/>
          <w:szCs w:val="24"/>
        </w:rPr>
        <w:t>.6</w:t>
      </w:r>
      <w:r w:rsidRPr="004D2B96">
        <w:rPr>
          <w:rFonts w:ascii="Times New Roman" w:hAnsi="Times New Roman" w:cs="Times New Roman"/>
          <w:bCs/>
          <w:sz w:val="24"/>
          <w:szCs w:val="24"/>
        </w:rPr>
        <w:tab/>
        <w:t xml:space="preserve">informații </w:t>
      </w:r>
      <w:r w:rsidR="0047359E" w:rsidRPr="004D2B96">
        <w:rPr>
          <w:rFonts w:ascii="Times New Roman" w:hAnsi="Times New Roman" w:cs="Times New Roman"/>
          <w:bCs/>
          <w:sz w:val="24"/>
          <w:szCs w:val="24"/>
        </w:rPr>
        <w:t>privind</w:t>
      </w:r>
      <w:r w:rsidRPr="004D2B96">
        <w:rPr>
          <w:rFonts w:ascii="Times New Roman" w:hAnsi="Times New Roman" w:cs="Times New Roman"/>
          <w:bCs/>
          <w:sz w:val="24"/>
          <w:szCs w:val="24"/>
        </w:rPr>
        <w:t xml:space="preserve"> utilizarea </w:t>
      </w:r>
      <w:r w:rsidR="00303A75" w:rsidRPr="004D2B96">
        <w:rPr>
          <w:rFonts w:ascii="Times New Roman" w:hAnsi="Times New Roman" w:cs="Times New Roman"/>
          <w:bCs/>
          <w:sz w:val="24"/>
          <w:szCs w:val="24"/>
        </w:rPr>
        <w:t>evaluărilor</w:t>
      </w:r>
      <w:r w:rsidRPr="004D2B96">
        <w:rPr>
          <w:rFonts w:ascii="Times New Roman" w:hAnsi="Times New Roman" w:cs="Times New Roman"/>
          <w:bCs/>
          <w:sz w:val="24"/>
          <w:szCs w:val="24"/>
        </w:rPr>
        <w:t xml:space="preserve"> </w:t>
      </w:r>
      <w:r w:rsidR="00DD7D3A" w:rsidRPr="004D2B96">
        <w:rPr>
          <w:rFonts w:ascii="Times New Roman" w:hAnsi="Times New Roman" w:cs="Times New Roman"/>
          <w:bCs/>
          <w:sz w:val="24"/>
          <w:szCs w:val="24"/>
        </w:rPr>
        <w:t>GESAMP pentru pericole</w:t>
      </w:r>
      <w:r w:rsidRPr="004D2B96">
        <w:rPr>
          <w:rFonts w:ascii="Times New Roman" w:hAnsi="Times New Roman" w:cs="Times New Roman"/>
          <w:bCs/>
          <w:sz w:val="24"/>
          <w:szCs w:val="24"/>
        </w:rPr>
        <w:t>; și</w:t>
      </w:r>
    </w:p>
    <w:p w:rsidR="00CB5FD4" w:rsidRPr="004D2B96" w:rsidRDefault="00CB5FD4" w:rsidP="004D2B96">
      <w:pPr>
        <w:spacing w:after="0" w:line="240" w:lineRule="auto"/>
        <w:ind w:firstLine="720"/>
        <w:jc w:val="both"/>
        <w:rPr>
          <w:rFonts w:ascii="Times New Roman" w:hAnsi="Times New Roman" w:cs="Times New Roman"/>
          <w:bCs/>
          <w:sz w:val="24"/>
          <w:szCs w:val="24"/>
        </w:rPr>
      </w:pPr>
    </w:p>
    <w:p w:rsidR="00CB5FD4" w:rsidRPr="004D2B96" w:rsidRDefault="00CB5FD4" w:rsidP="004D2B96">
      <w:pPr>
        <w:spacing w:after="0" w:line="240" w:lineRule="auto"/>
        <w:ind w:firstLine="720"/>
        <w:jc w:val="both"/>
        <w:rPr>
          <w:rFonts w:ascii="Times New Roman" w:hAnsi="Times New Roman" w:cs="Times New Roman"/>
          <w:bCs/>
          <w:sz w:val="24"/>
          <w:szCs w:val="24"/>
        </w:rPr>
      </w:pPr>
      <w:r w:rsidRPr="004D2B96">
        <w:rPr>
          <w:rFonts w:ascii="Times New Roman" w:hAnsi="Times New Roman" w:cs="Times New Roman"/>
          <w:bCs/>
          <w:sz w:val="24"/>
          <w:szCs w:val="24"/>
        </w:rPr>
        <w:t>.7</w:t>
      </w:r>
      <w:r w:rsidRPr="004D2B96">
        <w:rPr>
          <w:rFonts w:ascii="Times New Roman" w:hAnsi="Times New Roman" w:cs="Times New Roman"/>
          <w:bCs/>
          <w:sz w:val="24"/>
          <w:szCs w:val="24"/>
        </w:rPr>
        <w:tab/>
        <w:t>informații despre aplicarea metodei raportului SVC/LC</w:t>
      </w:r>
      <w:r w:rsidRPr="004D2B96">
        <w:rPr>
          <w:rFonts w:ascii="Times New Roman" w:hAnsi="Times New Roman" w:cs="Times New Roman"/>
          <w:bCs/>
          <w:sz w:val="24"/>
          <w:szCs w:val="24"/>
          <w:vertAlign w:val="subscript"/>
        </w:rPr>
        <w:t>50</w:t>
      </w:r>
      <w:r w:rsidRPr="004D2B96">
        <w:rPr>
          <w:rFonts w:ascii="Times New Roman" w:hAnsi="Times New Roman" w:cs="Times New Roman"/>
          <w:bCs/>
          <w:sz w:val="24"/>
          <w:szCs w:val="24"/>
        </w:rPr>
        <w:t>.</w:t>
      </w:r>
    </w:p>
    <w:p w:rsidR="00E0689E" w:rsidRPr="004D2B96" w:rsidRDefault="00E0689E" w:rsidP="004D2B96">
      <w:pPr>
        <w:tabs>
          <w:tab w:val="left" w:pos="900"/>
        </w:tabs>
        <w:spacing w:after="0" w:line="240" w:lineRule="auto"/>
        <w:rPr>
          <w:rFonts w:ascii="Times New Roman" w:hAnsi="Times New Roman" w:cs="Times New Roman"/>
          <w:sz w:val="24"/>
          <w:szCs w:val="24"/>
        </w:rPr>
      </w:pPr>
    </w:p>
    <w:p w:rsidR="009A1EDD" w:rsidRPr="004D2B96" w:rsidRDefault="00E0689E" w:rsidP="004D2B96">
      <w:pPr>
        <w:tabs>
          <w:tab w:val="left" w:pos="900"/>
        </w:tabs>
        <w:spacing w:after="0" w:line="240" w:lineRule="auto"/>
        <w:jc w:val="both"/>
        <w:rPr>
          <w:rFonts w:ascii="Times New Roman" w:hAnsi="Times New Roman" w:cs="Times New Roman"/>
          <w:sz w:val="24"/>
          <w:szCs w:val="24"/>
        </w:rPr>
      </w:pPr>
      <w:r w:rsidRPr="004D2B96">
        <w:rPr>
          <w:rFonts w:ascii="Times New Roman" w:hAnsi="Times New Roman" w:cs="Times New Roman"/>
          <w:bCs/>
          <w:sz w:val="24"/>
          <w:szCs w:val="24"/>
        </w:rPr>
        <w:t xml:space="preserve">21.2.2 </w:t>
      </w:r>
      <w:r w:rsidRPr="004D2B96">
        <w:rPr>
          <w:rFonts w:ascii="Times New Roman" w:hAnsi="Times New Roman" w:cs="Times New Roman"/>
          <w:bCs/>
          <w:sz w:val="24"/>
          <w:szCs w:val="24"/>
        </w:rPr>
        <w:tab/>
      </w:r>
      <w:r w:rsidR="009A1EDD" w:rsidRPr="004D2B96">
        <w:rPr>
          <w:rFonts w:ascii="Times New Roman" w:hAnsi="Times New Roman" w:cs="Times New Roman"/>
          <w:bCs/>
          <w:sz w:val="24"/>
          <w:szCs w:val="24"/>
        </w:rPr>
        <w:t xml:space="preserve">Informațiile incluse în parantezele care urmează criteriilor </w:t>
      </w:r>
      <w:r w:rsidRPr="004D2B96">
        <w:rPr>
          <w:rFonts w:ascii="Times New Roman" w:hAnsi="Times New Roman" w:cs="Times New Roman"/>
          <w:bCs/>
          <w:sz w:val="24"/>
          <w:szCs w:val="24"/>
        </w:rPr>
        <w:t>de clasificare din acest capitol se referă la evaluările profilului GESAMP</w:t>
      </w:r>
      <w:r w:rsidR="009A1EDD" w:rsidRPr="004D2B96">
        <w:rPr>
          <w:rFonts w:ascii="Times New Roman" w:hAnsi="Times New Roman" w:cs="Times New Roman"/>
          <w:bCs/>
          <w:sz w:val="24"/>
          <w:szCs w:val="24"/>
        </w:rPr>
        <w:t xml:space="preserve"> </w:t>
      </w:r>
      <w:r w:rsidR="007C64A8" w:rsidRPr="004D2B96">
        <w:rPr>
          <w:rFonts w:ascii="Times New Roman" w:hAnsi="Times New Roman" w:cs="Times New Roman"/>
          <w:bCs/>
          <w:sz w:val="24"/>
          <w:szCs w:val="24"/>
        </w:rPr>
        <w:t>pentru pericole</w:t>
      </w:r>
      <w:r w:rsidRPr="004D2B96">
        <w:rPr>
          <w:rFonts w:ascii="Times New Roman" w:hAnsi="Times New Roman" w:cs="Times New Roman"/>
          <w:bCs/>
          <w:sz w:val="24"/>
          <w:szCs w:val="24"/>
        </w:rPr>
        <w:t xml:space="preserve">, prevăzute </w:t>
      </w:r>
      <w:r w:rsidR="009A1EDD" w:rsidRPr="004D2B96">
        <w:rPr>
          <w:rFonts w:ascii="Times New Roman" w:hAnsi="Times New Roman" w:cs="Times New Roman"/>
          <w:bCs/>
          <w:sz w:val="24"/>
          <w:szCs w:val="24"/>
        </w:rPr>
        <w:t xml:space="preserve">în apendicele I din </w:t>
      </w:r>
      <w:r w:rsidRPr="004D2B96">
        <w:rPr>
          <w:rFonts w:ascii="Times New Roman" w:hAnsi="Times New Roman" w:cs="Times New Roman"/>
          <w:bCs/>
          <w:sz w:val="24"/>
          <w:szCs w:val="24"/>
        </w:rPr>
        <w:t xml:space="preserve">anexa II </w:t>
      </w:r>
      <w:r w:rsidR="009A1EDD" w:rsidRPr="004D2B96">
        <w:rPr>
          <w:rFonts w:ascii="Times New Roman" w:hAnsi="Times New Roman" w:cs="Times New Roman"/>
          <w:bCs/>
          <w:sz w:val="24"/>
          <w:szCs w:val="24"/>
        </w:rPr>
        <w:t xml:space="preserve">la </w:t>
      </w:r>
      <w:r w:rsidRPr="004D2B96">
        <w:rPr>
          <w:rFonts w:ascii="Times New Roman" w:hAnsi="Times New Roman" w:cs="Times New Roman"/>
          <w:bCs/>
          <w:sz w:val="24"/>
          <w:szCs w:val="24"/>
        </w:rPr>
        <w:t xml:space="preserve">MARPOL, sub „Legenda abrevierilor din Procedura GESAMP </w:t>
      </w:r>
      <w:r w:rsidR="0046241A" w:rsidRPr="004D2B96">
        <w:rPr>
          <w:rFonts w:ascii="Times New Roman" w:hAnsi="Times New Roman" w:cs="Times New Roman"/>
          <w:bCs/>
          <w:sz w:val="24"/>
          <w:szCs w:val="24"/>
        </w:rPr>
        <w:t xml:space="preserve">revizuită </w:t>
      </w:r>
      <w:r w:rsidRPr="004D2B96">
        <w:rPr>
          <w:rFonts w:ascii="Times New Roman" w:hAnsi="Times New Roman" w:cs="Times New Roman"/>
          <w:bCs/>
          <w:sz w:val="24"/>
          <w:szCs w:val="24"/>
        </w:rPr>
        <w:t xml:space="preserve">pentru </w:t>
      </w:r>
      <w:r w:rsidR="0046241A" w:rsidRPr="004D2B96">
        <w:rPr>
          <w:rFonts w:ascii="Times New Roman" w:hAnsi="Times New Roman" w:cs="Times New Roman"/>
          <w:bCs/>
          <w:sz w:val="24"/>
          <w:szCs w:val="24"/>
        </w:rPr>
        <w:t xml:space="preserve">evaluarea </w:t>
      </w:r>
      <w:r w:rsidRPr="004D2B96">
        <w:rPr>
          <w:rFonts w:ascii="Times New Roman" w:hAnsi="Times New Roman" w:cs="Times New Roman"/>
          <w:bCs/>
          <w:sz w:val="24"/>
          <w:szCs w:val="24"/>
        </w:rPr>
        <w:t>pericolului”.</w:t>
      </w:r>
      <w:r w:rsidR="008C1C3E" w:rsidRPr="004D2B96">
        <w:rPr>
          <w:rFonts w:ascii="Times New Roman" w:hAnsi="Times New Roman" w:cs="Times New Roman"/>
          <w:bCs/>
          <w:sz w:val="24"/>
          <w:szCs w:val="24"/>
        </w:rPr>
        <w:t xml:space="preserve"> </w:t>
      </w:r>
      <w:r w:rsidR="00EF1BFD" w:rsidRPr="004D2B96">
        <w:rPr>
          <w:rFonts w:ascii="Times New Roman" w:hAnsi="Times New Roman" w:cs="Times New Roman"/>
          <w:bCs/>
          <w:sz w:val="24"/>
          <w:szCs w:val="24"/>
        </w:rPr>
        <w:t xml:space="preserve">Lista completă a </w:t>
      </w:r>
      <w:r w:rsidR="00731F68" w:rsidRPr="004D2B96">
        <w:rPr>
          <w:rFonts w:ascii="Times New Roman" w:hAnsi="Times New Roman" w:cs="Times New Roman"/>
          <w:bCs/>
          <w:sz w:val="24"/>
          <w:szCs w:val="24"/>
        </w:rPr>
        <w:t>evaluărilor</w:t>
      </w:r>
      <w:r w:rsidR="00EF1BFD" w:rsidRPr="004D2B96">
        <w:rPr>
          <w:rFonts w:ascii="Times New Roman" w:hAnsi="Times New Roman" w:cs="Times New Roman"/>
          <w:bCs/>
          <w:sz w:val="24"/>
          <w:szCs w:val="24"/>
        </w:rPr>
        <w:t xml:space="preserve"> profilului GESAMP pentru pericole pentru substanțele evaluate este publicată anual în Lista consolidată a GESAMP ca o circulară PPR.</w:t>
      </w:r>
      <w:r w:rsidR="00CB5FD4" w:rsidRPr="004D2B96">
        <w:rPr>
          <w:rFonts w:ascii="Times New Roman" w:hAnsi="Times New Roman" w:cs="Times New Roman"/>
          <w:sz w:val="24"/>
          <w:szCs w:val="24"/>
        </w:rPr>
        <w:tab/>
      </w:r>
      <w:r w:rsidR="00EF1BFD" w:rsidRPr="004D2B96">
        <w:rPr>
          <w:rFonts w:ascii="Times New Roman" w:hAnsi="Times New Roman" w:cs="Times New Roman"/>
          <w:sz w:val="24"/>
          <w:szCs w:val="24"/>
        </w:rPr>
        <w:t xml:space="preserve">Trebuie remarcat faptul că </w:t>
      </w:r>
      <w:r w:rsidR="00731F68" w:rsidRPr="004D2B96">
        <w:rPr>
          <w:rFonts w:ascii="Times New Roman" w:hAnsi="Times New Roman" w:cs="Times New Roman"/>
          <w:sz w:val="24"/>
          <w:szCs w:val="24"/>
        </w:rPr>
        <w:t>evaluările</w:t>
      </w:r>
      <w:r w:rsidR="00EF1BFD" w:rsidRPr="004D2B96">
        <w:rPr>
          <w:rFonts w:ascii="Times New Roman" w:hAnsi="Times New Roman" w:cs="Times New Roman"/>
          <w:sz w:val="24"/>
          <w:szCs w:val="24"/>
        </w:rPr>
        <w:t xml:space="preserve"> din</w:t>
      </w:r>
      <w:r w:rsidR="003E5794" w:rsidRPr="004D2B96">
        <w:rPr>
          <w:rFonts w:ascii="Times New Roman" w:hAnsi="Times New Roman" w:cs="Times New Roman"/>
          <w:sz w:val="24"/>
          <w:szCs w:val="24"/>
        </w:rPr>
        <w:t>tre</w:t>
      </w:r>
      <w:r w:rsidR="00EF1BFD" w:rsidRPr="004D2B96">
        <w:rPr>
          <w:rFonts w:ascii="Times New Roman" w:hAnsi="Times New Roman" w:cs="Times New Roman"/>
          <w:sz w:val="24"/>
          <w:szCs w:val="24"/>
        </w:rPr>
        <w:t xml:space="preserve"> parantezele (bazate pe metodele de estimare aplicate de </w:t>
      </w:r>
      <w:r w:rsidR="003E5794" w:rsidRPr="004D2B96">
        <w:rPr>
          <w:rFonts w:ascii="Times New Roman" w:hAnsi="Times New Roman" w:cs="Times New Roman"/>
          <w:bCs/>
          <w:sz w:val="24"/>
          <w:szCs w:val="24"/>
        </w:rPr>
        <w:t>GESAMP</w:t>
      </w:r>
      <w:r w:rsidR="00EF1BFD" w:rsidRPr="004D2B96">
        <w:rPr>
          <w:rFonts w:ascii="Times New Roman" w:hAnsi="Times New Roman" w:cs="Times New Roman"/>
          <w:sz w:val="24"/>
          <w:szCs w:val="24"/>
        </w:rPr>
        <w:t xml:space="preserve">) sunt considerate echivalente cu </w:t>
      </w:r>
      <w:r w:rsidR="00731F68" w:rsidRPr="004D2B96">
        <w:rPr>
          <w:rFonts w:ascii="Times New Roman" w:hAnsi="Times New Roman" w:cs="Times New Roman"/>
          <w:sz w:val="24"/>
          <w:szCs w:val="24"/>
        </w:rPr>
        <w:t>evaluările</w:t>
      </w:r>
      <w:r w:rsidR="00EF1BFD" w:rsidRPr="004D2B96">
        <w:rPr>
          <w:rFonts w:ascii="Times New Roman" w:hAnsi="Times New Roman" w:cs="Times New Roman"/>
          <w:sz w:val="24"/>
          <w:szCs w:val="24"/>
        </w:rPr>
        <w:t xml:space="preserve"> fără paranteze în scopul atribuirii cerințelor de transport</w:t>
      </w:r>
      <w:r w:rsidR="003E5794" w:rsidRPr="004D2B96">
        <w:rPr>
          <w:rFonts w:ascii="Times New Roman" w:hAnsi="Times New Roman" w:cs="Times New Roman"/>
          <w:sz w:val="24"/>
          <w:szCs w:val="24"/>
        </w:rPr>
        <w:t>.</w:t>
      </w:r>
    </w:p>
    <w:p w:rsidR="00642657" w:rsidRPr="004D2B96" w:rsidRDefault="00642657" w:rsidP="004D2B96">
      <w:pPr>
        <w:tabs>
          <w:tab w:val="left" w:pos="900"/>
        </w:tabs>
        <w:spacing w:after="0" w:line="240" w:lineRule="auto"/>
        <w:jc w:val="both"/>
        <w:rPr>
          <w:rFonts w:ascii="Times New Roman" w:hAnsi="Times New Roman" w:cs="Times New Roman"/>
          <w:sz w:val="24"/>
          <w:szCs w:val="24"/>
        </w:rPr>
      </w:pPr>
    </w:p>
    <w:p w:rsidR="00122AD8" w:rsidRPr="004D2B96" w:rsidRDefault="00122AD8" w:rsidP="004D2B96">
      <w:pPr>
        <w:tabs>
          <w:tab w:val="left" w:pos="851"/>
        </w:tabs>
        <w:spacing w:after="0" w:line="240" w:lineRule="auto"/>
        <w:ind w:left="720" w:hanging="720"/>
        <w:jc w:val="both"/>
        <w:rPr>
          <w:rFonts w:ascii="Times New Roman" w:hAnsi="Times New Roman" w:cs="Times New Roman"/>
          <w:b/>
          <w:bCs/>
          <w:sz w:val="24"/>
          <w:szCs w:val="24"/>
        </w:rPr>
      </w:pPr>
      <w:r w:rsidRPr="004D2B96">
        <w:rPr>
          <w:rFonts w:ascii="Times New Roman" w:hAnsi="Times New Roman" w:cs="Times New Roman"/>
          <w:b/>
          <w:sz w:val="24"/>
          <w:szCs w:val="24"/>
        </w:rPr>
        <w:lastRenderedPageBreak/>
        <w:t>21.3</w:t>
      </w:r>
      <w:r w:rsidRPr="004D2B96">
        <w:rPr>
          <w:rFonts w:ascii="Times New Roman" w:hAnsi="Times New Roman" w:cs="Times New Roman"/>
          <w:b/>
          <w:sz w:val="24"/>
          <w:szCs w:val="24"/>
        </w:rPr>
        <w:tab/>
      </w:r>
      <w:r w:rsidRPr="004D2B96">
        <w:rPr>
          <w:rFonts w:ascii="Times New Roman" w:hAnsi="Times New Roman" w:cs="Times New Roman"/>
          <w:b/>
          <w:bCs/>
          <w:sz w:val="24"/>
          <w:szCs w:val="24"/>
        </w:rPr>
        <w:t>Criterii minime de siguranță și poluare pentru produsele care fac obiectul capitolului 17 din Codul IBC</w:t>
      </w:r>
    </w:p>
    <w:p w:rsidR="00642657" w:rsidRPr="004D2B96" w:rsidRDefault="00642657" w:rsidP="004D2B96">
      <w:pPr>
        <w:tabs>
          <w:tab w:val="left" w:pos="851"/>
        </w:tabs>
        <w:spacing w:after="0" w:line="240" w:lineRule="auto"/>
        <w:ind w:left="720" w:hanging="720"/>
        <w:jc w:val="both"/>
        <w:rPr>
          <w:rFonts w:ascii="Times New Roman" w:hAnsi="Times New Roman" w:cs="Times New Roman"/>
          <w:b/>
          <w:sz w:val="24"/>
          <w:szCs w:val="24"/>
        </w:rPr>
      </w:pPr>
    </w:p>
    <w:p w:rsidR="00122AD8" w:rsidRPr="004D2B96" w:rsidRDefault="00122AD8" w:rsidP="004D2B96">
      <w:pPr>
        <w:tabs>
          <w:tab w:val="left" w:pos="900"/>
        </w:tabs>
        <w:spacing w:after="0" w:line="240" w:lineRule="auto"/>
        <w:jc w:val="both"/>
        <w:rPr>
          <w:rFonts w:ascii="Times New Roman" w:hAnsi="Times New Roman" w:cs="Times New Roman"/>
          <w:sz w:val="24"/>
          <w:szCs w:val="24"/>
        </w:rPr>
      </w:pPr>
      <w:r w:rsidRPr="004D2B96">
        <w:rPr>
          <w:rFonts w:ascii="Times New Roman" w:hAnsi="Times New Roman" w:cs="Times New Roman"/>
          <w:sz w:val="24"/>
          <w:szCs w:val="24"/>
        </w:rPr>
        <w:t>21.3.1</w:t>
      </w:r>
      <w:r w:rsidRPr="004D2B96">
        <w:rPr>
          <w:rFonts w:ascii="Times New Roman" w:hAnsi="Times New Roman" w:cs="Times New Roman"/>
          <w:sz w:val="24"/>
          <w:szCs w:val="24"/>
        </w:rPr>
        <w:tab/>
        <w:t>Produsele sunt considerate a fi</w:t>
      </w:r>
      <w:r w:rsidR="00365A11" w:rsidRPr="004D2B96">
        <w:rPr>
          <w:rFonts w:ascii="Times New Roman" w:hAnsi="Times New Roman" w:cs="Times New Roman"/>
          <w:sz w:val="24"/>
          <w:szCs w:val="24"/>
        </w:rPr>
        <w:t xml:space="preserve"> </w:t>
      </w:r>
      <w:r w:rsidRPr="004D2B96">
        <w:rPr>
          <w:rFonts w:ascii="Times New Roman" w:hAnsi="Times New Roman" w:cs="Times New Roman"/>
          <w:sz w:val="24"/>
          <w:szCs w:val="24"/>
        </w:rPr>
        <w:t>periculoase și fac obiectul capitolului 17 din Codul IBC</w:t>
      </w:r>
      <w:r w:rsidR="00083C73" w:rsidRPr="004D2B96">
        <w:rPr>
          <w:rFonts w:ascii="Times New Roman" w:hAnsi="Times New Roman" w:cs="Times New Roman"/>
          <w:sz w:val="24"/>
          <w:szCs w:val="24"/>
        </w:rPr>
        <w:t>,</w:t>
      </w:r>
      <w:r w:rsidRPr="004D2B96">
        <w:rPr>
          <w:rFonts w:ascii="Times New Roman" w:hAnsi="Times New Roman" w:cs="Times New Roman"/>
          <w:sz w:val="24"/>
          <w:szCs w:val="24"/>
        </w:rPr>
        <w:t xml:space="preserve"> dacă îndeplinesc unul sau mai multe dintre următoarele criterii:</w:t>
      </w:r>
    </w:p>
    <w:p w:rsidR="00603701" w:rsidRPr="004D2B96" w:rsidRDefault="00603701" w:rsidP="004D2B96">
      <w:pPr>
        <w:tabs>
          <w:tab w:val="left" w:pos="900"/>
        </w:tabs>
        <w:spacing w:after="0" w:line="240" w:lineRule="auto"/>
        <w:jc w:val="both"/>
        <w:rPr>
          <w:rFonts w:ascii="Times New Roman" w:hAnsi="Times New Roman" w:cs="Times New Roman"/>
          <w:sz w:val="24"/>
          <w:szCs w:val="24"/>
        </w:rPr>
      </w:pPr>
    </w:p>
    <w:p w:rsidR="00122AD8" w:rsidRPr="004D2B96" w:rsidRDefault="00365A11" w:rsidP="004D2B96">
      <w:pPr>
        <w:tabs>
          <w:tab w:val="left" w:pos="900"/>
        </w:tabs>
        <w:spacing w:after="0" w:line="240" w:lineRule="auto"/>
        <w:ind w:left="1418" w:hanging="1418"/>
        <w:jc w:val="both"/>
        <w:rPr>
          <w:rFonts w:ascii="Times New Roman" w:hAnsi="Times New Roman" w:cs="Times New Roman"/>
          <w:sz w:val="24"/>
          <w:szCs w:val="24"/>
        </w:rPr>
      </w:pPr>
      <w:r w:rsidRPr="004D2B96">
        <w:rPr>
          <w:rFonts w:ascii="Times New Roman" w:hAnsi="Times New Roman" w:cs="Times New Roman"/>
          <w:b/>
          <w:sz w:val="24"/>
          <w:szCs w:val="24"/>
        </w:rPr>
        <w:tab/>
      </w:r>
      <w:r w:rsidR="00122AD8" w:rsidRPr="004D2B96">
        <w:rPr>
          <w:rFonts w:ascii="Times New Roman" w:hAnsi="Times New Roman" w:cs="Times New Roman"/>
          <w:sz w:val="24"/>
          <w:szCs w:val="24"/>
        </w:rPr>
        <w:t>.1</w:t>
      </w:r>
      <w:r w:rsidR="00122AD8" w:rsidRPr="004D2B96">
        <w:rPr>
          <w:rFonts w:ascii="Times New Roman" w:hAnsi="Times New Roman" w:cs="Times New Roman"/>
          <w:sz w:val="24"/>
          <w:szCs w:val="24"/>
        </w:rPr>
        <w:tab/>
        <w:t>inhalare LC</w:t>
      </w:r>
      <w:r w:rsidR="00122AD8" w:rsidRPr="004D2B96">
        <w:rPr>
          <w:rFonts w:ascii="Times New Roman" w:hAnsi="Times New Roman" w:cs="Times New Roman"/>
          <w:sz w:val="24"/>
          <w:szCs w:val="24"/>
          <w:vertAlign w:val="subscript"/>
        </w:rPr>
        <w:t>50</w:t>
      </w:r>
      <w:r w:rsidRPr="004D2B96">
        <w:rPr>
          <w:rFonts w:ascii="Times New Roman" w:hAnsi="Times New Roman" w:cs="Times New Roman"/>
          <w:sz w:val="24"/>
          <w:szCs w:val="24"/>
          <w:vertAlign w:val="subscript"/>
        </w:rPr>
        <w:t xml:space="preserve"> </w:t>
      </w:r>
      <w:r w:rsidRPr="004D2B96">
        <w:rPr>
          <w:rFonts w:ascii="Times New Roman" w:hAnsi="Times New Roman" w:cs="Times New Roman"/>
          <w:sz w:val="24"/>
          <w:szCs w:val="24"/>
        </w:rPr>
        <w:t>/ATE</w:t>
      </w:r>
      <w:r w:rsidRPr="004D2B96">
        <w:rPr>
          <w:rFonts w:ascii="Times New Roman" w:hAnsi="Times New Roman" w:cs="Times New Roman"/>
          <w:sz w:val="24"/>
          <w:szCs w:val="24"/>
          <w:vertAlign w:val="subscript"/>
        </w:rPr>
        <w:t xml:space="preserve"> </w:t>
      </w:r>
      <w:r w:rsidR="00122AD8" w:rsidRPr="004D2B96">
        <w:rPr>
          <w:rFonts w:ascii="Times New Roman" w:hAnsi="Times New Roman" w:cs="Times New Roman"/>
          <w:sz w:val="24"/>
          <w:szCs w:val="24"/>
        </w:rPr>
        <w:t xml:space="preserve"> </w:t>
      </w:r>
      <w:r w:rsidR="00D55686" w:rsidRPr="004D2B96">
        <w:rPr>
          <w:rFonts w:ascii="Times New Roman" w:hAnsi="Times New Roman" w:cs="Times New Roman"/>
          <w:sz w:val="24"/>
          <w:szCs w:val="24"/>
        </w:rPr>
        <w:t>≤</w:t>
      </w:r>
      <w:r w:rsidR="00122AD8" w:rsidRPr="004D2B96">
        <w:rPr>
          <w:rFonts w:ascii="Times New Roman" w:hAnsi="Times New Roman" w:cs="Times New Roman"/>
          <w:sz w:val="24"/>
          <w:szCs w:val="24"/>
        </w:rPr>
        <w:t xml:space="preserve"> 20 mg/</w:t>
      </w:r>
      <w:r w:rsidR="00B6618B" w:rsidRPr="004D2B96">
        <w:rPr>
          <w:rFonts w:ascii="Times New Roman" w:hAnsi="Times New Roman" w:cs="Times New Roman"/>
          <w:sz w:val="24"/>
          <w:szCs w:val="24"/>
        </w:rPr>
        <w:t>litr</w:t>
      </w:r>
      <w:r w:rsidR="00F739E3" w:rsidRPr="004D2B96">
        <w:rPr>
          <w:rFonts w:ascii="Times New Roman" w:hAnsi="Times New Roman" w:cs="Times New Roman"/>
          <w:sz w:val="24"/>
          <w:szCs w:val="24"/>
        </w:rPr>
        <w:t>u</w:t>
      </w:r>
      <w:r w:rsidR="00122AD8" w:rsidRPr="004D2B96">
        <w:rPr>
          <w:rFonts w:ascii="Times New Roman" w:hAnsi="Times New Roman" w:cs="Times New Roman"/>
          <w:sz w:val="24"/>
          <w:szCs w:val="24"/>
        </w:rPr>
        <w:t>/4 h (a se vedea paragraful 21.7.1.</w:t>
      </w:r>
      <w:r w:rsidRPr="004D2B96">
        <w:rPr>
          <w:rFonts w:ascii="Times New Roman" w:hAnsi="Times New Roman" w:cs="Times New Roman"/>
          <w:sz w:val="24"/>
          <w:szCs w:val="24"/>
        </w:rPr>
        <w:t>3</w:t>
      </w:r>
      <w:r w:rsidR="00122AD8" w:rsidRPr="004D2B96">
        <w:rPr>
          <w:rFonts w:ascii="Times New Roman" w:hAnsi="Times New Roman" w:cs="Times New Roman"/>
          <w:sz w:val="24"/>
          <w:szCs w:val="24"/>
        </w:rPr>
        <w:t>)</w:t>
      </w:r>
      <w:r w:rsidRPr="004D2B96">
        <w:rPr>
          <w:rFonts w:ascii="Times New Roman" w:hAnsi="Times New Roman" w:cs="Times New Roman"/>
          <w:sz w:val="24"/>
          <w:szCs w:val="24"/>
        </w:rPr>
        <w:t xml:space="preserve"> (C3=1, 2, 3 sau 4)</w:t>
      </w:r>
      <w:r w:rsidR="00122AD8" w:rsidRPr="004D2B96">
        <w:rPr>
          <w:rFonts w:ascii="Times New Roman" w:hAnsi="Times New Roman" w:cs="Times New Roman"/>
          <w:sz w:val="24"/>
          <w:szCs w:val="24"/>
        </w:rPr>
        <w:t>;</w:t>
      </w:r>
    </w:p>
    <w:p w:rsidR="00603701" w:rsidRPr="004D2B96" w:rsidRDefault="00603701" w:rsidP="004D2B96">
      <w:pPr>
        <w:tabs>
          <w:tab w:val="left" w:pos="900"/>
        </w:tabs>
        <w:spacing w:after="0" w:line="240" w:lineRule="auto"/>
        <w:ind w:left="1418" w:hanging="1418"/>
        <w:jc w:val="both"/>
        <w:rPr>
          <w:rFonts w:ascii="Times New Roman" w:hAnsi="Times New Roman" w:cs="Times New Roman"/>
          <w:sz w:val="24"/>
          <w:szCs w:val="24"/>
          <w:vertAlign w:val="subscript"/>
        </w:rPr>
      </w:pPr>
    </w:p>
    <w:p w:rsidR="00365A11" w:rsidRPr="004D2B96" w:rsidRDefault="00365A11" w:rsidP="004D2B96">
      <w:pPr>
        <w:tabs>
          <w:tab w:val="left" w:pos="900"/>
        </w:tabs>
        <w:spacing w:after="0" w:line="240" w:lineRule="auto"/>
        <w:ind w:left="1440" w:hanging="1440"/>
        <w:jc w:val="both"/>
        <w:rPr>
          <w:rFonts w:ascii="Times New Roman" w:hAnsi="Times New Roman" w:cs="Times New Roman"/>
          <w:sz w:val="24"/>
          <w:szCs w:val="24"/>
        </w:rPr>
      </w:pPr>
      <w:r w:rsidRPr="004D2B96">
        <w:rPr>
          <w:rFonts w:ascii="Times New Roman" w:hAnsi="Times New Roman" w:cs="Times New Roman"/>
          <w:sz w:val="24"/>
          <w:szCs w:val="24"/>
        </w:rPr>
        <w:tab/>
        <w:t>.2</w:t>
      </w:r>
      <w:r w:rsidRPr="004D2B96">
        <w:rPr>
          <w:rFonts w:ascii="Times New Roman" w:hAnsi="Times New Roman" w:cs="Times New Roman"/>
          <w:sz w:val="24"/>
          <w:szCs w:val="24"/>
        </w:rPr>
        <w:tab/>
        <w:t>contact cutanat LD</w:t>
      </w:r>
      <w:r w:rsidRPr="004D2B96">
        <w:rPr>
          <w:rFonts w:ascii="Times New Roman" w:hAnsi="Times New Roman" w:cs="Times New Roman"/>
          <w:sz w:val="24"/>
          <w:szCs w:val="24"/>
          <w:vertAlign w:val="subscript"/>
        </w:rPr>
        <w:t>50</w:t>
      </w:r>
      <w:r w:rsidRPr="004D2B96">
        <w:rPr>
          <w:rFonts w:ascii="Times New Roman" w:hAnsi="Times New Roman" w:cs="Times New Roman"/>
          <w:sz w:val="24"/>
          <w:szCs w:val="24"/>
        </w:rPr>
        <w:t xml:space="preserve"> /ATE</w:t>
      </w:r>
      <w:r w:rsidRPr="004D2B96">
        <w:rPr>
          <w:rFonts w:ascii="Times New Roman" w:hAnsi="Times New Roman" w:cs="Times New Roman"/>
          <w:sz w:val="24"/>
          <w:szCs w:val="24"/>
          <w:vertAlign w:val="subscript"/>
        </w:rPr>
        <w:t xml:space="preserve"> </w:t>
      </w:r>
      <w:r w:rsidRPr="004D2B96">
        <w:rPr>
          <w:rFonts w:ascii="Times New Roman" w:hAnsi="Times New Roman" w:cs="Times New Roman"/>
          <w:sz w:val="24"/>
          <w:szCs w:val="24"/>
        </w:rPr>
        <w:t xml:space="preserve"> </w:t>
      </w:r>
      <w:r w:rsidR="00D55686" w:rsidRPr="004D2B96">
        <w:rPr>
          <w:rFonts w:ascii="Times New Roman" w:hAnsi="Times New Roman" w:cs="Times New Roman"/>
          <w:sz w:val="24"/>
          <w:szCs w:val="24"/>
          <w:u w:val="single"/>
        </w:rPr>
        <w:sym w:font="Symbol" w:char="F03C"/>
      </w:r>
      <w:r w:rsidRPr="004D2B96">
        <w:rPr>
          <w:rFonts w:ascii="Times New Roman" w:hAnsi="Times New Roman" w:cs="Times New Roman"/>
          <w:sz w:val="24"/>
          <w:szCs w:val="24"/>
        </w:rPr>
        <w:t xml:space="preserve"> 2000 mg/kg (a se vedea paragraful 21.7.1.2);</w:t>
      </w:r>
      <w:r w:rsidRPr="004D2B96">
        <w:rPr>
          <w:rFonts w:ascii="Times New Roman" w:hAnsi="Times New Roman" w:cs="Times New Roman"/>
          <w:color w:val="000000"/>
        </w:rPr>
        <w:t xml:space="preserve"> </w:t>
      </w:r>
      <w:r w:rsidRPr="004D2B96">
        <w:rPr>
          <w:rFonts w:ascii="Times New Roman" w:hAnsi="Times New Roman" w:cs="Times New Roman"/>
          <w:sz w:val="24"/>
          <w:szCs w:val="24"/>
        </w:rPr>
        <w:t xml:space="preserve">(C2 = 1, 2, 3, </w:t>
      </w:r>
      <w:r w:rsidR="00603701" w:rsidRPr="004D2B96">
        <w:rPr>
          <w:rFonts w:ascii="Times New Roman" w:hAnsi="Times New Roman" w:cs="Times New Roman"/>
          <w:sz w:val="24"/>
          <w:szCs w:val="24"/>
        </w:rPr>
        <w:t>sau</w:t>
      </w:r>
      <w:r w:rsidRPr="004D2B96">
        <w:rPr>
          <w:rFonts w:ascii="Times New Roman" w:hAnsi="Times New Roman" w:cs="Times New Roman"/>
          <w:sz w:val="24"/>
          <w:szCs w:val="24"/>
        </w:rPr>
        <w:t xml:space="preserve"> 4);</w:t>
      </w:r>
    </w:p>
    <w:p w:rsidR="00603701" w:rsidRPr="004D2B96" w:rsidRDefault="00603701" w:rsidP="004D2B96">
      <w:pPr>
        <w:tabs>
          <w:tab w:val="left" w:pos="900"/>
        </w:tabs>
        <w:spacing w:after="0" w:line="240" w:lineRule="auto"/>
        <w:ind w:left="1440" w:hanging="1440"/>
        <w:jc w:val="both"/>
        <w:rPr>
          <w:rFonts w:ascii="Times New Roman" w:hAnsi="Times New Roman" w:cs="Times New Roman"/>
          <w:sz w:val="24"/>
          <w:szCs w:val="24"/>
          <w:vertAlign w:val="subscript"/>
        </w:rPr>
      </w:pPr>
    </w:p>
    <w:p w:rsidR="00122AD8" w:rsidRPr="004D2B96" w:rsidRDefault="00365A11" w:rsidP="004D2B96">
      <w:pPr>
        <w:tabs>
          <w:tab w:val="left" w:pos="900"/>
        </w:tabs>
        <w:spacing w:after="0" w:line="240" w:lineRule="auto"/>
        <w:ind w:left="1440" w:hanging="1440"/>
        <w:jc w:val="both"/>
        <w:rPr>
          <w:rFonts w:ascii="Times New Roman" w:hAnsi="Times New Roman" w:cs="Times New Roman"/>
          <w:sz w:val="24"/>
          <w:szCs w:val="24"/>
        </w:rPr>
      </w:pPr>
      <w:r w:rsidRPr="004D2B96">
        <w:rPr>
          <w:rFonts w:ascii="Times New Roman" w:hAnsi="Times New Roman" w:cs="Times New Roman"/>
          <w:sz w:val="24"/>
          <w:szCs w:val="24"/>
        </w:rPr>
        <w:tab/>
        <w:t>.3</w:t>
      </w:r>
      <w:r w:rsidRPr="004D2B96">
        <w:rPr>
          <w:rFonts w:ascii="Times New Roman" w:hAnsi="Times New Roman" w:cs="Times New Roman"/>
          <w:sz w:val="24"/>
          <w:szCs w:val="24"/>
        </w:rPr>
        <w:tab/>
        <w:t>administrare orală LD</w:t>
      </w:r>
      <w:r w:rsidRPr="004D2B96">
        <w:rPr>
          <w:rFonts w:ascii="Times New Roman" w:hAnsi="Times New Roman" w:cs="Times New Roman"/>
          <w:sz w:val="24"/>
          <w:szCs w:val="24"/>
          <w:vertAlign w:val="subscript"/>
        </w:rPr>
        <w:t>50</w:t>
      </w:r>
      <w:r w:rsidRPr="004D2B96">
        <w:rPr>
          <w:rFonts w:ascii="Times New Roman" w:hAnsi="Times New Roman" w:cs="Times New Roman"/>
          <w:sz w:val="24"/>
          <w:szCs w:val="24"/>
        </w:rPr>
        <w:t>/ATE</w:t>
      </w:r>
      <w:r w:rsidRPr="004D2B96">
        <w:rPr>
          <w:rFonts w:ascii="Times New Roman" w:hAnsi="Times New Roman" w:cs="Times New Roman"/>
          <w:sz w:val="24"/>
          <w:szCs w:val="24"/>
          <w:vertAlign w:val="subscript"/>
        </w:rPr>
        <w:t xml:space="preserve"> </w:t>
      </w:r>
      <w:r w:rsidRPr="004D2B96">
        <w:rPr>
          <w:rFonts w:ascii="Times New Roman" w:hAnsi="Times New Roman" w:cs="Times New Roman"/>
          <w:sz w:val="24"/>
          <w:szCs w:val="24"/>
        </w:rPr>
        <w:t xml:space="preserve"> </w:t>
      </w:r>
      <w:r w:rsidR="00D55686" w:rsidRPr="004D2B96">
        <w:rPr>
          <w:rFonts w:ascii="Times New Roman" w:hAnsi="Times New Roman" w:cs="Times New Roman"/>
          <w:sz w:val="24"/>
          <w:szCs w:val="24"/>
        </w:rPr>
        <w:t>≤</w:t>
      </w:r>
      <w:r w:rsidRPr="004D2B96">
        <w:rPr>
          <w:rFonts w:ascii="Times New Roman" w:hAnsi="Times New Roman" w:cs="Times New Roman"/>
          <w:sz w:val="24"/>
          <w:szCs w:val="24"/>
        </w:rPr>
        <w:t xml:space="preserve"> 2000 mg/kg (a se vedea paragraful 21.7.1. 1) (C1 = 1, 2, 3, </w:t>
      </w:r>
      <w:r w:rsidR="00603701" w:rsidRPr="004D2B96">
        <w:rPr>
          <w:rFonts w:ascii="Times New Roman" w:hAnsi="Times New Roman" w:cs="Times New Roman"/>
          <w:sz w:val="24"/>
          <w:szCs w:val="24"/>
        </w:rPr>
        <w:t>sau</w:t>
      </w:r>
      <w:r w:rsidRPr="004D2B96">
        <w:rPr>
          <w:rFonts w:ascii="Times New Roman" w:hAnsi="Times New Roman" w:cs="Times New Roman"/>
          <w:sz w:val="24"/>
          <w:szCs w:val="24"/>
        </w:rPr>
        <w:t xml:space="preserve"> 4);</w:t>
      </w:r>
    </w:p>
    <w:p w:rsidR="00603701" w:rsidRPr="004D2B96" w:rsidRDefault="00603701" w:rsidP="004D2B96">
      <w:pPr>
        <w:tabs>
          <w:tab w:val="left" w:pos="900"/>
        </w:tabs>
        <w:spacing w:after="0" w:line="240" w:lineRule="auto"/>
        <w:ind w:left="1440" w:hanging="1440"/>
        <w:jc w:val="both"/>
        <w:rPr>
          <w:rFonts w:ascii="Times New Roman" w:hAnsi="Times New Roman" w:cs="Times New Roman"/>
          <w:sz w:val="24"/>
          <w:szCs w:val="24"/>
        </w:rPr>
      </w:pPr>
    </w:p>
    <w:p w:rsidR="00365A11" w:rsidRPr="004D2B96" w:rsidRDefault="00365A11" w:rsidP="004D2B96">
      <w:pPr>
        <w:pStyle w:val="Header"/>
        <w:ind w:left="1440" w:hanging="600"/>
        <w:jc w:val="both"/>
        <w:rPr>
          <w:rFonts w:ascii="Times New Roman" w:hAnsi="Times New Roman" w:cs="Times New Roman"/>
          <w:sz w:val="24"/>
          <w:szCs w:val="24"/>
        </w:rPr>
      </w:pPr>
      <w:r w:rsidRPr="004D2B96">
        <w:rPr>
          <w:rFonts w:ascii="Times New Roman" w:hAnsi="Times New Roman" w:cs="Times New Roman"/>
          <w:sz w:val="24"/>
          <w:szCs w:val="24"/>
        </w:rPr>
        <w:t>.4</w:t>
      </w:r>
      <w:r w:rsidRPr="004D2B96">
        <w:rPr>
          <w:rFonts w:ascii="Times New Roman" w:hAnsi="Times New Roman" w:cs="Times New Roman"/>
          <w:sz w:val="24"/>
          <w:szCs w:val="24"/>
        </w:rPr>
        <w:tab/>
        <w:t>toxic</w:t>
      </w:r>
      <w:r w:rsidR="00364ADB" w:rsidRPr="004D2B96">
        <w:rPr>
          <w:rFonts w:ascii="Times New Roman" w:hAnsi="Times New Roman" w:cs="Times New Roman"/>
          <w:sz w:val="24"/>
          <w:szCs w:val="24"/>
        </w:rPr>
        <w:t>e</w:t>
      </w:r>
      <w:r w:rsidRPr="004D2B96">
        <w:rPr>
          <w:rFonts w:ascii="Times New Roman" w:hAnsi="Times New Roman" w:cs="Times New Roman"/>
          <w:sz w:val="24"/>
          <w:szCs w:val="24"/>
        </w:rPr>
        <w:t xml:space="preserve"> pentru mamifere prin expunere prelungită (a se vedea paragraful 21.7.2);</w:t>
      </w:r>
      <w:r w:rsidRPr="004D2B96">
        <w:rPr>
          <w:rFonts w:ascii="Times New Roman" w:hAnsi="Times New Roman" w:cs="Times New Roman"/>
        </w:rPr>
        <w:t xml:space="preserve"> </w:t>
      </w:r>
      <w:r w:rsidRPr="004D2B96">
        <w:rPr>
          <w:rFonts w:ascii="Times New Roman" w:hAnsi="Times New Roman" w:cs="Times New Roman"/>
          <w:sz w:val="24"/>
          <w:szCs w:val="24"/>
        </w:rPr>
        <w:t>(D3 = C, M, R, N, T, sau I);</w:t>
      </w:r>
    </w:p>
    <w:p w:rsidR="00365A11" w:rsidRPr="004D2B96" w:rsidRDefault="00365A11" w:rsidP="004D2B96">
      <w:pPr>
        <w:pStyle w:val="Header"/>
        <w:tabs>
          <w:tab w:val="left" w:pos="851"/>
        </w:tabs>
        <w:jc w:val="both"/>
        <w:rPr>
          <w:rFonts w:ascii="Times New Roman" w:hAnsi="Times New Roman" w:cs="Times New Roman"/>
          <w:sz w:val="24"/>
          <w:szCs w:val="24"/>
        </w:rPr>
      </w:pPr>
    </w:p>
    <w:p w:rsidR="00365A11" w:rsidRPr="004D2B96" w:rsidRDefault="00365A11" w:rsidP="004D2B96">
      <w:pPr>
        <w:pStyle w:val="Header"/>
        <w:tabs>
          <w:tab w:val="left" w:pos="1418"/>
        </w:tabs>
        <w:ind w:left="840"/>
        <w:jc w:val="both"/>
        <w:rPr>
          <w:rFonts w:ascii="Times New Roman" w:hAnsi="Times New Roman" w:cs="Times New Roman"/>
          <w:sz w:val="24"/>
          <w:szCs w:val="24"/>
        </w:rPr>
      </w:pPr>
      <w:r w:rsidRPr="004D2B96">
        <w:rPr>
          <w:rFonts w:ascii="Times New Roman" w:hAnsi="Times New Roman" w:cs="Times New Roman"/>
          <w:sz w:val="24"/>
          <w:szCs w:val="24"/>
        </w:rPr>
        <w:t>.5</w:t>
      </w:r>
      <w:r w:rsidRPr="004D2B96">
        <w:rPr>
          <w:rFonts w:ascii="Times New Roman" w:hAnsi="Times New Roman" w:cs="Times New Roman"/>
          <w:sz w:val="24"/>
          <w:szCs w:val="24"/>
        </w:rPr>
        <w:tab/>
      </w:r>
      <w:r w:rsidR="00364ADB" w:rsidRPr="004D2B96">
        <w:rPr>
          <w:rFonts w:ascii="Times New Roman" w:hAnsi="Times New Roman" w:cs="Times New Roman"/>
          <w:sz w:val="24"/>
          <w:szCs w:val="24"/>
        </w:rPr>
        <w:t>provoacă</w:t>
      </w:r>
      <w:r w:rsidRPr="004D2B96">
        <w:rPr>
          <w:rFonts w:ascii="Times New Roman" w:hAnsi="Times New Roman" w:cs="Times New Roman"/>
          <w:sz w:val="24"/>
          <w:szCs w:val="24"/>
        </w:rPr>
        <w:t xml:space="preserve"> sensibilizarea </w:t>
      </w:r>
      <w:r w:rsidR="00603701" w:rsidRPr="004D2B96">
        <w:rPr>
          <w:rFonts w:ascii="Times New Roman" w:hAnsi="Times New Roman" w:cs="Times New Roman"/>
          <w:sz w:val="24"/>
          <w:szCs w:val="24"/>
        </w:rPr>
        <w:t>pielii</w:t>
      </w:r>
      <w:r w:rsidRPr="004D2B96">
        <w:rPr>
          <w:rFonts w:ascii="Times New Roman" w:hAnsi="Times New Roman" w:cs="Times New Roman"/>
          <w:sz w:val="24"/>
          <w:szCs w:val="24"/>
        </w:rPr>
        <w:t xml:space="preserve"> (a se vedea paragraful 21.7.3)</w:t>
      </w:r>
      <w:r w:rsidR="00310B52" w:rsidRPr="004D2B96">
        <w:rPr>
          <w:rFonts w:ascii="Times New Roman" w:hAnsi="Times New Roman" w:cs="Times New Roman"/>
          <w:sz w:val="24"/>
          <w:szCs w:val="24"/>
        </w:rPr>
        <w:t xml:space="preserve"> (D3 = Ss);</w:t>
      </w:r>
    </w:p>
    <w:p w:rsidR="00365A11" w:rsidRPr="004D2B96" w:rsidRDefault="00365A11" w:rsidP="004D2B96">
      <w:pPr>
        <w:pStyle w:val="Header"/>
        <w:tabs>
          <w:tab w:val="left" w:pos="851"/>
        </w:tabs>
        <w:jc w:val="both"/>
        <w:rPr>
          <w:rFonts w:ascii="Times New Roman" w:hAnsi="Times New Roman" w:cs="Times New Roman"/>
          <w:sz w:val="24"/>
          <w:szCs w:val="24"/>
        </w:rPr>
      </w:pPr>
    </w:p>
    <w:p w:rsidR="00365A11" w:rsidRPr="004D2B96" w:rsidRDefault="00365A11" w:rsidP="004D2B96">
      <w:pPr>
        <w:pStyle w:val="Header"/>
        <w:tabs>
          <w:tab w:val="clear" w:pos="4680"/>
          <w:tab w:val="left" w:pos="1418"/>
        </w:tabs>
        <w:ind w:left="1418" w:hanging="567"/>
        <w:jc w:val="both"/>
        <w:rPr>
          <w:rFonts w:ascii="Times New Roman" w:hAnsi="Times New Roman" w:cs="Times New Roman"/>
          <w:sz w:val="24"/>
          <w:szCs w:val="24"/>
        </w:rPr>
      </w:pPr>
      <w:r w:rsidRPr="004D2B96">
        <w:rPr>
          <w:rFonts w:ascii="Times New Roman" w:hAnsi="Times New Roman" w:cs="Times New Roman"/>
          <w:sz w:val="24"/>
          <w:szCs w:val="24"/>
        </w:rPr>
        <w:t>.6</w:t>
      </w:r>
      <w:r w:rsidR="00310B52" w:rsidRPr="004D2B96">
        <w:rPr>
          <w:rFonts w:ascii="Times New Roman" w:hAnsi="Times New Roman" w:cs="Times New Roman"/>
          <w:sz w:val="24"/>
          <w:szCs w:val="24"/>
        </w:rPr>
        <w:tab/>
      </w:r>
      <w:r w:rsidR="00364ADB" w:rsidRPr="004D2B96">
        <w:rPr>
          <w:rFonts w:ascii="Times New Roman" w:hAnsi="Times New Roman" w:cs="Times New Roman"/>
          <w:sz w:val="24"/>
          <w:szCs w:val="24"/>
        </w:rPr>
        <w:t>provoacă</w:t>
      </w:r>
      <w:r w:rsidRPr="004D2B96">
        <w:rPr>
          <w:rFonts w:ascii="Times New Roman" w:hAnsi="Times New Roman" w:cs="Times New Roman"/>
          <w:sz w:val="24"/>
          <w:szCs w:val="24"/>
        </w:rPr>
        <w:t xml:space="preserve"> sensibilizare respiratorie (a se vedea paragraful 21.7.4)</w:t>
      </w:r>
      <w:r w:rsidR="00310B52" w:rsidRPr="004D2B96">
        <w:rPr>
          <w:rFonts w:ascii="Times New Roman" w:hAnsi="Times New Roman" w:cs="Times New Roman"/>
          <w:sz w:val="24"/>
          <w:szCs w:val="24"/>
        </w:rPr>
        <w:t xml:space="preserve"> (D3 = Sr);</w:t>
      </w:r>
    </w:p>
    <w:p w:rsidR="00365A11" w:rsidRPr="004D2B96" w:rsidRDefault="00365A11" w:rsidP="004D2B96">
      <w:pPr>
        <w:pStyle w:val="Header"/>
        <w:tabs>
          <w:tab w:val="left" w:pos="851"/>
        </w:tabs>
        <w:jc w:val="both"/>
        <w:rPr>
          <w:rFonts w:ascii="Times New Roman" w:hAnsi="Times New Roman" w:cs="Times New Roman"/>
          <w:sz w:val="24"/>
          <w:szCs w:val="24"/>
        </w:rPr>
      </w:pPr>
    </w:p>
    <w:p w:rsidR="00365A11" w:rsidRPr="004D2B96" w:rsidRDefault="00365A11" w:rsidP="004D2B96">
      <w:pPr>
        <w:pStyle w:val="Header"/>
        <w:tabs>
          <w:tab w:val="left" w:pos="1418"/>
        </w:tabs>
        <w:ind w:left="840"/>
        <w:jc w:val="both"/>
        <w:rPr>
          <w:rFonts w:ascii="Times New Roman" w:hAnsi="Times New Roman" w:cs="Times New Roman"/>
          <w:sz w:val="24"/>
          <w:szCs w:val="24"/>
        </w:rPr>
      </w:pPr>
      <w:r w:rsidRPr="004D2B96">
        <w:rPr>
          <w:rFonts w:ascii="Times New Roman" w:hAnsi="Times New Roman" w:cs="Times New Roman"/>
          <w:sz w:val="24"/>
          <w:szCs w:val="24"/>
        </w:rPr>
        <w:t>.7</w:t>
      </w:r>
      <w:r w:rsidRPr="004D2B96">
        <w:rPr>
          <w:rFonts w:ascii="Times New Roman" w:hAnsi="Times New Roman" w:cs="Times New Roman"/>
          <w:sz w:val="24"/>
          <w:szCs w:val="24"/>
        </w:rPr>
        <w:tab/>
        <w:t>efect corosiv asupra pielii (a se vedea paragraful 21.7.5)</w:t>
      </w:r>
      <w:r w:rsidR="00310B52" w:rsidRPr="004D2B96">
        <w:rPr>
          <w:rFonts w:ascii="Times New Roman" w:hAnsi="Times New Roman" w:cs="Times New Roman"/>
          <w:sz w:val="24"/>
          <w:szCs w:val="24"/>
        </w:rPr>
        <w:t xml:space="preserve"> (D1 = 3, 3A, 3B, </w:t>
      </w:r>
      <w:r w:rsidR="00371ADF" w:rsidRPr="004D2B96">
        <w:rPr>
          <w:rFonts w:ascii="Times New Roman" w:hAnsi="Times New Roman" w:cs="Times New Roman"/>
          <w:sz w:val="24"/>
          <w:szCs w:val="24"/>
        </w:rPr>
        <w:t>sau</w:t>
      </w:r>
      <w:r w:rsidR="00310B52" w:rsidRPr="004D2B96">
        <w:rPr>
          <w:rFonts w:ascii="Times New Roman" w:hAnsi="Times New Roman" w:cs="Times New Roman"/>
          <w:sz w:val="24"/>
          <w:szCs w:val="24"/>
        </w:rPr>
        <w:t xml:space="preserve"> 3C);</w:t>
      </w:r>
    </w:p>
    <w:p w:rsidR="00310B52" w:rsidRPr="004D2B96" w:rsidRDefault="00310B52" w:rsidP="004D2B96">
      <w:pPr>
        <w:pStyle w:val="Header"/>
        <w:tabs>
          <w:tab w:val="left" w:pos="1418"/>
        </w:tabs>
        <w:ind w:left="840"/>
        <w:jc w:val="both"/>
        <w:rPr>
          <w:rFonts w:ascii="Times New Roman" w:hAnsi="Times New Roman" w:cs="Times New Roman"/>
          <w:sz w:val="24"/>
          <w:szCs w:val="24"/>
        </w:rPr>
      </w:pPr>
    </w:p>
    <w:p w:rsidR="00365A11" w:rsidRPr="004D2B96" w:rsidRDefault="00365A11" w:rsidP="004D2B96">
      <w:pPr>
        <w:pStyle w:val="Header"/>
        <w:tabs>
          <w:tab w:val="left" w:pos="-480"/>
        </w:tabs>
        <w:ind w:left="1440" w:hanging="600"/>
        <w:jc w:val="both"/>
        <w:rPr>
          <w:rFonts w:ascii="Times New Roman" w:hAnsi="Times New Roman" w:cs="Times New Roman"/>
          <w:sz w:val="24"/>
          <w:szCs w:val="24"/>
        </w:rPr>
      </w:pPr>
      <w:r w:rsidRPr="004D2B96">
        <w:rPr>
          <w:rFonts w:ascii="Times New Roman" w:hAnsi="Times New Roman" w:cs="Times New Roman"/>
          <w:sz w:val="24"/>
          <w:szCs w:val="24"/>
        </w:rPr>
        <w:t>.8</w:t>
      </w:r>
      <w:r w:rsidRPr="004D2B96">
        <w:rPr>
          <w:rFonts w:ascii="Times New Roman" w:hAnsi="Times New Roman" w:cs="Times New Roman"/>
          <w:sz w:val="24"/>
          <w:szCs w:val="24"/>
        </w:rPr>
        <w:tab/>
      </w:r>
      <w:r w:rsidR="00E03B34" w:rsidRPr="004D2B96">
        <w:rPr>
          <w:rFonts w:ascii="Times New Roman" w:hAnsi="Times New Roman" w:cs="Times New Roman"/>
          <w:sz w:val="24"/>
          <w:szCs w:val="24"/>
        </w:rPr>
        <w:t xml:space="preserve">cu un </w:t>
      </w:r>
      <w:r w:rsidRPr="004D2B96">
        <w:rPr>
          <w:rFonts w:ascii="Times New Roman" w:hAnsi="Times New Roman" w:cs="Times New Roman"/>
          <w:sz w:val="24"/>
          <w:szCs w:val="24"/>
        </w:rPr>
        <w:t xml:space="preserve">indice de reactivitate la apă (WRI) </w:t>
      </w:r>
      <w:r w:rsidRPr="004D2B96">
        <w:rPr>
          <w:rFonts w:ascii="Times New Roman" w:hAnsi="Times New Roman" w:cs="Times New Roman"/>
          <w:sz w:val="24"/>
          <w:szCs w:val="24"/>
        </w:rPr>
        <w:sym w:font="Symbol" w:char="F0B3"/>
      </w:r>
      <w:r w:rsidRPr="004D2B96">
        <w:rPr>
          <w:rFonts w:ascii="Times New Roman" w:hAnsi="Times New Roman" w:cs="Times New Roman"/>
          <w:sz w:val="24"/>
          <w:szCs w:val="24"/>
        </w:rPr>
        <w:t xml:space="preserve"> 1 (a se vedea paragraful 21.7.6);</w:t>
      </w:r>
    </w:p>
    <w:p w:rsidR="00365A11" w:rsidRPr="004D2B96" w:rsidRDefault="00365A11" w:rsidP="004D2B96">
      <w:pPr>
        <w:pStyle w:val="Header"/>
        <w:tabs>
          <w:tab w:val="left" w:pos="851"/>
        </w:tabs>
        <w:ind w:left="840"/>
        <w:jc w:val="both"/>
        <w:rPr>
          <w:rFonts w:ascii="Times New Roman" w:hAnsi="Times New Roman" w:cs="Times New Roman"/>
          <w:color w:val="FF0000"/>
          <w:sz w:val="24"/>
          <w:szCs w:val="24"/>
        </w:rPr>
      </w:pPr>
    </w:p>
    <w:p w:rsidR="00365A11" w:rsidRPr="004D2B96" w:rsidRDefault="00365A11" w:rsidP="004D2B96">
      <w:pPr>
        <w:pStyle w:val="Header"/>
        <w:tabs>
          <w:tab w:val="left" w:pos="-480"/>
        </w:tabs>
        <w:ind w:left="1440" w:hanging="600"/>
        <w:jc w:val="both"/>
        <w:rPr>
          <w:rFonts w:ascii="Times New Roman" w:hAnsi="Times New Roman" w:cs="Times New Roman"/>
          <w:sz w:val="24"/>
          <w:szCs w:val="24"/>
        </w:rPr>
      </w:pPr>
      <w:r w:rsidRPr="004D2B96">
        <w:rPr>
          <w:rFonts w:ascii="Times New Roman" w:hAnsi="Times New Roman" w:cs="Times New Roman"/>
          <w:sz w:val="24"/>
          <w:szCs w:val="24"/>
        </w:rPr>
        <w:t>.9</w:t>
      </w:r>
      <w:r w:rsidRPr="004D2B96">
        <w:rPr>
          <w:rFonts w:ascii="Times New Roman" w:hAnsi="Times New Roman" w:cs="Times New Roman"/>
          <w:sz w:val="24"/>
          <w:szCs w:val="24"/>
        </w:rPr>
        <w:tab/>
        <w:t xml:space="preserve">necesită </w:t>
      </w:r>
      <w:r w:rsidR="00371ADF" w:rsidRPr="004D2B96">
        <w:rPr>
          <w:rFonts w:ascii="Times New Roman" w:hAnsi="Times New Roman" w:cs="Times New Roman"/>
          <w:sz w:val="24"/>
          <w:szCs w:val="24"/>
        </w:rPr>
        <w:t>inertizare</w:t>
      </w:r>
      <w:r w:rsidRPr="004D2B96">
        <w:rPr>
          <w:rFonts w:ascii="Times New Roman" w:hAnsi="Times New Roman" w:cs="Times New Roman"/>
          <w:sz w:val="24"/>
          <w:szCs w:val="24"/>
        </w:rPr>
        <w:t>, inhibare, stabilizare, control</w:t>
      </w:r>
      <w:r w:rsidR="00371ADF" w:rsidRPr="004D2B96">
        <w:rPr>
          <w:rFonts w:ascii="Times New Roman" w:hAnsi="Times New Roman" w:cs="Times New Roman"/>
          <w:sz w:val="24"/>
          <w:szCs w:val="24"/>
        </w:rPr>
        <w:t xml:space="preserve"> al</w:t>
      </w:r>
      <w:r w:rsidRPr="004D2B96">
        <w:rPr>
          <w:rFonts w:ascii="Times New Roman" w:hAnsi="Times New Roman" w:cs="Times New Roman"/>
          <w:sz w:val="24"/>
          <w:szCs w:val="24"/>
        </w:rPr>
        <w:t xml:space="preserve"> temperaturii sau control</w:t>
      </w:r>
      <w:r w:rsidR="00371ADF" w:rsidRPr="004D2B96">
        <w:rPr>
          <w:rFonts w:ascii="Times New Roman" w:hAnsi="Times New Roman" w:cs="Times New Roman"/>
          <w:sz w:val="24"/>
          <w:szCs w:val="24"/>
        </w:rPr>
        <w:t xml:space="preserve"> al</w:t>
      </w:r>
      <w:r w:rsidRPr="004D2B96">
        <w:rPr>
          <w:rFonts w:ascii="Times New Roman" w:hAnsi="Times New Roman" w:cs="Times New Roman"/>
          <w:sz w:val="24"/>
          <w:szCs w:val="24"/>
        </w:rPr>
        <w:t xml:space="preserve"> atmosferei din tanc în scopul </w:t>
      </w:r>
      <w:r w:rsidR="00371ADF" w:rsidRPr="004D2B96">
        <w:rPr>
          <w:rFonts w:ascii="Times New Roman" w:hAnsi="Times New Roman" w:cs="Times New Roman"/>
          <w:sz w:val="24"/>
          <w:szCs w:val="24"/>
        </w:rPr>
        <w:t xml:space="preserve">de a prevenii o </w:t>
      </w:r>
      <w:r w:rsidR="00DB286C" w:rsidRPr="004D2B96">
        <w:rPr>
          <w:rFonts w:ascii="Times New Roman" w:hAnsi="Times New Roman" w:cs="Times New Roman"/>
          <w:sz w:val="24"/>
          <w:szCs w:val="24"/>
        </w:rPr>
        <w:t>reacție</w:t>
      </w:r>
      <w:r w:rsidRPr="004D2B96">
        <w:rPr>
          <w:rFonts w:ascii="Times New Roman" w:hAnsi="Times New Roman" w:cs="Times New Roman"/>
          <w:sz w:val="24"/>
          <w:szCs w:val="24"/>
        </w:rPr>
        <w:t xml:space="preserve"> periculoas</w:t>
      </w:r>
      <w:r w:rsidR="00371ADF" w:rsidRPr="004D2B96">
        <w:rPr>
          <w:rFonts w:ascii="Times New Roman" w:hAnsi="Times New Roman" w:cs="Times New Roman"/>
          <w:sz w:val="24"/>
          <w:szCs w:val="24"/>
        </w:rPr>
        <w:t>ă</w:t>
      </w:r>
      <w:r w:rsidRPr="004D2B96">
        <w:rPr>
          <w:rFonts w:ascii="Times New Roman" w:hAnsi="Times New Roman" w:cs="Times New Roman"/>
          <w:sz w:val="24"/>
          <w:szCs w:val="24"/>
        </w:rPr>
        <w:t xml:space="preserve"> (a se vedea </w:t>
      </w:r>
      <w:r w:rsidR="00E03B34" w:rsidRPr="004D2B96">
        <w:rPr>
          <w:rFonts w:ascii="Times New Roman" w:hAnsi="Times New Roman" w:cs="Times New Roman"/>
          <w:sz w:val="24"/>
          <w:szCs w:val="24"/>
        </w:rPr>
        <w:t xml:space="preserve">definițiile de la </w:t>
      </w:r>
      <w:r w:rsidRPr="004D2B96">
        <w:rPr>
          <w:rFonts w:ascii="Times New Roman" w:hAnsi="Times New Roman" w:cs="Times New Roman"/>
          <w:sz w:val="24"/>
          <w:szCs w:val="24"/>
        </w:rPr>
        <w:t>paragraful 21.7.10);</w:t>
      </w:r>
    </w:p>
    <w:p w:rsidR="00365A11" w:rsidRPr="004D2B96" w:rsidRDefault="00365A11" w:rsidP="004D2B96">
      <w:pPr>
        <w:pStyle w:val="Header"/>
        <w:tabs>
          <w:tab w:val="left" w:pos="851"/>
        </w:tabs>
        <w:ind w:left="840"/>
        <w:jc w:val="both"/>
        <w:rPr>
          <w:rFonts w:ascii="Times New Roman" w:hAnsi="Times New Roman" w:cs="Times New Roman"/>
          <w:sz w:val="24"/>
          <w:szCs w:val="24"/>
        </w:rPr>
      </w:pPr>
    </w:p>
    <w:p w:rsidR="00E720CD" w:rsidRPr="004D2B96" w:rsidRDefault="00365A11" w:rsidP="004D2B96">
      <w:pPr>
        <w:pStyle w:val="Header"/>
        <w:ind w:left="1440" w:hanging="600"/>
        <w:jc w:val="both"/>
        <w:rPr>
          <w:rFonts w:ascii="Times New Roman" w:hAnsi="Times New Roman" w:cs="Times New Roman"/>
          <w:sz w:val="24"/>
          <w:szCs w:val="24"/>
        </w:rPr>
      </w:pPr>
      <w:r w:rsidRPr="004D2B96">
        <w:rPr>
          <w:rFonts w:ascii="Times New Roman" w:hAnsi="Times New Roman" w:cs="Times New Roman"/>
          <w:sz w:val="24"/>
          <w:szCs w:val="24"/>
        </w:rPr>
        <w:t>.10</w:t>
      </w:r>
      <w:r w:rsidRPr="004D2B96">
        <w:rPr>
          <w:rFonts w:ascii="Times New Roman" w:hAnsi="Times New Roman" w:cs="Times New Roman"/>
          <w:sz w:val="24"/>
          <w:szCs w:val="24"/>
        </w:rPr>
        <w:tab/>
        <w:t xml:space="preserve">punct de </w:t>
      </w:r>
      <w:r w:rsidR="00371ADF" w:rsidRPr="004D2B96">
        <w:rPr>
          <w:rFonts w:ascii="Times New Roman" w:hAnsi="Times New Roman" w:cs="Times New Roman"/>
          <w:sz w:val="24"/>
          <w:szCs w:val="24"/>
        </w:rPr>
        <w:t xml:space="preserve">aprindere </w:t>
      </w:r>
      <w:r w:rsidRPr="004D2B96">
        <w:rPr>
          <w:rFonts w:ascii="Times New Roman" w:hAnsi="Times New Roman" w:cs="Times New Roman"/>
          <w:sz w:val="24"/>
          <w:szCs w:val="24"/>
        </w:rPr>
        <w:sym w:font="Symbol" w:char="F03C"/>
      </w:r>
      <w:r w:rsidRPr="004D2B96">
        <w:rPr>
          <w:rFonts w:ascii="Times New Roman" w:hAnsi="Times New Roman" w:cs="Times New Roman"/>
          <w:sz w:val="24"/>
          <w:szCs w:val="24"/>
        </w:rPr>
        <w:t xml:space="preserve"> 23</w:t>
      </w:r>
      <w:r w:rsidRPr="004D2B96">
        <w:rPr>
          <w:rFonts w:ascii="Times New Roman" w:hAnsi="Times New Roman" w:cs="Times New Roman"/>
          <w:sz w:val="24"/>
          <w:szCs w:val="24"/>
          <w:vertAlign w:val="superscript"/>
        </w:rPr>
        <w:t>0</w:t>
      </w:r>
      <w:r w:rsidRPr="004D2B96">
        <w:rPr>
          <w:rFonts w:ascii="Times New Roman" w:hAnsi="Times New Roman" w:cs="Times New Roman"/>
          <w:sz w:val="24"/>
          <w:szCs w:val="24"/>
        </w:rPr>
        <w:t xml:space="preserve">C; </w:t>
      </w:r>
      <w:r w:rsidR="00E720CD" w:rsidRPr="004D2B96">
        <w:rPr>
          <w:rFonts w:ascii="Times New Roman" w:hAnsi="Times New Roman" w:cs="Times New Roman"/>
          <w:sz w:val="24"/>
          <w:szCs w:val="24"/>
        </w:rPr>
        <w:t xml:space="preserve">și au un </w:t>
      </w:r>
      <w:r w:rsidR="00B6618B" w:rsidRPr="004D2B96">
        <w:rPr>
          <w:rFonts w:ascii="Times New Roman" w:hAnsi="Times New Roman" w:cs="Times New Roman"/>
          <w:sz w:val="24"/>
          <w:szCs w:val="24"/>
        </w:rPr>
        <w:t xml:space="preserve">interval de </w:t>
      </w:r>
      <w:r w:rsidR="00E720CD" w:rsidRPr="004D2B96">
        <w:rPr>
          <w:rFonts w:ascii="Times New Roman" w:hAnsi="Times New Roman" w:cs="Times New Roman"/>
          <w:sz w:val="24"/>
          <w:szCs w:val="24"/>
        </w:rPr>
        <w:t>exploziv</w:t>
      </w:r>
      <w:r w:rsidR="00B6618B" w:rsidRPr="004D2B96">
        <w:rPr>
          <w:rFonts w:ascii="Times New Roman" w:hAnsi="Times New Roman" w:cs="Times New Roman"/>
          <w:sz w:val="24"/>
          <w:szCs w:val="24"/>
        </w:rPr>
        <w:t>itate</w:t>
      </w:r>
      <w:r w:rsidR="00E720CD" w:rsidRPr="004D2B96">
        <w:rPr>
          <w:rFonts w:ascii="Times New Roman" w:hAnsi="Times New Roman" w:cs="Times New Roman"/>
          <w:sz w:val="24"/>
          <w:szCs w:val="24"/>
        </w:rPr>
        <w:t xml:space="preserve">/inflamabilitate (exprimat </w:t>
      </w:r>
      <w:r w:rsidR="00E03B34" w:rsidRPr="004D2B96">
        <w:rPr>
          <w:rFonts w:ascii="Times New Roman" w:hAnsi="Times New Roman" w:cs="Times New Roman"/>
          <w:sz w:val="24"/>
          <w:szCs w:val="24"/>
        </w:rPr>
        <w:t xml:space="preserve">ca </w:t>
      </w:r>
      <w:r w:rsidR="00E720CD" w:rsidRPr="004D2B96">
        <w:rPr>
          <w:rFonts w:ascii="Times New Roman" w:hAnsi="Times New Roman" w:cs="Times New Roman"/>
          <w:sz w:val="24"/>
          <w:szCs w:val="24"/>
        </w:rPr>
        <w:t xml:space="preserve">procent de volum în aer) </w:t>
      </w:r>
      <w:r w:rsidR="00E720CD" w:rsidRPr="004D2B96">
        <w:rPr>
          <w:rFonts w:ascii="Times New Roman" w:hAnsi="Times New Roman" w:cs="Times New Roman"/>
          <w:sz w:val="24"/>
          <w:szCs w:val="24"/>
        </w:rPr>
        <w:sym w:font="Symbol" w:char="F0B3"/>
      </w:r>
      <w:r w:rsidR="00E720CD" w:rsidRPr="004D2B96">
        <w:rPr>
          <w:rFonts w:ascii="Times New Roman" w:hAnsi="Times New Roman" w:cs="Times New Roman"/>
          <w:sz w:val="24"/>
          <w:szCs w:val="24"/>
        </w:rPr>
        <w:t xml:space="preserve"> 20%;</w:t>
      </w:r>
    </w:p>
    <w:p w:rsidR="00E720CD" w:rsidRPr="004D2B96" w:rsidRDefault="00E720CD" w:rsidP="004D2B96">
      <w:pPr>
        <w:pStyle w:val="Header"/>
        <w:ind w:left="1440" w:hanging="600"/>
        <w:jc w:val="both"/>
        <w:rPr>
          <w:rFonts w:ascii="Times New Roman" w:hAnsi="Times New Roman" w:cs="Times New Roman"/>
          <w:sz w:val="24"/>
          <w:szCs w:val="24"/>
        </w:rPr>
      </w:pPr>
    </w:p>
    <w:p w:rsidR="00365A11" w:rsidRPr="004D2B96" w:rsidRDefault="00365A11" w:rsidP="004D2B96">
      <w:pPr>
        <w:pStyle w:val="Header"/>
        <w:tabs>
          <w:tab w:val="left" w:pos="1418"/>
        </w:tabs>
        <w:ind w:left="840"/>
        <w:jc w:val="both"/>
        <w:rPr>
          <w:rFonts w:ascii="Times New Roman" w:hAnsi="Times New Roman" w:cs="Times New Roman"/>
          <w:sz w:val="24"/>
          <w:szCs w:val="24"/>
        </w:rPr>
      </w:pPr>
      <w:r w:rsidRPr="004D2B96">
        <w:rPr>
          <w:rFonts w:ascii="Times New Roman" w:hAnsi="Times New Roman" w:cs="Times New Roman"/>
          <w:sz w:val="24"/>
          <w:szCs w:val="24"/>
        </w:rPr>
        <w:t>.11</w:t>
      </w:r>
      <w:r w:rsidR="00E720CD" w:rsidRPr="004D2B96">
        <w:rPr>
          <w:rFonts w:ascii="Times New Roman" w:hAnsi="Times New Roman" w:cs="Times New Roman"/>
          <w:sz w:val="24"/>
          <w:szCs w:val="24"/>
        </w:rPr>
        <w:tab/>
      </w:r>
      <w:r w:rsidRPr="004D2B96">
        <w:rPr>
          <w:rFonts w:ascii="Times New Roman" w:hAnsi="Times New Roman" w:cs="Times New Roman"/>
          <w:sz w:val="24"/>
          <w:szCs w:val="24"/>
        </w:rPr>
        <w:t xml:space="preserve">temperatura de </w:t>
      </w:r>
      <w:r w:rsidR="00430A5D" w:rsidRPr="004D2B96">
        <w:rPr>
          <w:rFonts w:ascii="Times New Roman" w:hAnsi="Times New Roman" w:cs="Times New Roman"/>
          <w:sz w:val="24"/>
          <w:szCs w:val="24"/>
        </w:rPr>
        <w:t xml:space="preserve">autoaprindere </w:t>
      </w:r>
      <w:r w:rsidR="00D55686" w:rsidRPr="004D2B96">
        <w:rPr>
          <w:rFonts w:ascii="Times New Roman" w:hAnsi="Times New Roman" w:cs="Times New Roman"/>
          <w:sz w:val="24"/>
          <w:szCs w:val="24"/>
        </w:rPr>
        <w:t>≤</w:t>
      </w:r>
      <w:r w:rsidRPr="004D2B96">
        <w:rPr>
          <w:rFonts w:ascii="Times New Roman" w:hAnsi="Times New Roman" w:cs="Times New Roman"/>
          <w:sz w:val="24"/>
          <w:szCs w:val="24"/>
        </w:rPr>
        <w:t xml:space="preserve"> 200</w:t>
      </w:r>
      <w:r w:rsidR="00C17A33">
        <w:rPr>
          <w:rFonts w:ascii="Times New Roman" w:hAnsi="Times New Roman" w:cs="Times New Roman"/>
          <w:sz w:val="24"/>
          <w:szCs w:val="24"/>
          <w:vertAlign w:val="superscript"/>
        </w:rPr>
        <w:t>0</w:t>
      </w:r>
      <w:r w:rsidRPr="004D2B96">
        <w:rPr>
          <w:rFonts w:ascii="Times New Roman" w:hAnsi="Times New Roman" w:cs="Times New Roman"/>
          <w:sz w:val="24"/>
          <w:szCs w:val="24"/>
        </w:rPr>
        <w:t xml:space="preserve">C; </w:t>
      </w:r>
      <w:r w:rsidR="00DB286C" w:rsidRPr="004D2B96">
        <w:rPr>
          <w:rFonts w:ascii="Times New Roman" w:hAnsi="Times New Roman" w:cs="Times New Roman"/>
          <w:sz w:val="24"/>
          <w:szCs w:val="24"/>
        </w:rPr>
        <w:t>și</w:t>
      </w:r>
    </w:p>
    <w:p w:rsidR="00365A11" w:rsidRPr="004D2B96" w:rsidRDefault="00365A11" w:rsidP="004D2B96">
      <w:pPr>
        <w:pStyle w:val="Header"/>
        <w:tabs>
          <w:tab w:val="left" w:pos="851"/>
        </w:tabs>
        <w:ind w:left="840"/>
        <w:jc w:val="both"/>
        <w:rPr>
          <w:rFonts w:ascii="Times New Roman" w:hAnsi="Times New Roman" w:cs="Times New Roman"/>
          <w:sz w:val="24"/>
          <w:szCs w:val="24"/>
        </w:rPr>
      </w:pPr>
    </w:p>
    <w:p w:rsidR="009A1EDD" w:rsidRPr="004D2B96" w:rsidRDefault="00364ADB" w:rsidP="004D2B96">
      <w:pPr>
        <w:pStyle w:val="Header"/>
        <w:tabs>
          <w:tab w:val="left" w:pos="-720"/>
        </w:tabs>
        <w:ind w:left="1440" w:hanging="600"/>
        <w:jc w:val="both"/>
        <w:rPr>
          <w:rFonts w:ascii="Times New Roman" w:hAnsi="Times New Roman" w:cs="Times New Roman"/>
          <w:sz w:val="24"/>
          <w:szCs w:val="24"/>
        </w:rPr>
      </w:pPr>
      <w:r w:rsidRPr="004D2B96">
        <w:rPr>
          <w:rFonts w:ascii="Times New Roman" w:hAnsi="Times New Roman" w:cs="Times New Roman"/>
          <w:sz w:val="24"/>
          <w:szCs w:val="24"/>
        </w:rPr>
        <w:t>.12</w:t>
      </w:r>
      <w:r w:rsidRPr="004D2B96">
        <w:rPr>
          <w:rFonts w:ascii="Times New Roman" w:hAnsi="Times New Roman" w:cs="Times New Roman"/>
          <w:sz w:val="24"/>
          <w:szCs w:val="24"/>
        </w:rPr>
        <w:tab/>
      </w:r>
      <w:r w:rsidR="00365A11" w:rsidRPr="004D2B96">
        <w:rPr>
          <w:rFonts w:ascii="Times New Roman" w:hAnsi="Times New Roman" w:cs="Times New Roman"/>
          <w:sz w:val="24"/>
          <w:szCs w:val="24"/>
        </w:rPr>
        <w:t xml:space="preserve">clasificate </w:t>
      </w:r>
      <w:r w:rsidR="00DB286C" w:rsidRPr="004D2B96">
        <w:rPr>
          <w:rFonts w:ascii="Times New Roman" w:hAnsi="Times New Roman" w:cs="Times New Roman"/>
          <w:sz w:val="24"/>
          <w:szCs w:val="24"/>
        </w:rPr>
        <w:t>drept</w:t>
      </w:r>
      <w:r w:rsidR="00365A11" w:rsidRPr="004D2B96">
        <w:rPr>
          <w:rFonts w:ascii="Times New Roman" w:hAnsi="Times New Roman" w:cs="Times New Roman"/>
          <w:sz w:val="24"/>
          <w:szCs w:val="24"/>
        </w:rPr>
        <w:t xml:space="preserve"> categoria </w:t>
      </w:r>
      <w:r w:rsidR="00DB286C" w:rsidRPr="004D2B96">
        <w:rPr>
          <w:rFonts w:ascii="Times New Roman" w:hAnsi="Times New Roman" w:cs="Times New Roman"/>
          <w:sz w:val="24"/>
          <w:szCs w:val="24"/>
        </w:rPr>
        <w:t xml:space="preserve">X sau Y de poluare </w:t>
      </w:r>
      <w:r w:rsidR="00365A11" w:rsidRPr="004D2B96">
        <w:rPr>
          <w:rFonts w:ascii="Times New Roman" w:hAnsi="Times New Roman" w:cs="Times New Roman"/>
          <w:sz w:val="24"/>
          <w:szCs w:val="24"/>
        </w:rPr>
        <w:t xml:space="preserve">sau </w:t>
      </w:r>
      <w:r w:rsidR="00DB286C" w:rsidRPr="004D2B96">
        <w:rPr>
          <w:rFonts w:ascii="Times New Roman" w:hAnsi="Times New Roman" w:cs="Times New Roman"/>
          <w:sz w:val="24"/>
          <w:szCs w:val="24"/>
        </w:rPr>
        <w:t xml:space="preserve">care </w:t>
      </w:r>
      <w:r w:rsidR="00365A11" w:rsidRPr="004D2B96">
        <w:rPr>
          <w:rFonts w:ascii="Times New Roman" w:hAnsi="Times New Roman" w:cs="Times New Roman"/>
          <w:sz w:val="24"/>
          <w:szCs w:val="24"/>
        </w:rPr>
        <w:t xml:space="preserve">respectă criteriile </w:t>
      </w:r>
      <w:r w:rsidR="00DB286C" w:rsidRPr="004D2B96">
        <w:rPr>
          <w:rFonts w:ascii="Times New Roman" w:hAnsi="Times New Roman" w:cs="Times New Roman"/>
          <w:sz w:val="24"/>
          <w:szCs w:val="24"/>
        </w:rPr>
        <w:t xml:space="preserve">pentru regulile de la </w:t>
      </w:r>
      <w:r w:rsidR="00072AAB" w:rsidRPr="004D2B96">
        <w:rPr>
          <w:rFonts w:ascii="Times New Roman" w:hAnsi="Times New Roman" w:cs="Times New Roman"/>
          <w:sz w:val="24"/>
          <w:szCs w:val="24"/>
        </w:rPr>
        <w:t xml:space="preserve">11 </w:t>
      </w:r>
      <w:r w:rsidR="00DB286C" w:rsidRPr="004D2B96">
        <w:rPr>
          <w:rFonts w:ascii="Times New Roman" w:hAnsi="Times New Roman" w:cs="Times New Roman"/>
          <w:sz w:val="24"/>
          <w:szCs w:val="24"/>
        </w:rPr>
        <w:t>la 13 din tabelul 2 din paragraful 21.4.5.2.</w:t>
      </w:r>
    </w:p>
    <w:p w:rsidR="00DB286C" w:rsidRPr="004D2B96" w:rsidRDefault="00DB286C" w:rsidP="004D2B96">
      <w:pPr>
        <w:pStyle w:val="Header"/>
        <w:tabs>
          <w:tab w:val="left" w:pos="-720"/>
        </w:tabs>
        <w:jc w:val="both"/>
        <w:rPr>
          <w:rFonts w:ascii="Times New Roman" w:hAnsi="Times New Roman" w:cs="Times New Roman"/>
          <w:sz w:val="24"/>
          <w:szCs w:val="24"/>
        </w:rPr>
      </w:pPr>
    </w:p>
    <w:p w:rsidR="00DB286C" w:rsidRPr="004D2B96" w:rsidRDefault="00DB286C" w:rsidP="004D2B96">
      <w:pPr>
        <w:pStyle w:val="Header"/>
        <w:tabs>
          <w:tab w:val="left" w:pos="-720"/>
          <w:tab w:val="left" w:pos="851"/>
          <w:tab w:val="left" w:pos="1418"/>
        </w:tabs>
        <w:ind w:left="765" w:hanging="765"/>
        <w:jc w:val="both"/>
        <w:rPr>
          <w:rFonts w:ascii="Times New Roman" w:hAnsi="Times New Roman" w:cs="Times New Roman"/>
          <w:b/>
          <w:bCs/>
          <w:sz w:val="24"/>
          <w:szCs w:val="24"/>
        </w:rPr>
      </w:pPr>
      <w:r w:rsidRPr="004D2B96">
        <w:rPr>
          <w:rFonts w:ascii="Times New Roman" w:hAnsi="Times New Roman" w:cs="Times New Roman"/>
          <w:b/>
          <w:bCs/>
          <w:sz w:val="24"/>
          <w:szCs w:val="24"/>
        </w:rPr>
        <w:t>21.4</w:t>
      </w:r>
      <w:r w:rsidRPr="004D2B96">
        <w:rPr>
          <w:rFonts w:ascii="Times New Roman" w:hAnsi="Times New Roman" w:cs="Times New Roman"/>
          <w:b/>
          <w:bCs/>
          <w:sz w:val="24"/>
          <w:szCs w:val="24"/>
        </w:rPr>
        <w:tab/>
        <w:t xml:space="preserve">Criterii utilizate pentru </w:t>
      </w:r>
      <w:r w:rsidR="00364ADB" w:rsidRPr="004D2B96">
        <w:rPr>
          <w:rFonts w:ascii="Times New Roman" w:hAnsi="Times New Roman" w:cs="Times New Roman"/>
          <w:b/>
          <w:bCs/>
          <w:sz w:val="24"/>
          <w:szCs w:val="24"/>
        </w:rPr>
        <w:t>atribuirea</w:t>
      </w:r>
      <w:r w:rsidRPr="004D2B96">
        <w:rPr>
          <w:rFonts w:ascii="Times New Roman" w:hAnsi="Times New Roman" w:cs="Times New Roman"/>
          <w:b/>
          <w:bCs/>
          <w:sz w:val="24"/>
          <w:szCs w:val="24"/>
        </w:rPr>
        <w:t xml:space="preserve"> cerințelor minime de transport pentru produsele care îndeplinesc criteriile de siguranță sau poluare în vederea includerii lor în capitolul 17 din Codul IBC</w:t>
      </w:r>
    </w:p>
    <w:p w:rsidR="00642657" w:rsidRPr="004D2B96" w:rsidRDefault="00642657" w:rsidP="004D2B96">
      <w:pPr>
        <w:pStyle w:val="Header"/>
        <w:tabs>
          <w:tab w:val="left" w:pos="-720"/>
          <w:tab w:val="left" w:pos="851"/>
          <w:tab w:val="left" w:pos="1418"/>
        </w:tabs>
        <w:ind w:left="765" w:hanging="765"/>
        <w:jc w:val="both"/>
        <w:rPr>
          <w:rFonts w:ascii="Times New Roman" w:hAnsi="Times New Roman" w:cs="Times New Roman"/>
          <w:b/>
          <w:bCs/>
          <w:sz w:val="24"/>
          <w:szCs w:val="24"/>
        </w:rPr>
      </w:pPr>
    </w:p>
    <w:p w:rsidR="00DB286C" w:rsidRPr="004D2B96" w:rsidRDefault="00DB286C" w:rsidP="004D2B96">
      <w:pPr>
        <w:pStyle w:val="Header"/>
        <w:tabs>
          <w:tab w:val="left" w:pos="-720"/>
        </w:tabs>
        <w:ind w:left="851" w:hanging="851"/>
        <w:jc w:val="both"/>
        <w:rPr>
          <w:rFonts w:ascii="Times New Roman" w:hAnsi="Times New Roman" w:cs="Times New Roman"/>
          <w:b/>
          <w:bCs/>
          <w:sz w:val="24"/>
          <w:szCs w:val="24"/>
        </w:rPr>
      </w:pPr>
      <w:r w:rsidRPr="004D2B96">
        <w:rPr>
          <w:rFonts w:ascii="Times New Roman" w:hAnsi="Times New Roman" w:cs="Times New Roman"/>
          <w:b/>
          <w:bCs/>
          <w:sz w:val="24"/>
          <w:szCs w:val="24"/>
        </w:rPr>
        <w:t>21.4.1</w:t>
      </w:r>
      <w:r w:rsidRPr="004D2B96">
        <w:rPr>
          <w:rFonts w:ascii="Times New Roman" w:hAnsi="Times New Roman" w:cs="Times New Roman"/>
          <w:b/>
          <w:bCs/>
          <w:sz w:val="24"/>
          <w:szCs w:val="24"/>
        </w:rPr>
        <w:tab/>
      </w:r>
      <w:r w:rsidRPr="004D2B96">
        <w:rPr>
          <w:rFonts w:ascii="Times New Roman" w:hAnsi="Times New Roman" w:cs="Times New Roman"/>
          <w:b/>
          <w:bCs/>
          <w:i/>
          <w:sz w:val="24"/>
          <w:szCs w:val="24"/>
        </w:rPr>
        <w:t>Coloana a –</w:t>
      </w:r>
      <w:r w:rsidRPr="004D2B96">
        <w:rPr>
          <w:rFonts w:ascii="Times New Roman" w:hAnsi="Times New Roman" w:cs="Times New Roman"/>
          <w:b/>
          <w:bCs/>
          <w:sz w:val="24"/>
          <w:szCs w:val="24"/>
        </w:rPr>
        <w:t xml:space="preserve"> Numele produsului</w:t>
      </w:r>
    </w:p>
    <w:p w:rsidR="00DB286C" w:rsidRPr="004D2B96" w:rsidRDefault="00DB286C" w:rsidP="004D2B96">
      <w:pPr>
        <w:pStyle w:val="Header"/>
        <w:tabs>
          <w:tab w:val="left" w:pos="-720"/>
        </w:tabs>
        <w:ind w:left="709" w:hanging="709"/>
        <w:jc w:val="both"/>
        <w:rPr>
          <w:rFonts w:ascii="Times New Roman" w:hAnsi="Times New Roman" w:cs="Times New Roman"/>
          <w:bCs/>
          <w:sz w:val="24"/>
          <w:szCs w:val="24"/>
        </w:rPr>
      </w:pPr>
    </w:p>
    <w:p w:rsidR="00E847BA" w:rsidRPr="004D2B96" w:rsidRDefault="00DB286C" w:rsidP="004D2B96">
      <w:pPr>
        <w:pStyle w:val="Header"/>
        <w:tabs>
          <w:tab w:val="clear" w:pos="4680"/>
          <w:tab w:val="left" w:pos="-720"/>
        </w:tabs>
        <w:jc w:val="both"/>
        <w:rPr>
          <w:rFonts w:ascii="Times New Roman" w:hAnsi="Times New Roman" w:cs="Times New Roman"/>
        </w:rPr>
      </w:pPr>
      <w:r w:rsidRPr="004D2B96">
        <w:rPr>
          <w:rFonts w:ascii="Times New Roman" w:hAnsi="Times New Roman" w:cs="Times New Roman"/>
          <w:bCs/>
          <w:sz w:val="24"/>
          <w:szCs w:val="24"/>
        </w:rPr>
        <w:t xml:space="preserve">21.4.1.1 </w:t>
      </w:r>
      <w:r w:rsidRPr="004D2B96">
        <w:rPr>
          <w:rFonts w:ascii="Times New Roman" w:hAnsi="Times New Roman" w:cs="Times New Roman"/>
          <w:bCs/>
          <w:sz w:val="24"/>
          <w:szCs w:val="24"/>
        </w:rPr>
        <w:tab/>
      </w:r>
      <w:r w:rsidR="00B97E04" w:rsidRPr="004D2B96">
        <w:rPr>
          <w:rFonts w:ascii="Times New Roman" w:hAnsi="Times New Roman" w:cs="Times New Roman"/>
          <w:bCs/>
          <w:sz w:val="24"/>
          <w:szCs w:val="24"/>
        </w:rPr>
        <w:t xml:space="preserve">Pe cât posibil, se va </w:t>
      </w:r>
      <w:r w:rsidR="00460E22" w:rsidRPr="004D2B96">
        <w:rPr>
          <w:rFonts w:ascii="Times New Roman" w:hAnsi="Times New Roman" w:cs="Times New Roman"/>
          <w:bCs/>
          <w:sz w:val="24"/>
          <w:szCs w:val="24"/>
        </w:rPr>
        <w:t>utiliza</w:t>
      </w:r>
      <w:r w:rsidR="00B97E04" w:rsidRPr="004D2B96">
        <w:rPr>
          <w:rFonts w:ascii="Times New Roman" w:hAnsi="Times New Roman" w:cs="Times New Roman"/>
          <w:bCs/>
          <w:sz w:val="24"/>
          <w:szCs w:val="24"/>
        </w:rPr>
        <w:t xml:space="preserve"> un nume chimic standardizat, de preferință atribuit </w:t>
      </w:r>
      <w:r w:rsidR="00460E22" w:rsidRPr="004D2B96">
        <w:rPr>
          <w:rFonts w:ascii="Times New Roman" w:hAnsi="Times New Roman" w:cs="Times New Roman"/>
          <w:bCs/>
          <w:sz w:val="24"/>
          <w:szCs w:val="24"/>
        </w:rPr>
        <w:t>conform</w:t>
      </w:r>
      <w:r w:rsidR="00B97E04" w:rsidRPr="004D2B96">
        <w:rPr>
          <w:rFonts w:ascii="Times New Roman" w:hAnsi="Times New Roman" w:cs="Times New Roman"/>
          <w:bCs/>
          <w:sz w:val="24"/>
          <w:szCs w:val="24"/>
        </w:rPr>
        <w:t xml:space="preserve"> </w:t>
      </w:r>
      <w:r w:rsidR="00460E22" w:rsidRPr="004D2B96">
        <w:rPr>
          <w:rFonts w:ascii="Times New Roman" w:hAnsi="Times New Roman" w:cs="Times New Roman"/>
          <w:bCs/>
          <w:sz w:val="24"/>
          <w:szCs w:val="24"/>
        </w:rPr>
        <w:t xml:space="preserve">Serviciului de catalogare a produselor chimice </w:t>
      </w:r>
      <w:r w:rsidR="00B97E04" w:rsidRPr="004D2B96">
        <w:rPr>
          <w:rFonts w:ascii="Times New Roman" w:hAnsi="Times New Roman" w:cs="Times New Roman"/>
          <w:bCs/>
          <w:sz w:val="24"/>
          <w:szCs w:val="24"/>
        </w:rPr>
        <w:t xml:space="preserve">(CAS) sau al </w:t>
      </w:r>
      <w:r w:rsidR="00E847BA" w:rsidRPr="004D2B96">
        <w:rPr>
          <w:rFonts w:ascii="Times New Roman" w:hAnsi="Times New Roman" w:cs="Times New Roman"/>
          <w:bCs/>
          <w:sz w:val="24"/>
          <w:szCs w:val="24"/>
        </w:rPr>
        <w:t xml:space="preserve">Uniunii </w:t>
      </w:r>
      <w:r w:rsidR="00460E22" w:rsidRPr="004D2B96">
        <w:rPr>
          <w:rFonts w:ascii="Times New Roman" w:hAnsi="Times New Roman" w:cs="Times New Roman"/>
          <w:bCs/>
          <w:sz w:val="24"/>
          <w:szCs w:val="24"/>
        </w:rPr>
        <w:t>internaționale</w:t>
      </w:r>
      <w:r w:rsidR="00E847BA" w:rsidRPr="004D2B96">
        <w:rPr>
          <w:rFonts w:ascii="Times New Roman" w:hAnsi="Times New Roman" w:cs="Times New Roman"/>
          <w:bCs/>
          <w:sz w:val="24"/>
          <w:szCs w:val="24"/>
        </w:rPr>
        <w:t xml:space="preserve"> </w:t>
      </w:r>
      <w:r w:rsidR="00460E22" w:rsidRPr="004D2B96">
        <w:rPr>
          <w:rFonts w:ascii="Times New Roman" w:hAnsi="Times New Roman" w:cs="Times New Roman"/>
          <w:bCs/>
          <w:sz w:val="24"/>
          <w:szCs w:val="24"/>
        </w:rPr>
        <w:t>de</w:t>
      </w:r>
      <w:r w:rsidR="00E847BA" w:rsidRPr="004D2B96">
        <w:rPr>
          <w:rFonts w:ascii="Times New Roman" w:hAnsi="Times New Roman" w:cs="Times New Roman"/>
          <w:bCs/>
          <w:sz w:val="24"/>
          <w:szCs w:val="24"/>
        </w:rPr>
        <w:t xml:space="preserve"> chimie pură </w:t>
      </w:r>
      <w:r w:rsidR="00460E22" w:rsidRPr="004D2B96">
        <w:rPr>
          <w:rFonts w:ascii="Times New Roman" w:hAnsi="Times New Roman" w:cs="Times New Roman"/>
          <w:bCs/>
          <w:sz w:val="24"/>
          <w:szCs w:val="24"/>
        </w:rPr>
        <w:t>și</w:t>
      </w:r>
      <w:r w:rsidR="00E847BA" w:rsidRPr="004D2B96">
        <w:rPr>
          <w:rFonts w:ascii="Times New Roman" w:hAnsi="Times New Roman" w:cs="Times New Roman"/>
          <w:bCs/>
          <w:sz w:val="24"/>
          <w:szCs w:val="24"/>
        </w:rPr>
        <w:t xml:space="preserve"> aplicată (IUPAC).</w:t>
      </w:r>
      <w:r w:rsidR="0037783A" w:rsidRPr="004D2B96">
        <w:rPr>
          <w:rFonts w:ascii="Times New Roman" w:hAnsi="Times New Roman" w:cs="Times New Roman"/>
          <w:bCs/>
          <w:sz w:val="24"/>
          <w:szCs w:val="24"/>
        </w:rPr>
        <w:t xml:space="preserve"> </w:t>
      </w:r>
      <w:r w:rsidR="00E02240" w:rsidRPr="004D2B96">
        <w:rPr>
          <w:rFonts w:ascii="Times New Roman" w:hAnsi="Times New Roman" w:cs="Times New Roman"/>
          <w:bCs/>
          <w:sz w:val="24"/>
          <w:szCs w:val="24"/>
        </w:rPr>
        <w:t>Totuși, dacă acesta este inutil de complicat</w:t>
      </w:r>
      <w:r w:rsidR="0037783A" w:rsidRPr="004D2B96">
        <w:rPr>
          <w:rFonts w:ascii="Times New Roman" w:hAnsi="Times New Roman" w:cs="Times New Roman"/>
          <w:bCs/>
          <w:sz w:val="24"/>
          <w:szCs w:val="24"/>
        </w:rPr>
        <w:t xml:space="preserve">, </w:t>
      </w:r>
      <w:r w:rsidR="00D7701F" w:rsidRPr="004D2B96">
        <w:rPr>
          <w:rFonts w:ascii="Times New Roman" w:hAnsi="Times New Roman" w:cs="Times New Roman"/>
          <w:bCs/>
          <w:sz w:val="24"/>
          <w:szCs w:val="24"/>
        </w:rPr>
        <w:t xml:space="preserve">atunci </w:t>
      </w:r>
      <w:r w:rsidR="0037783A" w:rsidRPr="004D2B96">
        <w:rPr>
          <w:rFonts w:ascii="Times New Roman" w:hAnsi="Times New Roman" w:cs="Times New Roman"/>
          <w:bCs/>
          <w:sz w:val="24"/>
          <w:szCs w:val="24"/>
        </w:rPr>
        <w:t xml:space="preserve">se poate utiliza </w:t>
      </w:r>
      <w:r w:rsidR="00E02240" w:rsidRPr="004D2B96">
        <w:rPr>
          <w:rFonts w:ascii="Times New Roman" w:hAnsi="Times New Roman" w:cs="Times New Roman"/>
          <w:bCs/>
          <w:sz w:val="24"/>
          <w:szCs w:val="24"/>
        </w:rPr>
        <w:t>un nume</w:t>
      </w:r>
      <w:r w:rsidR="0037783A" w:rsidRPr="004D2B96">
        <w:rPr>
          <w:rFonts w:ascii="Times New Roman" w:hAnsi="Times New Roman" w:cs="Times New Roman"/>
          <w:bCs/>
          <w:sz w:val="24"/>
          <w:szCs w:val="24"/>
        </w:rPr>
        <w:t xml:space="preserve"> alternativ corect din punct de vedere tehnic și lipsit de ambiguitate.</w:t>
      </w:r>
    </w:p>
    <w:p w:rsidR="0037783A" w:rsidRPr="004D2B96" w:rsidRDefault="0037783A" w:rsidP="004D2B96">
      <w:pPr>
        <w:pStyle w:val="Header"/>
        <w:tabs>
          <w:tab w:val="clear" w:pos="4680"/>
          <w:tab w:val="left" w:pos="-720"/>
        </w:tabs>
        <w:ind w:left="851" w:hanging="851"/>
        <w:jc w:val="both"/>
        <w:rPr>
          <w:rFonts w:ascii="Times New Roman" w:hAnsi="Times New Roman" w:cs="Times New Roman"/>
          <w:bCs/>
          <w:sz w:val="24"/>
          <w:szCs w:val="24"/>
        </w:rPr>
      </w:pPr>
    </w:p>
    <w:p w:rsidR="00C703CF" w:rsidRPr="004D2B96" w:rsidRDefault="00C703CF" w:rsidP="004D2B96">
      <w:pPr>
        <w:pStyle w:val="Header"/>
        <w:tabs>
          <w:tab w:val="clear" w:pos="4680"/>
          <w:tab w:val="left" w:pos="-720"/>
        </w:tabs>
        <w:ind w:left="851" w:hanging="851"/>
        <w:jc w:val="both"/>
        <w:rPr>
          <w:rFonts w:ascii="Times New Roman" w:hAnsi="Times New Roman" w:cs="Times New Roman"/>
          <w:b/>
          <w:bCs/>
          <w:sz w:val="24"/>
          <w:szCs w:val="24"/>
        </w:rPr>
      </w:pPr>
      <w:r w:rsidRPr="004D2B96">
        <w:rPr>
          <w:rFonts w:ascii="Times New Roman" w:hAnsi="Times New Roman" w:cs="Times New Roman"/>
          <w:b/>
          <w:bCs/>
          <w:sz w:val="24"/>
          <w:szCs w:val="24"/>
        </w:rPr>
        <w:t xml:space="preserve">21.4.2    </w:t>
      </w:r>
      <w:r w:rsidRPr="004D2B96">
        <w:rPr>
          <w:rFonts w:ascii="Times New Roman" w:hAnsi="Times New Roman" w:cs="Times New Roman"/>
          <w:b/>
          <w:bCs/>
          <w:i/>
          <w:sz w:val="24"/>
          <w:szCs w:val="24"/>
        </w:rPr>
        <w:t>Coloana b</w:t>
      </w:r>
      <w:r w:rsidRPr="004D2B96">
        <w:rPr>
          <w:rFonts w:ascii="Times New Roman" w:hAnsi="Times New Roman" w:cs="Times New Roman"/>
          <w:b/>
          <w:bCs/>
          <w:sz w:val="24"/>
          <w:szCs w:val="24"/>
        </w:rPr>
        <w:t xml:space="preserve"> – Se elimină</w:t>
      </w:r>
    </w:p>
    <w:p w:rsidR="00C703CF" w:rsidRPr="004D2B96" w:rsidRDefault="00C703CF" w:rsidP="004D2B96">
      <w:pPr>
        <w:pStyle w:val="Header"/>
        <w:tabs>
          <w:tab w:val="clear" w:pos="4680"/>
          <w:tab w:val="left" w:pos="-720"/>
        </w:tabs>
        <w:ind w:left="851" w:hanging="851"/>
        <w:jc w:val="both"/>
        <w:rPr>
          <w:rFonts w:ascii="Times New Roman" w:hAnsi="Times New Roman" w:cs="Times New Roman"/>
          <w:bCs/>
          <w:sz w:val="24"/>
          <w:szCs w:val="24"/>
        </w:rPr>
      </w:pPr>
    </w:p>
    <w:p w:rsidR="0037783A" w:rsidRPr="004D2B96" w:rsidRDefault="0037783A" w:rsidP="004D2B96">
      <w:pPr>
        <w:pStyle w:val="BodyText"/>
        <w:tabs>
          <w:tab w:val="left" w:pos="851"/>
        </w:tabs>
        <w:spacing w:after="0" w:line="240" w:lineRule="auto"/>
        <w:rPr>
          <w:rFonts w:ascii="Times New Roman" w:hAnsi="Times New Roman" w:cs="Times New Roman"/>
          <w:iCs/>
          <w:sz w:val="24"/>
          <w:szCs w:val="24"/>
        </w:rPr>
      </w:pPr>
      <w:r w:rsidRPr="004D2B96">
        <w:rPr>
          <w:rFonts w:ascii="Times New Roman" w:hAnsi="Times New Roman" w:cs="Times New Roman"/>
          <w:b/>
          <w:bCs/>
          <w:sz w:val="24"/>
          <w:szCs w:val="24"/>
        </w:rPr>
        <w:lastRenderedPageBreak/>
        <w:t>21.4.3</w:t>
      </w:r>
      <w:r w:rsidR="00DB286C" w:rsidRPr="004D2B96">
        <w:rPr>
          <w:rFonts w:ascii="Times New Roman" w:hAnsi="Times New Roman" w:cs="Times New Roman"/>
          <w:bCs/>
          <w:sz w:val="24"/>
          <w:szCs w:val="24"/>
        </w:rPr>
        <w:tab/>
      </w:r>
      <w:r w:rsidRPr="004D2B96">
        <w:rPr>
          <w:rFonts w:ascii="Times New Roman" w:hAnsi="Times New Roman" w:cs="Times New Roman"/>
          <w:b/>
          <w:bCs/>
          <w:i/>
          <w:sz w:val="24"/>
          <w:szCs w:val="24"/>
        </w:rPr>
        <w:t xml:space="preserve">Coloana </w:t>
      </w:r>
      <w:r w:rsidR="00E22A0B" w:rsidRPr="004D2B96">
        <w:rPr>
          <w:rFonts w:ascii="Times New Roman" w:hAnsi="Times New Roman" w:cs="Times New Roman"/>
          <w:b/>
          <w:bCs/>
          <w:i/>
          <w:sz w:val="24"/>
          <w:szCs w:val="24"/>
        </w:rPr>
        <w:t>c</w:t>
      </w:r>
      <w:r w:rsidRPr="004D2B96">
        <w:rPr>
          <w:rFonts w:ascii="Times New Roman" w:hAnsi="Times New Roman" w:cs="Times New Roman"/>
          <w:b/>
          <w:bCs/>
          <w:i/>
          <w:sz w:val="24"/>
          <w:szCs w:val="24"/>
        </w:rPr>
        <w:t xml:space="preserve"> - </w:t>
      </w:r>
      <w:r w:rsidRPr="004D2B96">
        <w:rPr>
          <w:rFonts w:ascii="Times New Roman" w:hAnsi="Times New Roman" w:cs="Times New Roman"/>
          <w:b/>
          <w:iCs/>
          <w:sz w:val="24"/>
          <w:szCs w:val="24"/>
        </w:rPr>
        <w:t>Categoria de poluare</w:t>
      </w:r>
    </w:p>
    <w:p w:rsidR="0037783A" w:rsidRPr="004D2B96" w:rsidRDefault="0037783A" w:rsidP="004D2B96">
      <w:pPr>
        <w:pStyle w:val="Header"/>
        <w:tabs>
          <w:tab w:val="clear" w:pos="4680"/>
          <w:tab w:val="left" w:pos="-720"/>
        </w:tabs>
        <w:ind w:left="851" w:hanging="851"/>
        <w:jc w:val="both"/>
        <w:rPr>
          <w:rFonts w:ascii="Times New Roman" w:hAnsi="Times New Roman" w:cs="Times New Roman"/>
          <w:b/>
          <w:bCs/>
          <w:i/>
          <w:sz w:val="24"/>
          <w:szCs w:val="24"/>
        </w:rPr>
      </w:pPr>
    </w:p>
    <w:p w:rsidR="00E22A0B" w:rsidRPr="004D2B96" w:rsidRDefault="0037783A" w:rsidP="004D2B96">
      <w:pPr>
        <w:pStyle w:val="Header"/>
        <w:tabs>
          <w:tab w:val="clear" w:pos="4680"/>
          <w:tab w:val="left" w:pos="-720"/>
        </w:tabs>
        <w:jc w:val="both"/>
        <w:rPr>
          <w:rFonts w:ascii="Times New Roman" w:hAnsi="Times New Roman" w:cs="Times New Roman"/>
          <w:bCs/>
          <w:sz w:val="24"/>
          <w:szCs w:val="24"/>
        </w:rPr>
      </w:pPr>
      <w:r w:rsidRPr="004D2B96">
        <w:rPr>
          <w:rFonts w:ascii="Times New Roman" w:hAnsi="Times New Roman" w:cs="Times New Roman"/>
          <w:bCs/>
          <w:sz w:val="24"/>
          <w:szCs w:val="24"/>
        </w:rPr>
        <w:t xml:space="preserve">21.4.3.1 </w:t>
      </w:r>
      <w:r w:rsidRPr="004D2B96">
        <w:rPr>
          <w:rFonts w:ascii="Times New Roman" w:hAnsi="Times New Roman" w:cs="Times New Roman"/>
          <w:b/>
          <w:bCs/>
          <w:i/>
          <w:sz w:val="24"/>
          <w:szCs w:val="24"/>
        </w:rPr>
        <w:tab/>
      </w:r>
      <w:r w:rsidR="00E22A0B" w:rsidRPr="004D2B96">
        <w:rPr>
          <w:rFonts w:ascii="Times New Roman" w:hAnsi="Times New Roman" w:cs="Times New Roman"/>
          <w:bCs/>
          <w:i/>
          <w:sz w:val="24"/>
          <w:szCs w:val="24"/>
        </w:rPr>
        <w:t>Coloana c</w:t>
      </w:r>
      <w:r w:rsidR="00E22A0B" w:rsidRPr="004D2B96">
        <w:rPr>
          <w:rFonts w:ascii="Times New Roman" w:hAnsi="Times New Roman" w:cs="Times New Roman"/>
          <w:bCs/>
          <w:sz w:val="24"/>
          <w:szCs w:val="24"/>
        </w:rPr>
        <w:t xml:space="preserve"> identifică categoria de poluare atribuită fiecărui produs în conformitate cu anexa II MARPOL, în baza tabelului 1 de mai jos (a se vedea</w:t>
      </w:r>
      <w:r w:rsidR="00B742DD" w:rsidRPr="004D2B96">
        <w:rPr>
          <w:rFonts w:ascii="Times New Roman" w:hAnsi="Times New Roman" w:cs="Times New Roman"/>
          <w:bCs/>
          <w:sz w:val="24"/>
          <w:szCs w:val="24"/>
        </w:rPr>
        <w:t xml:space="preserve"> apendicele I </w:t>
      </w:r>
      <w:r w:rsidR="004D309A" w:rsidRPr="004D2B96">
        <w:rPr>
          <w:rFonts w:ascii="Times New Roman" w:hAnsi="Times New Roman" w:cs="Times New Roman"/>
          <w:bCs/>
          <w:sz w:val="24"/>
          <w:szCs w:val="24"/>
        </w:rPr>
        <w:t xml:space="preserve">din Anexa </w:t>
      </w:r>
      <w:r w:rsidR="00E22A0B" w:rsidRPr="004D2B96">
        <w:rPr>
          <w:rFonts w:ascii="Times New Roman" w:hAnsi="Times New Roman" w:cs="Times New Roman"/>
          <w:bCs/>
          <w:sz w:val="24"/>
          <w:szCs w:val="24"/>
        </w:rPr>
        <w:t xml:space="preserve">II </w:t>
      </w:r>
      <w:r w:rsidR="004D309A" w:rsidRPr="004D2B96">
        <w:rPr>
          <w:rFonts w:ascii="Times New Roman" w:hAnsi="Times New Roman" w:cs="Times New Roman"/>
          <w:bCs/>
          <w:sz w:val="24"/>
          <w:szCs w:val="24"/>
        </w:rPr>
        <w:t xml:space="preserve">la </w:t>
      </w:r>
      <w:r w:rsidR="00E22A0B" w:rsidRPr="004D2B96">
        <w:rPr>
          <w:rFonts w:ascii="Times New Roman" w:hAnsi="Times New Roman" w:cs="Times New Roman"/>
          <w:bCs/>
          <w:sz w:val="24"/>
          <w:szCs w:val="24"/>
        </w:rPr>
        <w:t>MARPOL).</w:t>
      </w:r>
    </w:p>
    <w:p w:rsidR="00E22A0B" w:rsidRPr="004D2B96" w:rsidRDefault="00E22A0B" w:rsidP="004D2B96">
      <w:pPr>
        <w:pStyle w:val="Header"/>
        <w:tabs>
          <w:tab w:val="clear" w:pos="4680"/>
          <w:tab w:val="left" w:pos="-720"/>
        </w:tabs>
        <w:jc w:val="both"/>
        <w:rPr>
          <w:rFonts w:ascii="Times New Roman" w:hAnsi="Times New Roman" w:cs="Times New Roman"/>
          <w:bCs/>
          <w:sz w:val="24"/>
          <w:szCs w:val="24"/>
        </w:rPr>
      </w:pPr>
    </w:p>
    <w:p w:rsidR="00E22A0B" w:rsidRPr="004D2B96" w:rsidRDefault="00E22A0B" w:rsidP="004D2B96">
      <w:pPr>
        <w:tabs>
          <w:tab w:val="left" w:pos="-300"/>
          <w:tab w:val="left" w:pos="700"/>
        </w:tabs>
        <w:spacing w:after="0" w:line="240" w:lineRule="auto"/>
        <w:jc w:val="both"/>
        <w:rPr>
          <w:rFonts w:ascii="Times New Roman" w:hAnsi="Times New Roman" w:cs="Times New Roman"/>
          <w:b/>
          <w:bCs/>
          <w:sz w:val="24"/>
          <w:szCs w:val="24"/>
        </w:rPr>
      </w:pPr>
      <w:r w:rsidRPr="004D2B96">
        <w:rPr>
          <w:rFonts w:ascii="Times New Roman" w:hAnsi="Times New Roman" w:cs="Times New Roman"/>
          <w:b/>
          <w:bCs/>
          <w:sz w:val="24"/>
          <w:szCs w:val="24"/>
        </w:rPr>
        <w:t>Tabelul 1</w:t>
      </w:r>
      <w:r w:rsidRPr="004D2B96">
        <w:rPr>
          <w:rFonts w:ascii="Times New Roman" w:hAnsi="Times New Roman" w:cs="Times New Roman"/>
          <w:bCs/>
          <w:sz w:val="24"/>
          <w:szCs w:val="24"/>
        </w:rPr>
        <w:t xml:space="preserve"> - </w:t>
      </w:r>
      <w:r w:rsidRPr="004D2B96">
        <w:rPr>
          <w:rFonts w:ascii="Times New Roman" w:hAnsi="Times New Roman" w:cs="Times New Roman"/>
          <w:b/>
          <w:bCs/>
          <w:sz w:val="24"/>
          <w:szCs w:val="24"/>
        </w:rPr>
        <w:t>Linii directoare pentru clasificarea în categorii a substanțelor lichide nocive</w:t>
      </w:r>
    </w:p>
    <w:p w:rsidR="008B4D2B" w:rsidRPr="004D2B96" w:rsidRDefault="008B4D2B" w:rsidP="004D2B96">
      <w:pPr>
        <w:tabs>
          <w:tab w:val="left" w:pos="-300"/>
          <w:tab w:val="left" w:pos="700"/>
        </w:tabs>
        <w:spacing w:after="0" w:line="240" w:lineRule="auto"/>
        <w:jc w:val="both"/>
        <w:rPr>
          <w:rFonts w:ascii="Times New Roman" w:hAnsi="Times New Roman" w:cs="Times New Roman"/>
          <w:b/>
          <w:bCs/>
          <w:sz w:val="24"/>
          <w:szCs w:val="24"/>
        </w:rPr>
      </w:pPr>
    </w:p>
    <w:tbl>
      <w:tblP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1"/>
        <w:gridCol w:w="1347"/>
        <w:gridCol w:w="1291"/>
        <w:gridCol w:w="1321"/>
        <w:gridCol w:w="1321"/>
        <w:gridCol w:w="1218"/>
        <w:gridCol w:w="1380"/>
        <w:gridCol w:w="1145"/>
      </w:tblGrid>
      <w:tr w:rsidR="00072AAB" w:rsidRPr="004D2B96" w:rsidTr="00013C21">
        <w:trPr>
          <w:trHeight w:val="2058"/>
        </w:trPr>
        <w:tc>
          <w:tcPr>
            <w:tcW w:w="540" w:type="pct"/>
            <w:shd w:val="clear" w:color="auto" w:fill="auto"/>
          </w:tcPr>
          <w:p w:rsidR="004D309A" w:rsidRPr="004D2B96" w:rsidRDefault="004D309A" w:rsidP="005F622C">
            <w:pPr>
              <w:tabs>
                <w:tab w:val="left" w:pos="-300"/>
                <w:tab w:val="left" w:pos="700"/>
              </w:tabs>
              <w:spacing w:after="0" w:line="240" w:lineRule="auto"/>
              <w:jc w:val="center"/>
              <w:rPr>
                <w:rFonts w:ascii="Times New Roman" w:hAnsi="Times New Roman" w:cs="Times New Roman"/>
                <w:b/>
                <w:bCs/>
              </w:rPr>
            </w:pPr>
          </w:p>
          <w:p w:rsidR="00E22A0B" w:rsidRPr="004D2B96" w:rsidRDefault="00072AAB" w:rsidP="005F622C">
            <w:pPr>
              <w:tabs>
                <w:tab w:val="left" w:pos="-300"/>
                <w:tab w:val="left" w:pos="700"/>
              </w:tabs>
              <w:spacing w:after="0" w:line="240" w:lineRule="auto"/>
              <w:jc w:val="center"/>
              <w:rPr>
                <w:rFonts w:ascii="Times New Roman" w:hAnsi="Times New Roman" w:cs="Times New Roman"/>
                <w:b/>
                <w:bCs/>
              </w:rPr>
            </w:pPr>
            <w:r w:rsidRPr="004D2B96">
              <w:rPr>
                <w:rFonts w:ascii="Times New Roman" w:hAnsi="Times New Roman" w:cs="Times New Roman"/>
                <w:b/>
                <w:bCs/>
              </w:rPr>
              <w:t>Regula</w:t>
            </w:r>
          </w:p>
        </w:tc>
        <w:tc>
          <w:tcPr>
            <w:tcW w:w="666"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
                <w:bCs/>
              </w:rPr>
            </w:pPr>
            <w:r w:rsidRPr="004D2B96">
              <w:rPr>
                <w:rFonts w:ascii="Times New Roman" w:hAnsi="Times New Roman" w:cs="Times New Roman"/>
                <w:b/>
                <w:bCs/>
              </w:rPr>
              <w:t>A1</w:t>
            </w:r>
          </w:p>
          <w:p w:rsidR="00E22A0B" w:rsidRPr="004D2B96" w:rsidRDefault="00E22A0B" w:rsidP="005F622C">
            <w:pPr>
              <w:tabs>
                <w:tab w:val="left" w:pos="-300"/>
                <w:tab w:val="left" w:pos="700"/>
              </w:tabs>
              <w:spacing w:after="0" w:line="240" w:lineRule="auto"/>
              <w:jc w:val="center"/>
              <w:rPr>
                <w:rFonts w:ascii="Times New Roman" w:hAnsi="Times New Roman" w:cs="Times New Roman"/>
                <w:b/>
                <w:bCs/>
              </w:rPr>
            </w:pPr>
            <w:r w:rsidRPr="004D2B96">
              <w:rPr>
                <w:rFonts w:ascii="Times New Roman" w:hAnsi="Times New Roman" w:cs="Times New Roman"/>
                <w:b/>
                <w:bCs/>
              </w:rPr>
              <w:t>Bio-acumulare</w:t>
            </w:r>
          </w:p>
        </w:tc>
        <w:tc>
          <w:tcPr>
            <w:tcW w:w="638"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
                <w:bCs/>
              </w:rPr>
            </w:pPr>
            <w:r w:rsidRPr="004D2B96">
              <w:rPr>
                <w:rFonts w:ascii="Times New Roman" w:hAnsi="Times New Roman" w:cs="Times New Roman"/>
                <w:b/>
                <w:bCs/>
              </w:rPr>
              <w:t>A2</w:t>
            </w:r>
          </w:p>
          <w:p w:rsidR="00E22A0B" w:rsidRPr="004D2B96" w:rsidRDefault="00E22A0B" w:rsidP="005F622C">
            <w:pPr>
              <w:tabs>
                <w:tab w:val="left" w:pos="-300"/>
                <w:tab w:val="left" w:pos="700"/>
              </w:tabs>
              <w:spacing w:after="0" w:line="240" w:lineRule="auto"/>
              <w:jc w:val="center"/>
              <w:rPr>
                <w:rFonts w:ascii="Times New Roman" w:hAnsi="Times New Roman" w:cs="Times New Roman"/>
                <w:b/>
                <w:bCs/>
              </w:rPr>
            </w:pPr>
            <w:r w:rsidRPr="004D2B96">
              <w:rPr>
                <w:rFonts w:ascii="Times New Roman" w:hAnsi="Times New Roman" w:cs="Times New Roman"/>
                <w:b/>
                <w:bCs/>
              </w:rPr>
              <w:t>Bio-degradare</w:t>
            </w:r>
          </w:p>
        </w:tc>
        <w:tc>
          <w:tcPr>
            <w:tcW w:w="653"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
                <w:bCs/>
              </w:rPr>
            </w:pPr>
            <w:r w:rsidRPr="004D2B96">
              <w:rPr>
                <w:rFonts w:ascii="Times New Roman" w:hAnsi="Times New Roman" w:cs="Times New Roman"/>
                <w:b/>
                <w:bCs/>
              </w:rPr>
              <w:t>B1</w:t>
            </w:r>
          </w:p>
          <w:p w:rsidR="00E22A0B" w:rsidRPr="004D2B96" w:rsidRDefault="00E22A0B" w:rsidP="005F622C">
            <w:pPr>
              <w:tabs>
                <w:tab w:val="left" w:pos="-300"/>
                <w:tab w:val="left" w:pos="700"/>
              </w:tabs>
              <w:spacing w:after="0" w:line="240" w:lineRule="auto"/>
              <w:jc w:val="center"/>
              <w:rPr>
                <w:rFonts w:ascii="Times New Roman" w:hAnsi="Times New Roman" w:cs="Times New Roman"/>
                <w:b/>
                <w:bCs/>
              </w:rPr>
            </w:pPr>
            <w:r w:rsidRPr="004D2B96">
              <w:rPr>
                <w:rFonts w:ascii="Times New Roman" w:hAnsi="Times New Roman" w:cs="Times New Roman"/>
                <w:b/>
                <w:bCs/>
              </w:rPr>
              <w:t>Toxicitate</w:t>
            </w:r>
          </w:p>
          <w:p w:rsidR="00E22A0B" w:rsidRPr="004D2B96" w:rsidRDefault="00E22A0B" w:rsidP="005F622C">
            <w:pPr>
              <w:tabs>
                <w:tab w:val="left" w:pos="-300"/>
                <w:tab w:val="left" w:pos="700"/>
              </w:tabs>
              <w:spacing w:after="0" w:line="240" w:lineRule="auto"/>
              <w:jc w:val="center"/>
              <w:rPr>
                <w:rFonts w:ascii="Times New Roman" w:hAnsi="Times New Roman" w:cs="Times New Roman"/>
                <w:b/>
                <w:bCs/>
              </w:rPr>
            </w:pPr>
            <w:r w:rsidRPr="004D2B96">
              <w:rPr>
                <w:rFonts w:ascii="Times New Roman" w:hAnsi="Times New Roman" w:cs="Times New Roman"/>
                <w:b/>
                <w:bCs/>
              </w:rPr>
              <w:t>acută</w:t>
            </w:r>
          </w:p>
        </w:tc>
        <w:tc>
          <w:tcPr>
            <w:tcW w:w="653"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
                <w:bCs/>
              </w:rPr>
            </w:pPr>
            <w:r w:rsidRPr="004D2B96">
              <w:rPr>
                <w:rFonts w:ascii="Times New Roman" w:hAnsi="Times New Roman" w:cs="Times New Roman"/>
                <w:b/>
                <w:bCs/>
              </w:rPr>
              <w:t>B2</w:t>
            </w:r>
          </w:p>
          <w:p w:rsidR="00E22A0B" w:rsidRPr="004D2B96" w:rsidRDefault="00E22A0B" w:rsidP="005F622C">
            <w:pPr>
              <w:tabs>
                <w:tab w:val="left" w:pos="-300"/>
                <w:tab w:val="left" w:pos="700"/>
              </w:tabs>
              <w:spacing w:after="0" w:line="240" w:lineRule="auto"/>
              <w:jc w:val="center"/>
              <w:rPr>
                <w:rFonts w:ascii="Times New Roman" w:hAnsi="Times New Roman" w:cs="Times New Roman"/>
                <w:b/>
                <w:bCs/>
              </w:rPr>
            </w:pPr>
            <w:r w:rsidRPr="004D2B96">
              <w:rPr>
                <w:rFonts w:ascii="Times New Roman" w:hAnsi="Times New Roman" w:cs="Times New Roman"/>
                <w:b/>
                <w:bCs/>
              </w:rPr>
              <w:t>Toxicitate cronică</w:t>
            </w:r>
          </w:p>
        </w:tc>
        <w:tc>
          <w:tcPr>
            <w:tcW w:w="602"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
                <w:bCs/>
              </w:rPr>
            </w:pPr>
            <w:r w:rsidRPr="004D2B96">
              <w:rPr>
                <w:rFonts w:ascii="Times New Roman" w:hAnsi="Times New Roman" w:cs="Times New Roman"/>
                <w:b/>
                <w:bCs/>
              </w:rPr>
              <w:t>D3</w:t>
            </w:r>
          </w:p>
          <w:p w:rsidR="00E22A0B" w:rsidRPr="004D2B96" w:rsidRDefault="00E22A0B" w:rsidP="005F622C">
            <w:pPr>
              <w:tabs>
                <w:tab w:val="left" w:pos="-300"/>
                <w:tab w:val="left" w:pos="700"/>
              </w:tabs>
              <w:spacing w:after="0" w:line="240" w:lineRule="auto"/>
              <w:jc w:val="center"/>
              <w:rPr>
                <w:rFonts w:ascii="Times New Roman" w:hAnsi="Times New Roman" w:cs="Times New Roman"/>
                <w:b/>
                <w:bCs/>
              </w:rPr>
            </w:pPr>
            <w:r w:rsidRPr="004D2B96">
              <w:rPr>
                <w:rFonts w:ascii="Times New Roman" w:hAnsi="Times New Roman" w:cs="Times New Roman"/>
                <w:b/>
                <w:bCs/>
              </w:rPr>
              <w:t>Efecte pe termen lung asupra sănătății</w:t>
            </w:r>
          </w:p>
        </w:tc>
        <w:tc>
          <w:tcPr>
            <w:tcW w:w="682" w:type="pct"/>
            <w:shd w:val="clear" w:color="auto" w:fill="auto"/>
          </w:tcPr>
          <w:p w:rsidR="00E22A0B" w:rsidRPr="004D2B96" w:rsidRDefault="00E22A0B" w:rsidP="004D2B96">
            <w:pPr>
              <w:tabs>
                <w:tab w:val="left" w:pos="-300"/>
                <w:tab w:val="left" w:pos="700"/>
              </w:tabs>
              <w:spacing w:after="0" w:line="240" w:lineRule="auto"/>
              <w:jc w:val="center"/>
              <w:rPr>
                <w:rFonts w:ascii="Times New Roman" w:hAnsi="Times New Roman" w:cs="Times New Roman"/>
                <w:b/>
                <w:bCs/>
              </w:rPr>
            </w:pPr>
            <w:r w:rsidRPr="004D2B96">
              <w:rPr>
                <w:rFonts w:ascii="Times New Roman" w:hAnsi="Times New Roman" w:cs="Times New Roman"/>
                <w:b/>
                <w:bCs/>
              </w:rPr>
              <w:t>E2</w:t>
            </w:r>
          </w:p>
          <w:p w:rsidR="00E22A0B" w:rsidRPr="004D2B96" w:rsidRDefault="00E22A0B" w:rsidP="004D2B96">
            <w:pPr>
              <w:tabs>
                <w:tab w:val="left" w:pos="-300"/>
                <w:tab w:val="left" w:pos="700"/>
              </w:tabs>
              <w:spacing w:after="0" w:line="240" w:lineRule="auto"/>
              <w:jc w:val="center"/>
              <w:rPr>
                <w:rFonts w:ascii="Times New Roman" w:hAnsi="Times New Roman" w:cs="Times New Roman"/>
                <w:b/>
                <w:bCs/>
              </w:rPr>
            </w:pPr>
            <w:r w:rsidRPr="004D2B96">
              <w:rPr>
                <w:rFonts w:ascii="Times New Roman" w:hAnsi="Times New Roman" w:cs="Times New Roman"/>
                <w:b/>
                <w:bCs/>
              </w:rPr>
              <w:t xml:space="preserve">Efecte asupra florei </w:t>
            </w:r>
            <w:r w:rsidR="00364ADB" w:rsidRPr="004D2B96">
              <w:rPr>
                <w:rFonts w:ascii="Times New Roman" w:hAnsi="Times New Roman" w:cs="Times New Roman"/>
                <w:b/>
                <w:bCs/>
              </w:rPr>
              <w:t>și</w:t>
            </w:r>
            <w:r w:rsidRPr="004D2B96">
              <w:rPr>
                <w:rFonts w:ascii="Times New Roman" w:hAnsi="Times New Roman" w:cs="Times New Roman"/>
                <w:b/>
                <w:bCs/>
              </w:rPr>
              <w:t xml:space="preserve"> faunei marine </w:t>
            </w:r>
            <w:r w:rsidR="00364ADB" w:rsidRPr="004D2B96">
              <w:rPr>
                <w:rFonts w:ascii="Times New Roman" w:hAnsi="Times New Roman" w:cs="Times New Roman"/>
                <w:b/>
                <w:bCs/>
              </w:rPr>
              <w:t>și</w:t>
            </w:r>
            <w:r w:rsidRPr="004D2B96">
              <w:rPr>
                <w:rFonts w:ascii="Times New Roman" w:hAnsi="Times New Roman" w:cs="Times New Roman"/>
                <w:b/>
                <w:bCs/>
              </w:rPr>
              <w:t xml:space="preserve"> asupra habitatului bentonic</w:t>
            </w:r>
          </w:p>
        </w:tc>
        <w:tc>
          <w:tcPr>
            <w:tcW w:w="566" w:type="pct"/>
            <w:shd w:val="clear" w:color="auto" w:fill="auto"/>
          </w:tcPr>
          <w:p w:rsidR="004D309A" w:rsidRPr="004D2B96" w:rsidRDefault="004D309A" w:rsidP="004D2B96">
            <w:pPr>
              <w:tabs>
                <w:tab w:val="left" w:pos="-300"/>
                <w:tab w:val="left" w:pos="700"/>
              </w:tabs>
              <w:spacing w:after="0" w:line="240" w:lineRule="auto"/>
              <w:jc w:val="center"/>
              <w:rPr>
                <w:rFonts w:ascii="Times New Roman" w:hAnsi="Times New Roman" w:cs="Times New Roman"/>
                <w:b/>
                <w:bCs/>
              </w:rPr>
            </w:pPr>
          </w:p>
          <w:p w:rsidR="00E22A0B" w:rsidRPr="004D2B96" w:rsidRDefault="00E22A0B" w:rsidP="004D2B96">
            <w:pPr>
              <w:tabs>
                <w:tab w:val="left" w:pos="-300"/>
                <w:tab w:val="left" w:pos="700"/>
              </w:tabs>
              <w:spacing w:after="0" w:line="240" w:lineRule="auto"/>
              <w:jc w:val="center"/>
              <w:rPr>
                <w:rFonts w:ascii="Times New Roman" w:hAnsi="Times New Roman" w:cs="Times New Roman"/>
                <w:b/>
                <w:bCs/>
              </w:rPr>
            </w:pPr>
            <w:r w:rsidRPr="004D2B96">
              <w:rPr>
                <w:rFonts w:ascii="Times New Roman" w:hAnsi="Times New Roman" w:cs="Times New Roman"/>
                <w:b/>
                <w:bCs/>
              </w:rPr>
              <w:t>Categoria</w:t>
            </w:r>
          </w:p>
        </w:tc>
      </w:tr>
      <w:tr w:rsidR="00072AAB" w:rsidRPr="004D2B96" w:rsidTr="00013C21">
        <w:tc>
          <w:tcPr>
            <w:tcW w:w="540"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r w:rsidRPr="004D2B96">
              <w:rPr>
                <w:rFonts w:ascii="Times New Roman" w:hAnsi="Times New Roman" w:cs="Times New Roman"/>
                <w:bCs/>
              </w:rPr>
              <w:t>1</w:t>
            </w:r>
          </w:p>
        </w:tc>
        <w:tc>
          <w:tcPr>
            <w:tcW w:w="666"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p>
        </w:tc>
        <w:tc>
          <w:tcPr>
            <w:tcW w:w="638"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p>
        </w:tc>
        <w:tc>
          <w:tcPr>
            <w:tcW w:w="653"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r w:rsidRPr="004D2B96">
              <w:rPr>
                <w:rFonts w:ascii="Times New Roman" w:hAnsi="Times New Roman" w:cs="Times New Roman"/>
                <w:bCs/>
              </w:rPr>
              <w:t>≥ 5</w:t>
            </w:r>
          </w:p>
        </w:tc>
        <w:tc>
          <w:tcPr>
            <w:tcW w:w="653"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p>
        </w:tc>
        <w:tc>
          <w:tcPr>
            <w:tcW w:w="602"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p>
        </w:tc>
        <w:tc>
          <w:tcPr>
            <w:tcW w:w="682" w:type="pct"/>
            <w:shd w:val="clear" w:color="auto" w:fill="auto"/>
          </w:tcPr>
          <w:p w:rsidR="00E22A0B" w:rsidRPr="004D2B96" w:rsidRDefault="00E22A0B" w:rsidP="004D2B96">
            <w:pPr>
              <w:tabs>
                <w:tab w:val="left" w:pos="-300"/>
                <w:tab w:val="left" w:pos="700"/>
              </w:tabs>
              <w:spacing w:after="0" w:line="240" w:lineRule="auto"/>
              <w:jc w:val="both"/>
              <w:rPr>
                <w:rFonts w:ascii="Times New Roman" w:hAnsi="Times New Roman" w:cs="Times New Roman"/>
                <w:bCs/>
              </w:rPr>
            </w:pPr>
          </w:p>
        </w:tc>
        <w:tc>
          <w:tcPr>
            <w:tcW w:w="566" w:type="pct"/>
            <w:vMerge w:val="restart"/>
            <w:shd w:val="clear" w:color="auto" w:fill="auto"/>
          </w:tcPr>
          <w:p w:rsidR="00E22A0B" w:rsidRPr="004D2B96" w:rsidRDefault="00E22A0B" w:rsidP="004D2B96">
            <w:pPr>
              <w:tabs>
                <w:tab w:val="left" w:pos="-300"/>
                <w:tab w:val="left" w:pos="700"/>
              </w:tabs>
              <w:spacing w:after="0" w:line="240" w:lineRule="auto"/>
              <w:jc w:val="center"/>
              <w:rPr>
                <w:rFonts w:ascii="Times New Roman" w:hAnsi="Times New Roman" w:cs="Times New Roman"/>
                <w:b/>
                <w:bCs/>
              </w:rPr>
            </w:pPr>
          </w:p>
          <w:p w:rsidR="00E22A0B" w:rsidRPr="004D2B96" w:rsidRDefault="00E22A0B" w:rsidP="004D2B96">
            <w:pPr>
              <w:tabs>
                <w:tab w:val="left" w:pos="-300"/>
                <w:tab w:val="left" w:pos="700"/>
              </w:tabs>
              <w:spacing w:after="0" w:line="240" w:lineRule="auto"/>
              <w:jc w:val="center"/>
              <w:rPr>
                <w:rFonts w:ascii="Times New Roman" w:hAnsi="Times New Roman" w:cs="Times New Roman"/>
                <w:b/>
                <w:bCs/>
              </w:rPr>
            </w:pPr>
            <w:r w:rsidRPr="004D2B96">
              <w:rPr>
                <w:rFonts w:ascii="Times New Roman" w:hAnsi="Times New Roman" w:cs="Times New Roman"/>
                <w:b/>
                <w:bCs/>
              </w:rPr>
              <w:t>X</w:t>
            </w:r>
          </w:p>
        </w:tc>
      </w:tr>
      <w:tr w:rsidR="00072AAB" w:rsidRPr="004D2B96" w:rsidTr="00013C21">
        <w:tc>
          <w:tcPr>
            <w:tcW w:w="540"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r w:rsidRPr="004D2B96">
              <w:rPr>
                <w:rFonts w:ascii="Times New Roman" w:hAnsi="Times New Roman" w:cs="Times New Roman"/>
                <w:bCs/>
              </w:rPr>
              <w:t>2</w:t>
            </w:r>
          </w:p>
        </w:tc>
        <w:tc>
          <w:tcPr>
            <w:tcW w:w="666"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r w:rsidRPr="004D2B96">
              <w:rPr>
                <w:rFonts w:ascii="Times New Roman" w:hAnsi="Times New Roman" w:cs="Times New Roman"/>
                <w:bCs/>
              </w:rPr>
              <w:t>≥ 4</w:t>
            </w:r>
          </w:p>
        </w:tc>
        <w:tc>
          <w:tcPr>
            <w:tcW w:w="638"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p>
        </w:tc>
        <w:tc>
          <w:tcPr>
            <w:tcW w:w="653"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r w:rsidRPr="004D2B96">
              <w:rPr>
                <w:rFonts w:ascii="Times New Roman" w:hAnsi="Times New Roman" w:cs="Times New Roman"/>
                <w:bCs/>
              </w:rPr>
              <w:t>4</w:t>
            </w:r>
          </w:p>
        </w:tc>
        <w:tc>
          <w:tcPr>
            <w:tcW w:w="653"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p>
        </w:tc>
        <w:tc>
          <w:tcPr>
            <w:tcW w:w="602"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p>
        </w:tc>
        <w:tc>
          <w:tcPr>
            <w:tcW w:w="682" w:type="pct"/>
            <w:shd w:val="clear" w:color="auto" w:fill="auto"/>
          </w:tcPr>
          <w:p w:rsidR="00E22A0B" w:rsidRPr="004D2B96" w:rsidRDefault="00E22A0B" w:rsidP="004D2B96">
            <w:pPr>
              <w:tabs>
                <w:tab w:val="left" w:pos="-300"/>
                <w:tab w:val="left" w:pos="700"/>
              </w:tabs>
              <w:spacing w:after="0" w:line="240" w:lineRule="auto"/>
              <w:jc w:val="both"/>
              <w:rPr>
                <w:rFonts w:ascii="Times New Roman" w:hAnsi="Times New Roman" w:cs="Times New Roman"/>
                <w:bCs/>
              </w:rPr>
            </w:pPr>
          </w:p>
        </w:tc>
        <w:tc>
          <w:tcPr>
            <w:tcW w:w="566" w:type="pct"/>
            <w:vMerge/>
            <w:shd w:val="clear" w:color="auto" w:fill="auto"/>
          </w:tcPr>
          <w:p w:rsidR="00E22A0B" w:rsidRPr="004D2B96" w:rsidRDefault="00E22A0B" w:rsidP="004D2B96">
            <w:pPr>
              <w:tabs>
                <w:tab w:val="left" w:pos="-300"/>
                <w:tab w:val="left" w:pos="700"/>
              </w:tabs>
              <w:spacing w:after="0" w:line="240" w:lineRule="auto"/>
              <w:jc w:val="center"/>
              <w:rPr>
                <w:rFonts w:ascii="Times New Roman" w:hAnsi="Times New Roman" w:cs="Times New Roman"/>
                <w:b/>
                <w:bCs/>
              </w:rPr>
            </w:pPr>
          </w:p>
        </w:tc>
      </w:tr>
      <w:tr w:rsidR="00072AAB" w:rsidRPr="004D2B96" w:rsidTr="00013C21">
        <w:tc>
          <w:tcPr>
            <w:tcW w:w="540"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r w:rsidRPr="004D2B96">
              <w:rPr>
                <w:rFonts w:ascii="Times New Roman" w:hAnsi="Times New Roman" w:cs="Times New Roman"/>
                <w:bCs/>
              </w:rPr>
              <w:t>3</w:t>
            </w:r>
          </w:p>
        </w:tc>
        <w:tc>
          <w:tcPr>
            <w:tcW w:w="666"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p>
        </w:tc>
        <w:tc>
          <w:tcPr>
            <w:tcW w:w="638"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r w:rsidRPr="004D2B96">
              <w:rPr>
                <w:rFonts w:ascii="Times New Roman" w:hAnsi="Times New Roman" w:cs="Times New Roman"/>
                <w:bCs/>
              </w:rPr>
              <w:t>NR</w:t>
            </w:r>
          </w:p>
        </w:tc>
        <w:tc>
          <w:tcPr>
            <w:tcW w:w="653"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r w:rsidRPr="004D2B96">
              <w:rPr>
                <w:rFonts w:ascii="Times New Roman" w:hAnsi="Times New Roman" w:cs="Times New Roman"/>
                <w:bCs/>
              </w:rPr>
              <w:t>4</w:t>
            </w:r>
          </w:p>
        </w:tc>
        <w:tc>
          <w:tcPr>
            <w:tcW w:w="653"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p>
        </w:tc>
        <w:tc>
          <w:tcPr>
            <w:tcW w:w="602"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p>
        </w:tc>
        <w:tc>
          <w:tcPr>
            <w:tcW w:w="682" w:type="pct"/>
            <w:shd w:val="clear" w:color="auto" w:fill="auto"/>
          </w:tcPr>
          <w:p w:rsidR="00E22A0B" w:rsidRPr="004D2B96" w:rsidRDefault="00E22A0B" w:rsidP="004D2B96">
            <w:pPr>
              <w:tabs>
                <w:tab w:val="left" w:pos="-300"/>
                <w:tab w:val="left" w:pos="700"/>
              </w:tabs>
              <w:spacing w:after="0" w:line="240" w:lineRule="auto"/>
              <w:jc w:val="both"/>
              <w:rPr>
                <w:rFonts w:ascii="Times New Roman" w:hAnsi="Times New Roman" w:cs="Times New Roman"/>
                <w:bCs/>
              </w:rPr>
            </w:pPr>
          </w:p>
        </w:tc>
        <w:tc>
          <w:tcPr>
            <w:tcW w:w="566" w:type="pct"/>
            <w:vMerge/>
            <w:shd w:val="clear" w:color="auto" w:fill="auto"/>
          </w:tcPr>
          <w:p w:rsidR="00E22A0B" w:rsidRPr="004D2B96" w:rsidRDefault="00E22A0B" w:rsidP="004D2B96">
            <w:pPr>
              <w:tabs>
                <w:tab w:val="left" w:pos="-300"/>
                <w:tab w:val="left" w:pos="700"/>
              </w:tabs>
              <w:spacing w:after="0" w:line="240" w:lineRule="auto"/>
              <w:jc w:val="center"/>
              <w:rPr>
                <w:rFonts w:ascii="Times New Roman" w:hAnsi="Times New Roman" w:cs="Times New Roman"/>
                <w:b/>
                <w:bCs/>
              </w:rPr>
            </w:pPr>
          </w:p>
        </w:tc>
      </w:tr>
      <w:tr w:rsidR="00072AAB" w:rsidRPr="004D2B96" w:rsidTr="00013C21">
        <w:tc>
          <w:tcPr>
            <w:tcW w:w="540"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r w:rsidRPr="004D2B96">
              <w:rPr>
                <w:rFonts w:ascii="Times New Roman" w:hAnsi="Times New Roman" w:cs="Times New Roman"/>
                <w:bCs/>
              </w:rPr>
              <w:t>4</w:t>
            </w:r>
          </w:p>
        </w:tc>
        <w:tc>
          <w:tcPr>
            <w:tcW w:w="666"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r w:rsidRPr="004D2B96">
              <w:rPr>
                <w:rFonts w:ascii="Times New Roman" w:hAnsi="Times New Roman" w:cs="Times New Roman"/>
                <w:bCs/>
              </w:rPr>
              <w:t>≥ 4</w:t>
            </w:r>
          </w:p>
        </w:tc>
        <w:tc>
          <w:tcPr>
            <w:tcW w:w="638"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r w:rsidRPr="004D2B96">
              <w:rPr>
                <w:rFonts w:ascii="Times New Roman" w:hAnsi="Times New Roman" w:cs="Times New Roman"/>
                <w:bCs/>
              </w:rPr>
              <w:t>NR</w:t>
            </w:r>
          </w:p>
        </w:tc>
        <w:tc>
          <w:tcPr>
            <w:tcW w:w="653"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p>
        </w:tc>
        <w:tc>
          <w:tcPr>
            <w:tcW w:w="653"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p>
        </w:tc>
        <w:tc>
          <w:tcPr>
            <w:tcW w:w="602"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r w:rsidRPr="004D2B96">
              <w:rPr>
                <w:rFonts w:ascii="Times New Roman" w:hAnsi="Times New Roman" w:cs="Times New Roman"/>
                <w:bCs/>
              </w:rPr>
              <w:t>CMRTNI</w:t>
            </w:r>
            <w:r w:rsidR="00071CFB" w:rsidRPr="004D2B96">
              <w:rPr>
                <w:rStyle w:val="FootnoteReference"/>
                <w:rFonts w:ascii="Times New Roman" w:hAnsi="Times New Roman" w:cs="Times New Roman"/>
                <w:bCs/>
              </w:rPr>
              <w:footnoteReference w:id="1"/>
            </w:r>
          </w:p>
        </w:tc>
        <w:tc>
          <w:tcPr>
            <w:tcW w:w="682" w:type="pct"/>
            <w:shd w:val="clear" w:color="auto" w:fill="auto"/>
          </w:tcPr>
          <w:p w:rsidR="00E22A0B" w:rsidRPr="004D2B96" w:rsidRDefault="00E22A0B" w:rsidP="004D2B96">
            <w:pPr>
              <w:tabs>
                <w:tab w:val="left" w:pos="-300"/>
                <w:tab w:val="left" w:pos="700"/>
              </w:tabs>
              <w:spacing w:after="0" w:line="240" w:lineRule="auto"/>
              <w:jc w:val="both"/>
              <w:rPr>
                <w:rFonts w:ascii="Times New Roman" w:hAnsi="Times New Roman" w:cs="Times New Roman"/>
                <w:bCs/>
              </w:rPr>
            </w:pPr>
          </w:p>
        </w:tc>
        <w:tc>
          <w:tcPr>
            <w:tcW w:w="566" w:type="pct"/>
            <w:vMerge/>
            <w:shd w:val="clear" w:color="auto" w:fill="auto"/>
          </w:tcPr>
          <w:p w:rsidR="00E22A0B" w:rsidRPr="004D2B96" w:rsidRDefault="00E22A0B" w:rsidP="004D2B96">
            <w:pPr>
              <w:tabs>
                <w:tab w:val="left" w:pos="-300"/>
                <w:tab w:val="left" w:pos="700"/>
              </w:tabs>
              <w:spacing w:after="0" w:line="240" w:lineRule="auto"/>
              <w:jc w:val="center"/>
              <w:rPr>
                <w:rFonts w:ascii="Times New Roman" w:hAnsi="Times New Roman" w:cs="Times New Roman"/>
                <w:b/>
                <w:bCs/>
              </w:rPr>
            </w:pPr>
          </w:p>
        </w:tc>
      </w:tr>
      <w:tr w:rsidR="00072AAB" w:rsidRPr="004D2B96" w:rsidTr="00013C21">
        <w:tc>
          <w:tcPr>
            <w:tcW w:w="540"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r w:rsidRPr="004D2B96">
              <w:rPr>
                <w:rFonts w:ascii="Times New Roman" w:hAnsi="Times New Roman" w:cs="Times New Roman"/>
                <w:bCs/>
              </w:rPr>
              <w:t>5</w:t>
            </w:r>
          </w:p>
        </w:tc>
        <w:tc>
          <w:tcPr>
            <w:tcW w:w="666"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p>
        </w:tc>
        <w:tc>
          <w:tcPr>
            <w:tcW w:w="638"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p>
        </w:tc>
        <w:tc>
          <w:tcPr>
            <w:tcW w:w="653"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r w:rsidRPr="004D2B96">
              <w:rPr>
                <w:rFonts w:ascii="Times New Roman" w:hAnsi="Times New Roman" w:cs="Times New Roman"/>
                <w:bCs/>
              </w:rPr>
              <w:t>4</w:t>
            </w:r>
          </w:p>
        </w:tc>
        <w:tc>
          <w:tcPr>
            <w:tcW w:w="653"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p>
        </w:tc>
        <w:tc>
          <w:tcPr>
            <w:tcW w:w="602"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p>
        </w:tc>
        <w:tc>
          <w:tcPr>
            <w:tcW w:w="682" w:type="pct"/>
            <w:shd w:val="clear" w:color="auto" w:fill="auto"/>
          </w:tcPr>
          <w:p w:rsidR="00E22A0B" w:rsidRPr="004D2B96" w:rsidRDefault="00E22A0B" w:rsidP="004D2B96">
            <w:pPr>
              <w:tabs>
                <w:tab w:val="left" w:pos="-300"/>
                <w:tab w:val="left" w:pos="700"/>
              </w:tabs>
              <w:spacing w:after="0" w:line="240" w:lineRule="auto"/>
              <w:jc w:val="both"/>
              <w:rPr>
                <w:rFonts w:ascii="Times New Roman" w:hAnsi="Times New Roman" w:cs="Times New Roman"/>
                <w:bCs/>
              </w:rPr>
            </w:pPr>
          </w:p>
        </w:tc>
        <w:tc>
          <w:tcPr>
            <w:tcW w:w="566" w:type="pct"/>
            <w:vMerge w:val="restart"/>
            <w:shd w:val="clear" w:color="auto" w:fill="auto"/>
          </w:tcPr>
          <w:p w:rsidR="00E22A0B" w:rsidRPr="004D2B96" w:rsidRDefault="00E22A0B" w:rsidP="004D2B96">
            <w:pPr>
              <w:tabs>
                <w:tab w:val="left" w:pos="-300"/>
                <w:tab w:val="left" w:pos="700"/>
              </w:tabs>
              <w:spacing w:after="0" w:line="240" w:lineRule="auto"/>
              <w:jc w:val="center"/>
              <w:rPr>
                <w:rFonts w:ascii="Times New Roman" w:hAnsi="Times New Roman" w:cs="Times New Roman"/>
                <w:b/>
                <w:bCs/>
              </w:rPr>
            </w:pPr>
          </w:p>
          <w:p w:rsidR="00E22A0B" w:rsidRPr="004D2B96" w:rsidRDefault="00E22A0B" w:rsidP="004D2B96">
            <w:pPr>
              <w:tabs>
                <w:tab w:val="left" w:pos="-300"/>
                <w:tab w:val="left" w:pos="700"/>
              </w:tabs>
              <w:spacing w:after="0" w:line="240" w:lineRule="auto"/>
              <w:jc w:val="center"/>
              <w:rPr>
                <w:rFonts w:ascii="Times New Roman" w:hAnsi="Times New Roman" w:cs="Times New Roman"/>
                <w:b/>
                <w:bCs/>
              </w:rPr>
            </w:pPr>
          </w:p>
          <w:p w:rsidR="00E22A0B" w:rsidRPr="004D2B96" w:rsidRDefault="00E22A0B" w:rsidP="004D2B96">
            <w:pPr>
              <w:tabs>
                <w:tab w:val="left" w:pos="-300"/>
                <w:tab w:val="left" w:pos="700"/>
              </w:tabs>
              <w:spacing w:after="0" w:line="240" w:lineRule="auto"/>
              <w:jc w:val="center"/>
              <w:rPr>
                <w:rFonts w:ascii="Times New Roman" w:hAnsi="Times New Roman" w:cs="Times New Roman"/>
                <w:b/>
                <w:bCs/>
              </w:rPr>
            </w:pPr>
          </w:p>
          <w:p w:rsidR="00E22A0B" w:rsidRPr="004D2B96" w:rsidRDefault="00E22A0B" w:rsidP="004D2B96">
            <w:pPr>
              <w:tabs>
                <w:tab w:val="left" w:pos="-300"/>
                <w:tab w:val="left" w:pos="700"/>
              </w:tabs>
              <w:spacing w:after="0" w:line="240" w:lineRule="auto"/>
              <w:jc w:val="center"/>
              <w:rPr>
                <w:rFonts w:ascii="Times New Roman" w:hAnsi="Times New Roman" w:cs="Times New Roman"/>
                <w:b/>
                <w:bCs/>
              </w:rPr>
            </w:pPr>
            <w:r w:rsidRPr="004D2B96">
              <w:rPr>
                <w:rFonts w:ascii="Times New Roman" w:hAnsi="Times New Roman" w:cs="Times New Roman"/>
                <w:b/>
                <w:bCs/>
              </w:rPr>
              <w:t>Y</w:t>
            </w:r>
          </w:p>
        </w:tc>
      </w:tr>
      <w:tr w:rsidR="00072AAB" w:rsidRPr="004D2B96" w:rsidTr="00013C21">
        <w:tc>
          <w:tcPr>
            <w:tcW w:w="540"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r w:rsidRPr="004D2B96">
              <w:rPr>
                <w:rFonts w:ascii="Times New Roman" w:hAnsi="Times New Roman" w:cs="Times New Roman"/>
                <w:bCs/>
              </w:rPr>
              <w:t>6</w:t>
            </w:r>
          </w:p>
        </w:tc>
        <w:tc>
          <w:tcPr>
            <w:tcW w:w="666"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p>
        </w:tc>
        <w:tc>
          <w:tcPr>
            <w:tcW w:w="638"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p>
        </w:tc>
        <w:tc>
          <w:tcPr>
            <w:tcW w:w="653"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r w:rsidRPr="004D2B96">
              <w:rPr>
                <w:rFonts w:ascii="Times New Roman" w:hAnsi="Times New Roman" w:cs="Times New Roman"/>
                <w:bCs/>
              </w:rPr>
              <w:t>3</w:t>
            </w:r>
          </w:p>
        </w:tc>
        <w:tc>
          <w:tcPr>
            <w:tcW w:w="653"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p>
        </w:tc>
        <w:tc>
          <w:tcPr>
            <w:tcW w:w="602"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p>
        </w:tc>
        <w:tc>
          <w:tcPr>
            <w:tcW w:w="682" w:type="pct"/>
            <w:shd w:val="clear" w:color="auto" w:fill="auto"/>
          </w:tcPr>
          <w:p w:rsidR="00E22A0B" w:rsidRPr="004D2B96" w:rsidRDefault="00E22A0B" w:rsidP="004D2B96">
            <w:pPr>
              <w:tabs>
                <w:tab w:val="left" w:pos="-300"/>
                <w:tab w:val="left" w:pos="700"/>
              </w:tabs>
              <w:spacing w:after="0" w:line="240" w:lineRule="auto"/>
              <w:jc w:val="both"/>
              <w:rPr>
                <w:rFonts w:ascii="Times New Roman" w:hAnsi="Times New Roman" w:cs="Times New Roman"/>
                <w:bCs/>
              </w:rPr>
            </w:pPr>
          </w:p>
        </w:tc>
        <w:tc>
          <w:tcPr>
            <w:tcW w:w="566" w:type="pct"/>
            <w:vMerge/>
            <w:shd w:val="clear" w:color="auto" w:fill="auto"/>
          </w:tcPr>
          <w:p w:rsidR="00E22A0B" w:rsidRPr="004D2B96" w:rsidRDefault="00E22A0B" w:rsidP="004D2B96">
            <w:pPr>
              <w:tabs>
                <w:tab w:val="left" w:pos="-300"/>
                <w:tab w:val="left" w:pos="700"/>
              </w:tabs>
              <w:spacing w:after="0" w:line="240" w:lineRule="auto"/>
              <w:jc w:val="center"/>
              <w:rPr>
                <w:rFonts w:ascii="Times New Roman" w:hAnsi="Times New Roman" w:cs="Times New Roman"/>
                <w:b/>
                <w:bCs/>
              </w:rPr>
            </w:pPr>
          </w:p>
        </w:tc>
      </w:tr>
      <w:tr w:rsidR="00072AAB" w:rsidRPr="004D2B96" w:rsidTr="00013C21">
        <w:tc>
          <w:tcPr>
            <w:tcW w:w="540"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r w:rsidRPr="004D2B96">
              <w:rPr>
                <w:rFonts w:ascii="Times New Roman" w:hAnsi="Times New Roman" w:cs="Times New Roman"/>
                <w:bCs/>
              </w:rPr>
              <w:t>7</w:t>
            </w:r>
          </w:p>
        </w:tc>
        <w:tc>
          <w:tcPr>
            <w:tcW w:w="666"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p>
        </w:tc>
        <w:tc>
          <w:tcPr>
            <w:tcW w:w="638"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p>
        </w:tc>
        <w:tc>
          <w:tcPr>
            <w:tcW w:w="653"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r w:rsidRPr="004D2B96">
              <w:rPr>
                <w:rFonts w:ascii="Times New Roman" w:hAnsi="Times New Roman" w:cs="Times New Roman"/>
                <w:bCs/>
              </w:rPr>
              <w:t>2</w:t>
            </w:r>
          </w:p>
        </w:tc>
        <w:tc>
          <w:tcPr>
            <w:tcW w:w="653"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p>
        </w:tc>
        <w:tc>
          <w:tcPr>
            <w:tcW w:w="602"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p>
        </w:tc>
        <w:tc>
          <w:tcPr>
            <w:tcW w:w="682" w:type="pct"/>
            <w:shd w:val="clear" w:color="auto" w:fill="auto"/>
          </w:tcPr>
          <w:p w:rsidR="00E22A0B" w:rsidRPr="004D2B96" w:rsidRDefault="00E22A0B" w:rsidP="004D2B96">
            <w:pPr>
              <w:tabs>
                <w:tab w:val="left" w:pos="-300"/>
                <w:tab w:val="left" w:pos="700"/>
              </w:tabs>
              <w:spacing w:after="0" w:line="240" w:lineRule="auto"/>
              <w:jc w:val="both"/>
              <w:rPr>
                <w:rFonts w:ascii="Times New Roman" w:hAnsi="Times New Roman" w:cs="Times New Roman"/>
                <w:bCs/>
              </w:rPr>
            </w:pPr>
          </w:p>
        </w:tc>
        <w:tc>
          <w:tcPr>
            <w:tcW w:w="566" w:type="pct"/>
            <w:vMerge/>
            <w:shd w:val="clear" w:color="auto" w:fill="auto"/>
          </w:tcPr>
          <w:p w:rsidR="00E22A0B" w:rsidRPr="004D2B96" w:rsidRDefault="00E22A0B" w:rsidP="004D2B96">
            <w:pPr>
              <w:tabs>
                <w:tab w:val="left" w:pos="-300"/>
                <w:tab w:val="left" w:pos="700"/>
              </w:tabs>
              <w:spacing w:after="0" w:line="240" w:lineRule="auto"/>
              <w:jc w:val="center"/>
              <w:rPr>
                <w:rFonts w:ascii="Times New Roman" w:hAnsi="Times New Roman" w:cs="Times New Roman"/>
                <w:b/>
                <w:bCs/>
              </w:rPr>
            </w:pPr>
          </w:p>
        </w:tc>
      </w:tr>
      <w:tr w:rsidR="00072AAB" w:rsidRPr="004D2B96" w:rsidTr="00013C21">
        <w:tc>
          <w:tcPr>
            <w:tcW w:w="540"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r w:rsidRPr="004D2B96">
              <w:rPr>
                <w:rFonts w:ascii="Times New Roman" w:hAnsi="Times New Roman" w:cs="Times New Roman"/>
                <w:bCs/>
              </w:rPr>
              <w:t>8</w:t>
            </w:r>
          </w:p>
        </w:tc>
        <w:tc>
          <w:tcPr>
            <w:tcW w:w="666"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r w:rsidRPr="004D2B96">
              <w:rPr>
                <w:rFonts w:ascii="Times New Roman" w:hAnsi="Times New Roman" w:cs="Times New Roman"/>
                <w:bCs/>
              </w:rPr>
              <w:t>≥ 4</w:t>
            </w:r>
          </w:p>
        </w:tc>
        <w:tc>
          <w:tcPr>
            <w:tcW w:w="638"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r w:rsidRPr="004D2B96">
              <w:rPr>
                <w:rFonts w:ascii="Times New Roman" w:hAnsi="Times New Roman" w:cs="Times New Roman"/>
                <w:bCs/>
              </w:rPr>
              <w:t>NR</w:t>
            </w:r>
          </w:p>
        </w:tc>
        <w:tc>
          <w:tcPr>
            <w:tcW w:w="653"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p>
        </w:tc>
        <w:tc>
          <w:tcPr>
            <w:tcW w:w="653"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r w:rsidRPr="004D2B96">
              <w:rPr>
                <w:rFonts w:ascii="Times New Roman" w:hAnsi="Times New Roman" w:cs="Times New Roman"/>
                <w:bCs/>
              </w:rPr>
              <w:t>Nu 0</w:t>
            </w:r>
          </w:p>
        </w:tc>
        <w:tc>
          <w:tcPr>
            <w:tcW w:w="602"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p>
        </w:tc>
        <w:tc>
          <w:tcPr>
            <w:tcW w:w="682" w:type="pct"/>
            <w:shd w:val="clear" w:color="auto" w:fill="auto"/>
          </w:tcPr>
          <w:p w:rsidR="00E22A0B" w:rsidRPr="004D2B96" w:rsidRDefault="00E22A0B" w:rsidP="004D2B96">
            <w:pPr>
              <w:tabs>
                <w:tab w:val="left" w:pos="-300"/>
                <w:tab w:val="left" w:pos="700"/>
              </w:tabs>
              <w:spacing w:after="0" w:line="240" w:lineRule="auto"/>
              <w:jc w:val="both"/>
              <w:rPr>
                <w:rFonts w:ascii="Times New Roman" w:hAnsi="Times New Roman" w:cs="Times New Roman"/>
                <w:bCs/>
              </w:rPr>
            </w:pPr>
          </w:p>
        </w:tc>
        <w:tc>
          <w:tcPr>
            <w:tcW w:w="566" w:type="pct"/>
            <w:vMerge/>
            <w:shd w:val="clear" w:color="auto" w:fill="auto"/>
          </w:tcPr>
          <w:p w:rsidR="00E22A0B" w:rsidRPr="004D2B96" w:rsidRDefault="00E22A0B" w:rsidP="004D2B96">
            <w:pPr>
              <w:tabs>
                <w:tab w:val="left" w:pos="-300"/>
                <w:tab w:val="left" w:pos="700"/>
              </w:tabs>
              <w:spacing w:after="0" w:line="240" w:lineRule="auto"/>
              <w:jc w:val="center"/>
              <w:rPr>
                <w:rFonts w:ascii="Times New Roman" w:hAnsi="Times New Roman" w:cs="Times New Roman"/>
                <w:b/>
                <w:bCs/>
              </w:rPr>
            </w:pPr>
          </w:p>
        </w:tc>
      </w:tr>
      <w:tr w:rsidR="00072AAB" w:rsidRPr="004D2B96" w:rsidTr="00013C21">
        <w:tc>
          <w:tcPr>
            <w:tcW w:w="540"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r w:rsidRPr="004D2B96">
              <w:rPr>
                <w:rFonts w:ascii="Times New Roman" w:hAnsi="Times New Roman" w:cs="Times New Roman"/>
                <w:bCs/>
              </w:rPr>
              <w:t>9</w:t>
            </w:r>
          </w:p>
        </w:tc>
        <w:tc>
          <w:tcPr>
            <w:tcW w:w="666"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p>
        </w:tc>
        <w:tc>
          <w:tcPr>
            <w:tcW w:w="638"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p>
        </w:tc>
        <w:tc>
          <w:tcPr>
            <w:tcW w:w="653"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p>
        </w:tc>
        <w:tc>
          <w:tcPr>
            <w:tcW w:w="653"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r w:rsidRPr="004D2B96">
              <w:rPr>
                <w:rFonts w:ascii="Times New Roman" w:hAnsi="Times New Roman" w:cs="Times New Roman"/>
                <w:bCs/>
              </w:rPr>
              <w:t>≥ 1</w:t>
            </w:r>
          </w:p>
        </w:tc>
        <w:tc>
          <w:tcPr>
            <w:tcW w:w="602"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p>
        </w:tc>
        <w:tc>
          <w:tcPr>
            <w:tcW w:w="682" w:type="pct"/>
            <w:shd w:val="clear" w:color="auto" w:fill="auto"/>
          </w:tcPr>
          <w:p w:rsidR="00E22A0B" w:rsidRPr="004D2B96" w:rsidRDefault="00E22A0B" w:rsidP="004D2B96">
            <w:pPr>
              <w:tabs>
                <w:tab w:val="left" w:pos="-300"/>
                <w:tab w:val="left" w:pos="700"/>
              </w:tabs>
              <w:spacing w:after="0" w:line="240" w:lineRule="auto"/>
              <w:jc w:val="both"/>
              <w:rPr>
                <w:rFonts w:ascii="Times New Roman" w:hAnsi="Times New Roman" w:cs="Times New Roman"/>
                <w:bCs/>
              </w:rPr>
            </w:pPr>
          </w:p>
        </w:tc>
        <w:tc>
          <w:tcPr>
            <w:tcW w:w="566" w:type="pct"/>
            <w:vMerge/>
            <w:shd w:val="clear" w:color="auto" w:fill="auto"/>
          </w:tcPr>
          <w:p w:rsidR="00E22A0B" w:rsidRPr="004D2B96" w:rsidRDefault="00E22A0B" w:rsidP="004D2B96">
            <w:pPr>
              <w:tabs>
                <w:tab w:val="left" w:pos="-300"/>
                <w:tab w:val="left" w:pos="700"/>
              </w:tabs>
              <w:spacing w:after="0" w:line="240" w:lineRule="auto"/>
              <w:jc w:val="center"/>
              <w:rPr>
                <w:rFonts w:ascii="Times New Roman" w:hAnsi="Times New Roman" w:cs="Times New Roman"/>
                <w:b/>
                <w:bCs/>
              </w:rPr>
            </w:pPr>
          </w:p>
        </w:tc>
      </w:tr>
      <w:tr w:rsidR="00072AAB" w:rsidRPr="004D2B96" w:rsidTr="00013C21">
        <w:tc>
          <w:tcPr>
            <w:tcW w:w="540"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r w:rsidRPr="004D2B96">
              <w:rPr>
                <w:rFonts w:ascii="Times New Roman" w:hAnsi="Times New Roman" w:cs="Times New Roman"/>
                <w:bCs/>
              </w:rPr>
              <w:t>10</w:t>
            </w:r>
          </w:p>
        </w:tc>
        <w:tc>
          <w:tcPr>
            <w:tcW w:w="666"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p>
        </w:tc>
        <w:tc>
          <w:tcPr>
            <w:tcW w:w="638"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p>
        </w:tc>
        <w:tc>
          <w:tcPr>
            <w:tcW w:w="653"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p>
        </w:tc>
        <w:tc>
          <w:tcPr>
            <w:tcW w:w="653"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p>
        </w:tc>
        <w:tc>
          <w:tcPr>
            <w:tcW w:w="602"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p>
        </w:tc>
        <w:tc>
          <w:tcPr>
            <w:tcW w:w="682" w:type="pct"/>
            <w:shd w:val="clear" w:color="auto" w:fill="auto"/>
          </w:tcPr>
          <w:p w:rsidR="00E22A0B" w:rsidRPr="004D2B96" w:rsidRDefault="00E22A0B" w:rsidP="004D2B96">
            <w:pPr>
              <w:tabs>
                <w:tab w:val="left" w:pos="-300"/>
                <w:tab w:val="left" w:pos="700"/>
              </w:tabs>
              <w:spacing w:after="0" w:line="240" w:lineRule="auto"/>
              <w:jc w:val="both"/>
              <w:rPr>
                <w:rFonts w:ascii="Times New Roman" w:hAnsi="Times New Roman" w:cs="Times New Roman"/>
                <w:bCs/>
              </w:rPr>
            </w:pPr>
            <w:r w:rsidRPr="004D2B96">
              <w:rPr>
                <w:rFonts w:ascii="Times New Roman" w:hAnsi="Times New Roman" w:cs="Times New Roman"/>
                <w:bCs/>
              </w:rPr>
              <w:t>Fp, F sau S</w:t>
            </w:r>
          </w:p>
          <w:p w:rsidR="00E22A0B" w:rsidRPr="004D2B96" w:rsidRDefault="00E22A0B" w:rsidP="004D2B96">
            <w:pPr>
              <w:tabs>
                <w:tab w:val="left" w:pos="-300"/>
                <w:tab w:val="left" w:pos="700"/>
              </w:tabs>
              <w:spacing w:after="0" w:line="240" w:lineRule="auto"/>
              <w:jc w:val="both"/>
              <w:rPr>
                <w:rFonts w:ascii="Times New Roman" w:hAnsi="Times New Roman" w:cs="Times New Roman"/>
                <w:bCs/>
              </w:rPr>
            </w:pPr>
            <w:r w:rsidRPr="004D2B96">
              <w:rPr>
                <w:rFonts w:ascii="Times New Roman" w:hAnsi="Times New Roman" w:cs="Times New Roman"/>
                <w:bCs/>
              </w:rPr>
              <w:t>Dacă nu sunt anorganice</w:t>
            </w:r>
          </w:p>
        </w:tc>
        <w:tc>
          <w:tcPr>
            <w:tcW w:w="566" w:type="pct"/>
            <w:vMerge/>
            <w:shd w:val="clear" w:color="auto" w:fill="auto"/>
          </w:tcPr>
          <w:p w:rsidR="00E22A0B" w:rsidRPr="004D2B96" w:rsidRDefault="00E22A0B" w:rsidP="004D2B96">
            <w:pPr>
              <w:tabs>
                <w:tab w:val="left" w:pos="-300"/>
                <w:tab w:val="left" w:pos="700"/>
              </w:tabs>
              <w:spacing w:after="0" w:line="240" w:lineRule="auto"/>
              <w:jc w:val="center"/>
              <w:rPr>
                <w:rFonts w:ascii="Times New Roman" w:hAnsi="Times New Roman" w:cs="Times New Roman"/>
                <w:b/>
                <w:bCs/>
              </w:rPr>
            </w:pPr>
          </w:p>
        </w:tc>
      </w:tr>
      <w:tr w:rsidR="00072AAB" w:rsidRPr="004D2B96" w:rsidTr="00013C21">
        <w:tc>
          <w:tcPr>
            <w:tcW w:w="540"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r w:rsidRPr="004D2B96">
              <w:rPr>
                <w:rFonts w:ascii="Times New Roman" w:hAnsi="Times New Roman" w:cs="Times New Roman"/>
                <w:bCs/>
              </w:rPr>
              <w:t>11</w:t>
            </w:r>
          </w:p>
        </w:tc>
        <w:tc>
          <w:tcPr>
            <w:tcW w:w="666" w:type="pct"/>
            <w:shd w:val="clear" w:color="auto" w:fill="auto"/>
          </w:tcPr>
          <w:p w:rsidR="00E22A0B" w:rsidRPr="004D2B96" w:rsidRDefault="00E22A0B" w:rsidP="004D2B96">
            <w:pPr>
              <w:tabs>
                <w:tab w:val="left" w:pos="-300"/>
                <w:tab w:val="left" w:pos="700"/>
              </w:tabs>
              <w:spacing w:after="0" w:line="240" w:lineRule="auto"/>
              <w:jc w:val="both"/>
              <w:rPr>
                <w:rFonts w:ascii="Times New Roman" w:hAnsi="Times New Roman" w:cs="Times New Roman"/>
                <w:bCs/>
              </w:rPr>
            </w:pPr>
          </w:p>
        </w:tc>
        <w:tc>
          <w:tcPr>
            <w:tcW w:w="638" w:type="pct"/>
            <w:shd w:val="clear" w:color="auto" w:fill="auto"/>
          </w:tcPr>
          <w:p w:rsidR="00E22A0B" w:rsidRPr="004D2B96" w:rsidRDefault="00E22A0B" w:rsidP="004D2B96">
            <w:pPr>
              <w:tabs>
                <w:tab w:val="left" w:pos="-300"/>
                <w:tab w:val="left" w:pos="700"/>
              </w:tabs>
              <w:spacing w:after="0" w:line="240" w:lineRule="auto"/>
              <w:jc w:val="both"/>
              <w:rPr>
                <w:rFonts w:ascii="Times New Roman" w:hAnsi="Times New Roman" w:cs="Times New Roman"/>
                <w:bCs/>
              </w:rPr>
            </w:pPr>
          </w:p>
        </w:tc>
        <w:tc>
          <w:tcPr>
            <w:tcW w:w="653" w:type="pct"/>
            <w:shd w:val="clear" w:color="auto" w:fill="auto"/>
          </w:tcPr>
          <w:p w:rsidR="00E22A0B" w:rsidRPr="004D2B96" w:rsidRDefault="00E22A0B" w:rsidP="004D2B96">
            <w:pPr>
              <w:tabs>
                <w:tab w:val="left" w:pos="-300"/>
                <w:tab w:val="left" w:pos="700"/>
              </w:tabs>
              <w:spacing w:after="0" w:line="240" w:lineRule="auto"/>
              <w:jc w:val="both"/>
              <w:rPr>
                <w:rFonts w:ascii="Times New Roman" w:hAnsi="Times New Roman" w:cs="Times New Roman"/>
                <w:bCs/>
              </w:rPr>
            </w:pPr>
          </w:p>
        </w:tc>
        <w:tc>
          <w:tcPr>
            <w:tcW w:w="653" w:type="pct"/>
            <w:shd w:val="clear" w:color="auto" w:fill="auto"/>
          </w:tcPr>
          <w:p w:rsidR="00E22A0B" w:rsidRPr="004D2B96" w:rsidRDefault="00E22A0B" w:rsidP="004D2B96">
            <w:pPr>
              <w:tabs>
                <w:tab w:val="left" w:pos="-300"/>
                <w:tab w:val="left" w:pos="700"/>
              </w:tabs>
              <w:spacing w:after="0" w:line="240" w:lineRule="auto"/>
              <w:jc w:val="both"/>
              <w:rPr>
                <w:rFonts w:ascii="Times New Roman" w:hAnsi="Times New Roman" w:cs="Times New Roman"/>
                <w:bCs/>
              </w:rPr>
            </w:pPr>
          </w:p>
        </w:tc>
        <w:tc>
          <w:tcPr>
            <w:tcW w:w="602" w:type="pct"/>
            <w:shd w:val="clear" w:color="auto" w:fill="auto"/>
          </w:tcPr>
          <w:p w:rsidR="00E22A0B" w:rsidRPr="004D2B96" w:rsidRDefault="00E22A0B" w:rsidP="004D2B96">
            <w:pPr>
              <w:tabs>
                <w:tab w:val="left" w:pos="-300"/>
                <w:tab w:val="left" w:pos="700"/>
              </w:tabs>
              <w:spacing w:after="0" w:line="240" w:lineRule="auto"/>
              <w:jc w:val="both"/>
              <w:rPr>
                <w:rFonts w:ascii="Times New Roman" w:hAnsi="Times New Roman" w:cs="Times New Roman"/>
                <w:bCs/>
              </w:rPr>
            </w:pPr>
            <w:r w:rsidRPr="004D2B96">
              <w:rPr>
                <w:rFonts w:ascii="Times New Roman" w:hAnsi="Times New Roman" w:cs="Times New Roman"/>
                <w:bCs/>
              </w:rPr>
              <w:t>CMRTNI</w:t>
            </w:r>
            <w:r w:rsidR="004D309A" w:rsidRPr="004D2B96">
              <w:rPr>
                <w:rFonts w:ascii="Times New Roman" w:hAnsi="Times New Roman" w:cs="Times New Roman"/>
                <w:bCs/>
                <w:vertAlign w:val="superscript"/>
              </w:rPr>
              <w:t>1</w:t>
            </w:r>
          </w:p>
        </w:tc>
        <w:tc>
          <w:tcPr>
            <w:tcW w:w="682" w:type="pct"/>
            <w:shd w:val="clear" w:color="auto" w:fill="auto"/>
          </w:tcPr>
          <w:p w:rsidR="00E22A0B" w:rsidRPr="004D2B96" w:rsidRDefault="00E22A0B" w:rsidP="004D2B96">
            <w:pPr>
              <w:tabs>
                <w:tab w:val="left" w:pos="-300"/>
                <w:tab w:val="left" w:pos="700"/>
              </w:tabs>
              <w:spacing w:after="0" w:line="240" w:lineRule="auto"/>
              <w:jc w:val="both"/>
              <w:rPr>
                <w:rFonts w:ascii="Times New Roman" w:hAnsi="Times New Roman" w:cs="Times New Roman"/>
                <w:bCs/>
              </w:rPr>
            </w:pPr>
          </w:p>
        </w:tc>
        <w:tc>
          <w:tcPr>
            <w:tcW w:w="566" w:type="pct"/>
            <w:vMerge/>
            <w:shd w:val="clear" w:color="auto" w:fill="auto"/>
          </w:tcPr>
          <w:p w:rsidR="00E22A0B" w:rsidRPr="004D2B96" w:rsidRDefault="00E22A0B" w:rsidP="004D2B96">
            <w:pPr>
              <w:tabs>
                <w:tab w:val="left" w:pos="-300"/>
                <w:tab w:val="left" w:pos="700"/>
              </w:tabs>
              <w:spacing w:after="0" w:line="240" w:lineRule="auto"/>
              <w:jc w:val="center"/>
              <w:rPr>
                <w:rFonts w:ascii="Times New Roman" w:hAnsi="Times New Roman" w:cs="Times New Roman"/>
                <w:b/>
                <w:bCs/>
              </w:rPr>
            </w:pPr>
          </w:p>
        </w:tc>
      </w:tr>
      <w:tr w:rsidR="00E22A0B" w:rsidRPr="004D2B96" w:rsidTr="00013C21">
        <w:tc>
          <w:tcPr>
            <w:tcW w:w="540"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r w:rsidRPr="004D2B96">
              <w:rPr>
                <w:rFonts w:ascii="Times New Roman" w:hAnsi="Times New Roman" w:cs="Times New Roman"/>
                <w:bCs/>
              </w:rPr>
              <w:t>12</w:t>
            </w:r>
          </w:p>
        </w:tc>
        <w:tc>
          <w:tcPr>
            <w:tcW w:w="3894" w:type="pct"/>
            <w:gridSpan w:val="6"/>
            <w:shd w:val="clear" w:color="auto" w:fill="auto"/>
          </w:tcPr>
          <w:p w:rsidR="00E22A0B" w:rsidRPr="004D2B96" w:rsidRDefault="00E22A0B" w:rsidP="004D2B96">
            <w:pPr>
              <w:tabs>
                <w:tab w:val="left" w:pos="-300"/>
                <w:tab w:val="left" w:pos="700"/>
              </w:tabs>
              <w:spacing w:after="0" w:line="240" w:lineRule="auto"/>
              <w:jc w:val="both"/>
              <w:rPr>
                <w:rFonts w:ascii="Times New Roman" w:hAnsi="Times New Roman" w:cs="Times New Roman"/>
                <w:bCs/>
              </w:rPr>
            </w:pPr>
            <w:r w:rsidRPr="004D2B96">
              <w:rPr>
                <w:rFonts w:ascii="Times New Roman" w:hAnsi="Times New Roman" w:cs="Times New Roman"/>
                <w:bCs/>
              </w:rPr>
              <w:t>Orice produs care nu respectă criteriile regulilor 1 – 11 și 13.</w:t>
            </w:r>
          </w:p>
        </w:tc>
        <w:tc>
          <w:tcPr>
            <w:tcW w:w="566" w:type="pct"/>
            <w:shd w:val="clear" w:color="auto" w:fill="auto"/>
          </w:tcPr>
          <w:p w:rsidR="00E22A0B" w:rsidRPr="004D2B96" w:rsidRDefault="00E22A0B" w:rsidP="004D2B96">
            <w:pPr>
              <w:tabs>
                <w:tab w:val="left" w:pos="-300"/>
                <w:tab w:val="left" w:pos="700"/>
              </w:tabs>
              <w:spacing w:after="0" w:line="240" w:lineRule="auto"/>
              <w:jc w:val="center"/>
              <w:rPr>
                <w:rFonts w:ascii="Times New Roman" w:hAnsi="Times New Roman" w:cs="Times New Roman"/>
                <w:b/>
                <w:bCs/>
              </w:rPr>
            </w:pPr>
            <w:r w:rsidRPr="004D2B96">
              <w:rPr>
                <w:rFonts w:ascii="Times New Roman" w:hAnsi="Times New Roman" w:cs="Times New Roman"/>
                <w:b/>
                <w:bCs/>
              </w:rPr>
              <w:t>Z</w:t>
            </w:r>
          </w:p>
        </w:tc>
      </w:tr>
      <w:tr w:rsidR="00E22A0B" w:rsidRPr="004D2B96" w:rsidTr="00013C21">
        <w:tc>
          <w:tcPr>
            <w:tcW w:w="540" w:type="pct"/>
            <w:shd w:val="clear" w:color="auto" w:fill="auto"/>
          </w:tcPr>
          <w:p w:rsidR="00E22A0B" w:rsidRPr="004D2B96" w:rsidRDefault="00E22A0B" w:rsidP="005F622C">
            <w:pPr>
              <w:tabs>
                <w:tab w:val="left" w:pos="-300"/>
                <w:tab w:val="left" w:pos="700"/>
              </w:tabs>
              <w:spacing w:after="0" w:line="240" w:lineRule="auto"/>
              <w:jc w:val="center"/>
              <w:rPr>
                <w:rFonts w:ascii="Times New Roman" w:hAnsi="Times New Roman" w:cs="Times New Roman"/>
                <w:bCs/>
              </w:rPr>
            </w:pPr>
            <w:r w:rsidRPr="004D2B96">
              <w:rPr>
                <w:rFonts w:ascii="Times New Roman" w:hAnsi="Times New Roman" w:cs="Times New Roman"/>
                <w:bCs/>
              </w:rPr>
              <w:t>13</w:t>
            </w:r>
          </w:p>
        </w:tc>
        <w:tc>
          <w:tcPr>
            <w:tcW w:w="3894" w:type="pct"/>
            <w:gridSpan w:val="6"/>
            <w:shd w:val="clear" w:color="auto" w:fill="auto"/>
          </w:tcPr>
          <w:p w:rsidR="00E22A0B" w:rsidRPr="004D2B96" w:rsidRDefault="00E22A0B" w:rsidP="004D2B96">
            <w:pPr>
              <w:tabs>
                <w:tab w:val="left" w:pos="-300"/>
                <w:tab w:val="left" w:pos="700"/>
              </w:tabs>
              <w:spacing w:after="0" w:line="240" w:lineRule="auto"/>
              <w:jc w:val="both"/>
              <w:rPr>
                <w:rFonts w:ascii="Times New Roman" w:hAnsi="Times New Roman" w:cs="Times New Roman"/>
                <w:bCs/>
              </w:rPr>
            </w:pPr>
            <w:r w:rsidRPr="004D2B96">
              <w:rPr>
                <w:rFonts w:ascii="Times New Roman" w:hAnsi="Times New Roman" w:cs="Times New Roman"/>
                <w:bCs/>
              </w:rPr>
              <w:t>Toate produsele se identifică astfel: ≤ 2 în coloana A1; R în coloana A2; spațiu liber în coloana D3; fără Fp, F sau S (dacă nu sunt organice) în coloana E2; și 0 (zero) în toate celelalte coloane ale profilului GESAMP pentru pericole.</w:t>
            </w:r>
          </w:p>
        </w:tc>
        <w:tc>
          <w:tcPr>
            <w:tcW w:w="566" w:type="pct"/>
            <w:shd w:val="clear" w:color="auto" w:fill="auto"/>
          </w:tcPr>
          <w:p w:rsidR="00364ADB" w:rsidRPr="004D2B96" w:rsidRDefault="00364ADB" w:rsidP="004D2B96">
            <w:pPr>
              <w:tabs>
                <w:tab w:val="left" w:pos="-300"/>
                <w:tab w:val="left" w:pos="700"/>
              </w:tabs>
              <w:spacing w:after="0" w:line="240" w:lineRule="auto"/>
              <w:jc w:val="center"/>
              <w:rPr>
                <w:rFonts w:ascii="Times New Roman" w:hAnsi="Times New Roman" w:cs="Times New Roman"/>
                <w:b/>
                <w:bCs/>
              </w:rPr>
            </w:pPr>
          </w:p>
          <w:p w:rsidR="00E22A0B" w:rsidRPr="004D2B96" w:rsidRDefault="00E22A0B" w:rsidP="004D2B96">
            <w:pPr>
              <w:tabs>
                <w:tab w:val="left" w:pos="-300"/>
                <w:tab w:val="left" w:pos="700"/>
              </w:tabs>
              <w:spacing w:after="0" w:line="240" w:lineRule="auto"/>
              <w:jc w:val="center"/>
              <w:rPr>
                <w:rFonts w:ascii="Times New Roman" w:hAnsi="Times New Roman" w:cs="Times New Roman"/>
                <w:b/>
                <w:bCs/>
              </w:rPr>
            </w:pPr>
            <w:r w:rsidRPr="004D2B96">
              <w:rPr>
                <w:rFonts w:ascii="Times New Roman" w:hAnsi="Times New Roman" w:cs="Times New Roman"/>
                <w:b/>
                <w:bCs/>
              </w:rPr>
              <w:t>OS</w:t>
            </w:r>
          </w:p>
        </w:tc>
      </w:tr>
    </w:tbl>
    <w:p w:rsidR="00E22A0B" w:rsidRPr="004D2B96" w:rsidRDefault="00E22A0B" w:rsidP="004D2B96">
      <w:pPr>
        <w:tabs>
          <w:tab w:val="left" w:pos="-300"/>
          <w:tab w:val="left" w:pos="700"/>
        </w:tabs>
        <w:spacing w:after="0" w:line="240" w:lineRule="auto"/>
        <w:jc w:val="both"/>
        <w:rPr>
          <w:rFonts w:ascii="Times New Roman" w:hAnsi="Times New Roman" w:cs="Times New Roman"/>
          <w:b/>
          <w:bCs/>
          <w:sz w:val="24"/>
          <w:szCs w:val="24"/>
        </w:rPr>
      </w:pPr>
    </w:p>
    <w:p w:rsidR="00072AAB" w:rsidRPr="004D2B96" w:rsidRDefault="00072AAB" w:rsidP="004D2B96">
      <w:pPr>
        <w:pStyle w:val="BodyText"/>
        <w:tabs>
          <w:tab w:val="left" w:pos="851"/>
        </w:tabs>
        <w:spacing w:after="0" w:line="240" w:lineRule="auto"/>
        <w:rPr>
          <w:rFonts w:ascii="Times New Roman" w:hAnsi="Times New Roman" w:cs="Times New Roman"/>
          <w:b/>
          <w:iCs/>
          <w:sz w:val="24"/>
          <w:szCs w:val="24"/>
        </w:rPr>
      </w:pPr>
      <w:r w:rsidRPr="004D2B96">
        <w:rPr>
          <w:rFonts w:ascii="Times New Roman" w:hAnsi="Times New Roman" w:cs="Times New Roman"/>
          <w:b/>
          <w:sz w:val="24"/>
          <w:szCs w:val="24"/>
        </w:rPr>
        <w:t xml:space="preserve">21.4.4 </w:t>
      </w:r>
      <w:r w:rsidR="00595E20" w:rsidRPr="004D2B96">
        <w:rPr>
          <w:rFonts w:ascii="Times New Roman" w:hAnsi="Times New Roman" w:cs="Times New Roman"/>
          <w:b/>
          <w:sz w:val="24"/>
          <w:szCs w:val="24"/>
        </w:rPr>
        <w:t xml:space="preserve">  </w:t>
      </w:r>
      <w:r w:rsidR="00C703CF" w:rsidRPr="004D2B96">
        <w:rPr>
          <w:rFonts w:ascii="Times New Roman" w:hAnsi="Times New Roman" w:cs="Times New Roman"/>
          <w:b/>
          <w:i/>
          <w:sz w:val="24"/>
          <w:szCs w:val="24"/>
        </w:rPr>
        <w:t xml:space="preserve">Coloana </w:t>
      </w:r>
      <w:r w:rsidR="00C703CF" w:rsidRPr="004D2B96">
        <w:rPr>
          <w:rFonts w:ascii="Times New Roman" w:hAnsi="Times New Roman" w:cs="Times New Roman"/>
          <w:b/>
          <w:i/>
          <w:iCs/>
          <w:sz w:val="24"/>
          <w:szCs w:val="24"/>
        </w:rPr>
        <w:t>d</w:t>
      </w:r>
      <w:r w:rsidR="00C703CF" w:rsidRPr="004D2B96">
        <w:rPr>
          <w:rFonts w:ascii="Times New Roman" w:hAnsi="Times New Roman" w:cs="Times New Roman"/>
          <w:b/>
          <w:iCs/>
          <w:sz w:val="24"/>
          <w:szCs w:val="24"/>
        </w:rPr>
        <w:t xml:space="preserve"> </w:t>
      </w:r>
      <w:r w:rsidR="00595E20" w:rsidRPr="004D2B96">
        <w:rPr>
          <w:rFonts w:ascii="Times New Roman" w:hAnsi="Times New Roman" w:cs="Times New Roman"/>
          <w:b/>
          <w:iCs/>
          <w:sz w:val="24"/>
          <w:szCs w:val="24"/>
        </w:rPr>
        <w:t>–</w:t>
      </w:r>
      <w:r w:rsidR="00C703CF" w:rsidRPr="004D2B96">
        <w:rPr>
          <w:rFonts w:ascii="Times New Roman" w:hAnsi="Times New Roman" w:cs="Times New Roman"/>
          <w:b/>
          <w:iCs/>
          <w:sz w:val="24"/>
          <w:szCs w:val="24"/>
        </w:rPr>
        <w:t xml:space="preserve"> </w:t>
      </w:r>
      <w:r w:rsidR="00DF69A1" w:rsidRPr="004D2B96">
        <w:rPr>
          <w:rFonts w:ascii="Times New Roman" w:hAnsi="Times New Roman" w:cs="Times New Roman"/>
          <w:b/>
          <w:iCs/>
          <w:sz w:val="24"/>
          <w:szCs w:val="24"/>
        </w:rPr>
        <w:t>Pericole</w:t>
      </w:r>
    </w:p>
    <w:p w:rsidR="00595E20" w:rsidRPr="004D2B96" w:rsidRDefault="00595E20" w:rsidP="004D2B96">
      <w:pPr>
        <w:pStyle w:val="BodyText"/>
        <w:tabs>
          <w:tab w:val="left" w:pos="851"/>
        </w:tabs>
        <w:spacing w:after="0" w:line="240" w:lineRule="auto"/>
        <w:rPr>
          <w:rFonts w:ascii="Times New Roman" w:hAnsi="Times New Roman" w:cs="Times New Roman"/>
          <w:b/>
          <w:iCs/>
          <w:sz w:val="24"/>
          <w:szCs w:val="24"/>
        </w:rPr>
      </w:pPr>
    </w:p>
    <w:p w:rsidR="00595E20" w:rsidRPr="004D2B96" w:rsidRDefault="00595E20" w:rsidP="004D2B96">
      <w:pPr>
        <w:pStyle w:val="BodyText"/>
        <w:spacing w:after="0" w:line="240" w:lineRule="auto"/>
        <w:jc w:val="both"/>
        <w:rPr>
          <w:rFonts w:ascii="Times New Roman" w:hAnsi="Times New Roman" w:cs="Times New Roman"/>
          <w:iCs/>
          <w:sz w:val="24"/>
          <w:szCs w:val="24"/>
        </w:rPr>
      </w:pPr>
      <w:r w:rsidRPr="004D2B96">
        <w:rPr>
          <w:rFonts w:ascii="Times New Roman" w:hAnsi="Times New Roman" w:cs="Times New Roman"/>
          <w:iCs/>
          <w:sz w:val="24"/>
          <w:szCs w:val="24"/>
        </w:rPr>
        <w:t xml:space="preserve">21.4.4.1 </w:t>
      </w:r>
      <w:r w:rsidR="001353B3" w:rsidRPr="004D2B96">
        <w:rPr>
          <w:rFonts w:ascii="Times New Roman" w:hAnsi="Times New Roman" w:cs="Times New Roman"/>
          <w:iCs/>
          <w:sz w:val="24"/>
          <w:szCs w:val="24"/>
        </w:rPr>
        <w:t xml:space="preserve">Se introduce un </w:t>
      </w:r>
      <w:r w:rsidR="00DC216D" w:rsidRPr="004D2B96">
        <w:rPr>
          <w:rFonts w:ascii="Times New Roman" w:hAnsi="Times New Roman" w:cs="Times New Roman"/>
          <w:iCs/>
          <w:sz w:val="24"/>
          <w:szCs w:val="24"/>
        </w:rPr>
        <w:t>„</w:t>
      </w:r>
      <w:r w:rsidRPr="004D2B96">
        <w:rPr>
          <w:rFonts w:ascii="Times New Roman" w:hAnsi="Times New Roman" w:cs="Times New Roman"/>
          <w:iCs/>
          <w:sz w:val="24"/>
          <w:szCs w:val="24"/>
        </w:rPr>
        <w:t xml:space="preserve">S” în </w:t>
      </w:r>
      <w:r w:rsidRPr="004D2B96">
        <w:rPr>
          <w:rFonts w:ascii="Times New Roman" w:hAnsi="Times New Roman" w:cs="Times New Roman"/>
          <w:i/>
          <w:iCs/>
          <w:sz w:val="24"/>
          <w:szCs w:val="24"/>
        </w:rPr>
        <w:t>coloana d</w:t>
      </w:r>
      <w:r w:rsidRPr="004D2B96">
        <w:rPr>
          <w:rFonts w:ascii="Times New Roman" w:hAnsi="Times New Roman" w:cs="Times New Roman"/>
          <w:iCs/>
          <w:sz w:val="24"/>
          <w:szCs w:val="24"/>
        </w:rPr>
        <w:t xml:space="preserve"> dacă sunt </w:t>
      </w:r>
      <w:r w:rsidR="00DC216D" w:rsidRPr="004D2B96">
        <w:rPr>
          <w:rFonts w:ascii="Times New Roman" w:hAnsi="Times New Roman" w:cs="Times New Roman"/>
          <w:iCs/>
          <w:sz w:val="24"/>
          <w:szCs w:val="24"/>
        </w:rPr>
        <w:t>îndeplinite</w:t>
      </w:r>
      <w:r w:rsidRPr="004D2B96">
        <w:rPr>
          <w:rFonts w:ascii="Times New Roman" w:hAnsi="Times New Roman" w:cs="Times New Roman"/>
          <w:iCs/>
          <w:sz w:val="24"/>
          <w:szCs w:val="24"/>
        </w:rPr>
        <w:t xml:space="preserve"> oricare din</w:t>
      </w:r>
      <w:r w:rsidR="00DC216D" w:rsidRPr="004D2B96">
        <w:rPr>
          <w:rFonts w:ascii="Times New Roman" w:hAnsi="Times New Roman" w:cs="Times New Roman"/>
          <w:iCs/>
          <w:sz w:val="24"/>
          <w:szCs w:val="24"/>
        </w:rPr>
        <w:t>tre</w:t>
      </w:r>
      <w:r w:rsidRPr="004D2B96">
        <w:rPr>
          <w:rFonts w:ascii="Times New Roman" w:hAnsi="Times New Roman" w:cs="Times New Roman"/>
          <w:iCs/>
          <w:sz w:val="24"/>
          <w:szCs w:val="24"/>
        </w:rPr>
        <w:t xml:space="preserve"> criteriile de siguranță descrise la paragrafele 21.3.1.1 până la 21.3.1.11.</w:t>
      </w:r>
    </w:p>
    <w:p w:rsidR="00DC216D" w:rsidRPr="004D2B96" w:rsidRDefault="00DC216D" w:rsidP="004D2B96">
      <w:pPr>
        <w:pStyle w:val="BodyText"/>
        <w:spacing w:after="0" w:line="240" w:lineRule="auto"/>
        <w:jc w:val="both"/>
        <w:rPr>
          <w:rFonts w:ascii="Times New Roman" w:hAnsi="Times New Roman" w:cs="Times New Roman"/>
          <w:iCs/>
          <w:sz w:val="24"/>
          <w:szCs w:val="24"/>
        </w:rPr>
      </w:pPr>
    </w:p>
    <w:p w:rsidR="00DC216D" w:rsidRPr="004D2B96" w:rsidRDefault="00DC216D" w:rsidP="004D2B96">
      <w:pPr>
        <w:pStyle w:val="BodyText"/>
        <w:spacing w:after="0" w:line="240" w:lineRule="auto"/>
        <w:jc w:val="both"/>
        <w:rPr>
          <w:rFonts w:ascii="Times New Roman" w:hAnsi="Times New Roman" w:cs="Times New Roman"/>
          <w:iCs/>
          <w:sz w:val="24"/>
          <w:szCs w:val="24"/>
        </w:rPr>
      </w:pPr>
      <w:r w:rsidRPr="004D2B96">
        <w:rPr>
          <w:rFonts w:ascii="Times New Roman" w:hAnsi="Times New Roman" w:cs="Times New Roman"/>
          <w:iCs/>
          <w:sz w:val="24"/>
          <w:szCs w:val="24"/>
        </w:rPr>
        <w:t xml:space="preserve">21.4.4.2 </w:t>
      </w:r>
      <w:r w:rsidR="001353B3" w:rsidRPr="004D2B96">
        <w:rPr>
          <w:rFonts w:ascii="Times New Roman" w:hAnsi="Times New Roman" w:cs="Times New Roman"/>
          <w:iCs/>
          <w:sz w:val="24"/>
          <w:szCs w:val="24"/>
        </w:rPr>
        <w:t>Se introduce</w:t>
      </w:r>
      <w:r w:rsidRPr="004D2B96">
        <w:rPr>
          <w:rFonts w:ascii="Times New Roman" w:hAnsi="Times New Roman" w:cs="Times New Roman"/>
          <w:iCs/>
          <w:sz w:val="24"/>
          <w:szCs w:val="24"/>
        </w:rPr>
        <w:t xml:space="preserve"> </w:t>
      </w:r>
      <w:r w:rsidR="001353B3" w:rsidRPr="004D2B96">
        <w:rPr>
          <w:rFonts w:ascii="Times New Roman" w:hAnsi="Times New Roman" w:cs="Times New Roman"/>
          <w:iCs/>
          <w:sz w:val="24"/>
          <w:szCs w:val="24"/>
        </w:rPr>
        <w:t xml:space="preserve">un </w:t>
      </w:r>
      <w:r w:rsidRPr="004D2B96">
        <w:rPr>
          <w:rFonts w:ascii="Times New Roman" w:hAnsi="Times New Roman" w:cs="Times New Roman"/>
          <w:iCs/>
          <w:sz w:val="24"/>
          <w:szCs w:val="24"/>
        </w:rPr>
        <w:t>„</w:t>
      </w:r>
      <w:r w:rsidR="001353B3" w:rsidRPr="004D2B96">
        <w:rPr>
          <w:rFonts w:ascii="Times New Roman" w:hAnsi="Times New Roman" w:cs="Times New Roman"/>
          <w:iCs/>
          <w:sz w:val="24"/>
          <w:szCs w:val="24"/>
        </w:rPr>
        <w:t xml:space="preserve">P” </w:t>
      </w:r>
      <w:r w:rsidRPr="004D2B96">
        <w:rPr>
          <w:rFonts w:ascii="Times New Roman" w:hAnsi="Times New Roman" w:cs="Times New Roman"/>
          <w:iCs/>
          <w:sz w:val="24"/>
          <w:szCs w:val="24"/>
        </w:rPr>
        <w:t xml:space="preserve">în </w:t>
      </w:r>
      <w:r w:rsidRPr="004D2B96">
        <w:rPr>
          <w:rFonts w:ascii="Times New Roman" w:hAnsi="Times New Roman" w:cs="Times New Roman"/>
          <w:i/>
          <w:iCs/>
          <w:sz w:val="24"/>
          <w:szCs w:val="24"/>
        </w:rPr>
        <w:t>coloana d</w:t>
      </w:r>
      <w:r w:rsidRPr="004D2B96">
        <w:rPr>
          <w:rFonts w:ascii="Times New Roman" w:hAnsi="Times New Roman" w:cs="Times New Roman"/>
          <w:iCs/>
          <w:sz w:val="24"/>
          <w:szCs w:val="24"/>
        </w:rPr>
        <w:t xml:space="preserve"> dacă produsul îndeplinește criteriile </w:t>
      </w:r>
      <w:r w:rsidR="00E20916" w:rsidRPr="004D2B96">
        <w:rPr>
          <w:rFonts w:ascii="Times New Roman" w:hAnsi="Times New Roman" w:cs="Times New Roman"/>
          <w:iCs/>
          <w:sz w:val="24"/>
          <w:szCs w:val="24"/>
        </w:rPr>
        <w:t xml:space="preserve">de </w:t>
      </w:r>
      <w:r w:rsidRPr="004D2B96">
        <w:rPr>
          <w:rFonts w:ascii="Times New Roman" w:hAnsi="Times New Roman" w:cs="Times New Roman"/>
          <w:iCs/>
          <w:sz w:val="24"/>
          <w:szCs w:val="24"/>
        </w:rPr>
        <w:t>atribuire</w:t>
      </w:r>
      <w:r w:rsidR="00E20916" w:rsidRPr="004D2B96">
        <w:rPr>
          <w:rFonts w:ascii="Times New Roman" w:hAnsi="Times New Roman" w:cs="Times New Roman"/>
          <w:iCs/>
          <w:sz w:val="24"/>
          <w:szCs w:val="24"/>
        </w:rPr>
        <w:t xml:space="preserve"> </w:t>
      </w:r>
      <w:r w:rsidRPr="004D2B96">
        <w:rPr>
          <w:rFonts w:ascii="Times New Roman" w:hAnsi="Times New Roman" w:cs="Times New Roman"/>
          <w:iCs/>
          <w:sz w:val="24"/>
          <w:szCs w:val="24"/>
        </w:rPr>
        <w:t>a Tipului de navă de la 1 la 3 așa cum s-a definit la regulile 1 până la 14 din tabelul 2.</w:t>
      </w:r>
    </w:p>
    <w:p w:rsidR="001353B3" w:rsidRPr="004D2B96" w:rsidRDefault="001353B3" w:rsidP="004D2B96">
      <w:pPr>
        <w:pStyle w:val="BodyText"/>
        <w:spacing w:after="0" w:line="240" w:lineRule="auto"/>
        <w:jc w:val="both"/>
        <w:rPr>
          <w:rFonts w:ascii="Times New Roman" w:hAnsi="Times New Roman" w:cs="Times New Roman"/>
          <w:iCs/>
          <w:sz w:val="24"/>
          <w:szCs w:val="24"/>
        </w:rPr>
      </w:pPr>
    </w:p>
    <w:p w:rsidR="00DC216D" w:rsidRPr="004D2B96" w:rsidRDefault="001353B3" w:rsidP="004D2B96">
      <w:pPr>
        <w:pStyle w:val="BodyText"/>
        <w:spacing w:after="0" w:line="240" w:lineRule="auto"/>
        <w:jc w:val="both"/>
        <w:rPr>
          <w:rFonts w:ascii="Times New Roman" w:hAnsi="Times New Roman" w:cs="Times New Roman"/>
          <w:b/>
          <w:iCs/>
          <w:sz w:val="24"/>
          <w:szCs w:val="24"/>
        </w:rPr>
      </w:pPr>
      <w:r w:rsidRPr="004D2B96">
        <w:rPr>
          <w:rFonts w:ascii="Times New Roman" w:hAnsi="Times New Roman" w:cs="Times New Roman"/>
          <w:b/>
          <w:iCs/>
          <w:sz w:val="24"/>
          <w:szCs w:val="24"/>
        </w:rPr>
        <w:t xml:space="preserve">21.4.5 </w:t>
      </w:r>
      <w:r w:rsidRPr="004D2B96">
        <w:rPr>
          <w:rFonts w:ascii="Times New Roman" w:hAnsi="Times New Roman" w:cs="Times New Roman"/>
          <w:b/>
          <w:i/>
          <w:iCs/>
          <w:sz w:val="24"/>
          <w:szCs w:val="24"/>
        </w:rPr>
        <w:t>Coloana e</w:t>
      </w:r>
      <w:r w:rsidRPr="004D2B96">
        <w:rPr>
          <w:rFonts w:ascii="Times New Roman" w:hAnsi="Times New Roman" w:cs="Times New Roman"/>
          <w:b/>
          <w:iCs/>
          <w:sz w:val="24"/>
          <w:szCs w:val="24"/>
        </w:rPr>
        <w:t xml:space="preserve"> – Tipul navei </w:t>
      </w:r>
    </w:p>
    <w:p w:rsidR="001353B3" w:rsidRPr="004D2B96" w:rsidRDefault="001353B3" w:rsidP="004D2B96">
      <w:pPr>
        <w:pStyle w:val="BodyText"/>
        <w:spacing w:after="0" w:line="240" w:lineRule="auto"/>
        <w:jc w:val="both"/>
        <w:rPr>
          <w:rFonts w:ascii="Times New Roman" w:hAnsi="Times New Roman" w:cs="Times New Roman"/>
          <w:b/>
          <w:iCs/>
          <w:sz w:val="24"/>
          <w:szCs w:val="24"/>
        </w:rPr>
      </w:pPr>
    </w:p>
    <w:p w:rsidR="006B2EE2" w:rsidRPr="004D2B96" w:rsidRDefault="001353B3" w:rsidP="004D2B96">
      <w:pPr>
        <w:pStyle w:val="BodyText"/>
        <w:spacing w:after="0" w:line="240" w:lineRule="auto"/>
        <w:jc w:val="both"/>
        <w:rPr>
          <w:rFonts w:ascii="Times New Roman" w:hAnsi="Times New Roman" w:cs="Times New Roman"/>
          <w:iCs/>
          <w:sz w:val="24"/>
          <w:szCs w:val="24"/>
        </w:rPr>
      </w:pPr>
      <w:r w:rsidRPr="004D2B96">
        <w:rPr>
          <w:rFonts w:ascii="Times New Roman" w:hAnsi="Times New Roman" w:cs="Times New Roman"/>
          <w:iCs/>
          <w:sz w:val="24"/>
          <w:szCs w:val="24"/>
        </w:rPr>
        <w:t xml:space="preserve">21.4.5.1 </w:t>
      </w:r>
      <w:r w:rsidR="00606D2E" w:rsidRPr="004D2B96">
        <w:rPr>
          <w:rFonts w:ascii="Times New Roman" w:hAnsi="Times New Roman" w:cs="Times New Roman"/>
          <w:iCs/>
          <w:sz w:val="24"/>
          <w:szCs w:val="24"/>
        </w:rPr>
        <w:t>Atribuirea</w:t>
      </w:r>
      <w:r w:rsidR="00154AC3" w:rsidRPr="004D2B96">
        <w:rPr>
          <w:rFonts w:ascii="Times New Roman" w:hAnsi="Times New Roman" w:cs="Times New Roman"/>
          <w:iCs/>
          <w:sz w:val="24"/>
          <w:szCs w:val="24"/>
        </w:rPr>
        <w:t xml:space="preserve"> </w:t>
      </w:r>
      <w:r w:rsidR="007B1335" w:rsidRPr="004D2B96">
        <w:rPr>
          <w:rFonts w:ascii="Times New Roman" w:hAnsi="Times New Roman" w:cs="Times New Roman"/>
          <w:iCs/>
          <w:sz w:val="24"/>
          <w:szCs w:val="24"/>
        </w:rPr>
        <w:t xml:space="preserve">Tipurilor </w:t>
      </w:r>
      <w:r w:rsidR="00154AC3" w:rsidRPr="004D2B96">
        <w:rPr>
          <w:rFonts w:ascii="Times New Roman" w:hAnsi="Times New Roman" w:cs="Times New Roman"/>
          <w:iCs/>
          <w:sz w:val="24"/>
          <w:szCs w:val="24"/>
        </w:rPr>
        <w:t>de nav</w:t>
      </w:r>
      <w:r w:rsidR="007B1335" w:rsidRPr="004D2B96">
        <w:rPr>
          <w:rFonts w:ascii="Times New Roman" w:hAnsi="Times New Roman" w:cs="Times New Roman"/>
          <w:iCs/>
          <w:sz w:val="24"/>
          <w:szCs w:val="24"/>
        </w:rPr>
        <w:t>ă</w:t>
      </w:r>
      <w:r w:rsidR="00154AC3" w:rsidRPr="004D2B96">
        <w:rPr>
          <w:rFonts w:ascii="Times New Roman" w:hAnsi="Times New Roman" w:cs="Times New Roman"/>
          <w:iCs/>
          <w:sz w:val="24"/>
          <w:szCs w:val="24"/>
        </w:rPr>
        <w:t xml:space="preserve"> se </w:t>
      </w:r>
      <w:r w:rsidR="006B2EE2" w:rsidRPr="004D2B96">
        <w:rPr>
          <w:rFonts w:ascii="Times New Roman" w:hAnsi="Times New Roman" w:cs="Times New Roman"/>
          <w:iCs/>
          <w:sz w:val="24"/>
          <w:szCs w:val="24"/>
        </w:rPr>
        <w:t>realizează</w:t>
      </w:r>
      <w:r w:rsidR="00154AC3" w:rsidRPr="004D2B96">
        <w:rPr>
          <w:rFonts w:ascii="Times New Roman" w:hAnsi="Times New Roman" w:cs="Times New Roman"/>
          <w:iCs/>
          <w:sz w:val="24"/>
          <w:szCs w:val="24"/>
        </w:rPr>
        <w:t xml:space="preserve"> atât din punct de vedere al poluării, cât și al </w:t>
      </w:r>
      <w:r w:rsidR="00606D2E" w:rsidRPr="004D2B96">
        <w:rPr>
          <w:rFonts w:ascii="Times New Roman" w:hAnsi="Times New Roman" w:cs="Times New Roman"/>
          <w:iCs/>
          <w:sz w:val="24"/>
          <w:szCs w:val="24"/>
        </w:rPr>
        <w:t>siguranței.</w:t>
      </w:r>
      <w:r w:rsidR="006B2EE2" w:rsidRPr="004D2B96">
        <w:rPr>
          <w:rFonts w:ascii="Times New Roman" w:hAnsi="Times New Roman" w:cs="Times New Roman"/>
          <w:iCs/>
          <w:sz w:val="24"/>
          <w:szCs w:val="24"/>
        </w:rPr>
        <w:t xml:space="preserve"> Criteriile de bază pentru atribuirea Tipurilor de navă din perspectiva poluării sunt realizate pe baza profilului GESAMP </w:t>
      </w:r>
      <w:r w:rsidR="007C64A8" w:rsidRPr="004D2B96">
        <w:rPr>
          <w:rFonts w:ascii="Times New Roman" w:hAnsi="Times New Roman" w:cs="Times New Roman"/>
          <w:iCs/>
          <w:sz w:val="24"/>
          <w:szCs w:val="24"/>
        </w:rPr>
        <w:t>pentru</w:t>
      </w:r>
      <w:r w:rsidR="006B2EE2" w:rsidRPr="004D2B96">
        <w:rPr>
          <w:rFonts w:ascii="Times New Roman" w:hAnsi="Times New Roman" w:cs="Times New Roman"/>
          <w:iCs/>
          <w:sz w:val="24"/>
          <w:szCs w:val="24"/>
        </w:rPr>
        <w:t xml:space="preserve"> pericol</w:t>
      </w:r>
      <w:r w:rsidR="007C64A8" w:rsidRPr="004D2B96">
        <w:rPr>
          <w:rFonts w:ascii="Times New Roman" w:hAnsi="Times New Roman" w:cs="Times New Roman"/>
          <w:iCs/>
          <w:sz w:val="24"/>
          <w:szCs w:val="24"/>
        </w:rPr>
        <w:t>e</w:t>
      </w:r>
      <w:r w:rsidR="006B2EE2" w:rsidRPr="004D2B96">
        <w:rPr>
          <w:rFonts w:ascii="Times New Roman" w:hAnsi="Times New Roman" w:cs="Times New Roman"/>
          <w:iCs/>
          <w:sz w:val="24"/>
          <w:szCs w:val="24"/>
        </w:rPr>
        <w:t xml:space="preserve">, prezentat în tabelul 2. </w:t>
      </w:r>
      <w:r w:rsidR="00B6618B" w:rsidRPr="004D2B96">
        <w:rPr>
          <w:rFonts w:ascii="Times New Roman" w:hAnsi="Times New Roman" w:cs="Times New Roman"/>
          <w:iCs/>
          <w:sz w:val="24"/>
          <w:szCs w:val="24"/>
        </w:rPr>
        <w:t>O explicație a detaliilor din coloane este furnizată</w:t>
      </w:r>
      <w:r w:rsidR="006B2EE2" w:rsidRPr="004D2B96">
        <w:rPr>
          <w:rFonts w:ascii="Times New Roman" w:hAnsi="Times New Roman" w:cs="Times New Roman"/>
          <w:iCs/>
          <w:sz w:val="24"/>
          <w:szCs w:val="24"/>
        </w:rPr>
        <w:t xml:space="preserve"> în apendicele I din </w:t>
      </w:r>
      <w:r w:rsidR="00B6618B" w:rsidRPr="004D2B96">
        <w:rPr>
          <w:rFonts w:ascii="Times New Roman" w:hAnsi="Times New Roman" w:cs="Times New Roman"/>
          <w:iCs/>
          <w:sz w:val="24"/>
          <w:szCs w:val="24"/>
        </w:rPr>
        <w:t xml:space="preserve">Anexa </w:t>
      </w:r>
      <w:r w:rsidR="006B2EE2" w:rsidRPr="004D2B96">
        <w:rPr>
          <w:rFonts w:ascii="Times New Roman" w:hAnsi="Times New Roman" w:cs="Times New Roman"/>
          <w:iCs/>
          <w:sz w:val="24"/>
          <w:szCs w:val="24"/>
        </w:rPr>
        <w:t>II la MARPOL.</w:t>
      </w:r>
    </w:p>
    <w:p w:rsidR="006B2EE2" w:rsidRPr="004D2B96" w:rsidRDefault="006B2EE2" w:rsidP="004D2B96">
      <w:pPr>
        <w:pStyle w:val="BodyText"/>
        <w:spacing w:after="0" w:line="240" w:lineRule="auto"/>
        <w:jc w:val="both"/>
        <w:rPr>
          <w:rFonts w:ascii="Times New Roman" w:hAnsi="Times New Roman" w:cs="Times New Roman"/>
          <w:iCs/>
          <w:sz w:val="24"/>
          <w:szCs w:val="24"/>
        </w:rPr>
      </w:pPr>
    </w:p>
    <w:p w:rsidR="006B2EE2" w:rsidRPr="004D2B96" w:rsidRDefault="006B2EE2" w:rsidP="004D2B96">
      <w:pPr>
        <w:pStyle w:val="BodyText"/>
        <w:spacing w:after="0" w:line="240" w:lineRule="auto"/>
        <w:jc w:val="both"/>
        <w:rPr>
          <w:rFonts w:ascii="Times New Roman" w:hAnsi="Times New Roman" w:cs="Times New Roman"/>
          <w:iCs/>
          <w:sz w:val="24"/>
          <w:szCs w:val="24"/>
        </w:rPr>
      </w:pPr>
      <w:r w:rsidRPr="004D2B96">
        <w:rPr>
          <w:rFonts w:ascii="Times New Roman" w:hAnsi="Times New Roman" w:cs="Times New Roman"/>
          <w:iCs/>
          <w:sz w:val="24"/>
          <w:szCs w:val="24"/>
        </w:rPr>
        <w:t xml:space="preserve">21.4.5.2 </w:t>
      </w:r>
      <w:r w:rsidR="00B6618B" w:rsidRPr="004D2B96">
        <w:rPr>
          <w:rFonts w:ascii="Times New Roman" w:hAnsi="Times New Roman" w:cs="Times New Roman"/>
          <w:iCs/>
          <w:sz w:val="24"/>
          <w:szCs w:val="24"/>
        </w:rPr>
        <w:t>Următoarele criterii sunt utilizate pentru a atribui Tipul navei:</w:t>
      </w:r>
    </w:p>
    <w:p w:rsidR="00B6618B" w:rsidRPr="004D2B96" w:rsidRDefault="00B6618B" w:rsidP="004D2B96">
      <w:pPr>
        <w:pStyle w:val="Header"/>
        <w:tabs>
          <w:tab w:val="left" w:pos="851"/>
        </w:tabs>
        <w:jc w:val="both"/>
        <w:rPr>
          <w:rFonts w:ascii="Times New Roman" w:hAnsi="Times New Roman" w:cs="Times New Roman"/>
          <w:sz w:val="24"/>
          <w:szCs w:val="24"/>
        </w:rPr>
      </w:pPr>
    </w:p>
    <w:p w:rsidR="00F739E3" w:rsidRPr="004D2B96" w:rsidRDefault="00F739E3" w:rsidP="004D2B96">
      <w:pPr>
        <w:pStyle w:val="Header"/>
        <w:tabs>
          <w:tab w:val="left" w:pos="851"/>
        </w:tabs>
        <w:ind w:left="840" w:hanging="360"/>
        <w:jc w:val="both"/>
        <w:rPr>
          <w:rFonts w:ascii="Times New Roman" w:hAnsi="Times New Roman" w:cs="Times New Roman"/>
          <w:sz w:val="24"/>
          <w:szCs w:val="24"/>
        </w:rPr>
      </w:pPr>
      <w:r w:rsidRPr="004D2B96">
        <w:rPr>
          <w:rFonts w:ascii="Times New Roman" w:hAnsi="Times New Roman" w:cs="Times New Roman"/>
          <w:sz w:val="24"/>
          <w:szCs w:val="24"/>
        </w:rPr>
        <w:t>Navă de tipul 1:</w:t>
      </w:r>
    </w:p>
    <w:p w:rsidR="00F739E3" w:rsidRPr="004D2B96" w:rsidRDefault="00F739E3" w:rsidP="004D2B96">
      <w:pPr>
        <w:pStyle w:val="Header"/>
        <w:tabs>
          <w:tab w:val="left" w:pos="851"/>
        </w:tabs>
        <w:jc w:val="both"/>
        <w:rPr>
          <w:rFonts w:ascii="Times New Roman" w:hAnsi="Times New Roman" w:cs="Times New Roman"/>
          <w:sz w:val="24"/>
          <w:szCs w:val="24"/>
        </w:rPr>
      </w:pPr>
    </w:p>
    <w:p w:rsidR="00F739E3" w:rsidRPr="004D2B96" w:rsidRDefault="008B4D2B" w:rsidP="004D2B96">
      <w:pPr>
        <w:pStyle w:val="Header"/>
        <w:tabs>
          <w:tab w:val="left" w:pos="851"/>
          <w:tab w:val="left" w:pos="1440"/>
        </w:tabs>
        <w:ind w:left="840"/>
        <w:jc w:val="both"/>
        <w:rPr>
          <w:rFonts w:ascii="Times New Roman" w:hAnsi="Times New Roman" w:cs="Times New Roman"/>
          <w:sz w:val="24"/>
          <w:szCs w:val="24"/>
          <w:vertAlign w:val="subscript"/>
        </w:rPr>
      </w:pPr>
      <w:r w:rsidRPr="004D2B96">
        <w:rPr>
          <w:rFonts w:ascii="Times New Roman" w:hAnsi="Times New Roman" w:cs="Times New Roman"/>
          <w:sz w:val="24"/>
          <w:szCs w:val="24"/>
        </w:rPr>
        <w:t xml:space="preserve">Inhalare </w:t>
      </w:r>
      <w:r w:rsidR="00F739E3" w:rsidRPr="004D2B96">
        <w:rPr>
          <w:rFonts w:ascii="Times New Roman" w:hAnsi="Times New Roman" w:cs="Times New Roman"/>
          <w:sz w:val="24"/>
          <w:szCs w:val="24"/>
        </w:rPr>
        <w:t>LC</w:t>
      </w:r>
      <w:r w:rsidR="00F739E3" w:rsidRPr="004D2B96">
        <w:rPr>
          <w:rFonts w:ascii="Times New Roman" w:hAnsi="Times New Roman" w:cs="Times New Roman"/>
          <w:sz w:val="24"/>
          <w:szCs w:val="24"/>
          <w:vertAlign w:val="subscript"/>
        </w:rPr>
        <w:t>50</w:t>
      </w:r>
      <w:r w:rsidR="00F739E3" w:rsidRPr="004D2B96">
        <w:rPr>
          <w:rFonts w:ascii="Times New Roman" w:hAnsi="Times New Roman" w:cs="Times New Roman"/>
          <w:sz w:val="24"/>
          <w:szCs w:val="24"/>
        </w:rPr>
        <w:t xml:space="preserve"> /ATE </w:t>
      </w:r>
      <w:r w:rsidR="00D55686" w:rsidRPr="004D2B96">
        <w:rPr>
          <w:rFonts w:ascii="Times New Roman" w:hAnsi="Times New Roman" w:cs="Times New Roman"/>
          <w:sz w:val="24"/>
          <w:szCs w:val="24"/>
        </w:rPr>
        <w:t xml:space="preserve">≤ </w:t>
      </w:r>
      <w:r w:rsidR="00F739E3" w:rsidRPr="004D2B96">
        <w:rPr>
          <w:rFonts w:ascii="Times New Roman" w:hAnsi="Times New Roman" w:cs="Times New Roman"/>
          <w:sz w:val="24"/>
          <w:szCs w:val="24"/>
        </w:rPr>
        <w:t>0,5 mg/litr</w:t>
      </w:r>
      <w:r w:rsidR="007B1335" w:rsidRPr="004D2B96">
        <w:rPr>
          <w:rFonts w:ascii="Times New Roman" w:hAnsi="Times New Roman" w:cs="Times New Roman"/>
          <w:sz w:val="24"/>
          <w:szCs w:val="24"/>
        </w:rPr>
        <w:t>u</w:t>
      </w:r>
      <w:r w:rsidR="00F739E3" w:rsidRPr="004D2B96">
        <w:rPr>
          <w:rFonts w:ascii="Times New Roman" w:hAnsi="Times New Roman" w:cs="Times New Roman"/>
          <w:sz w:val="24"/>
          <w:szCs w:val="24"/>
        </w:rPr>
        <w:t>/4 h; (C3 = 4) și SVC/LC</w:t>
      </w:r>
      <w:r w:rsidR="00F739E3" w:rsidRPr="004D2B96">
        <w:rPr>
          <w:rFonts w:ascii="Times New Roman" w:hAnsi="Times New Roman" w:cs="Times New Roman"/>
          <w:sz w:val="24"/>
          <w:szCs w:val="24"/>
          <w:vertAlign w:val="subscript"/>
        </w:rPr>
        <w:t>50</w:t>
      </w:r>
      <w:r w:rsidR="00F739E3" w:rsidRPr="004D2B96">
        <w:rPr>
          <w:rFonts w:ascii="Times New Roman" w:hAnsi="Times New Roman" w:cs="Times New Roman"/>
          <w:sz w:val="24"/>
          <w:szCs w:val="24"/>
        </w:rPr>
        <w:t xml:space="preserve"> ≥ 20; și/sau</w:t>
      </w:r>
    </w:p>
    <w:p w:rsidR="00F739E3" w:rsidRPr="004D2B96" w:rsidRDefault="008B4D2B" w:rsidP="004D2B96">
      <w:pPr>
        <w:pStyle w:val="Header"/>
        <w:tabs>
          <w:tab w:val="left" w:pos="851"/>
          <w:tab w:val="left" w:pos="1440"/>
        </w:tabs>
        <w:ind w:left="840"/>
        <w:jc w:val="both"/>
        <w:rPr>
          <w:rFonts w:ascii="Times New Roman" w:hAnsi="Times New Roman" w:cs="Times New Roman"/>
          <w:sz w:val="24"/>
          <w:szCs w:val="24"/>
          <w:vertAlign w:val="subscript"/>
        </w:rPr>
      </w:pPr>
      <w:r w:rsidRPr="004D2B96">
        <w:rPr>
          <w:rFonts w:ascii="Times New Roman" w:hAnsi="Times New Roman" w:cs="Times New Roman"/>
          <w:sz w:val="24"/>
          <w:szCs w:val="24"/>
        </w:rPr>
        <w:t xml:space="preserve">Contact </w:t>
      </w:r>
      <w:r w:rsidR="00F739E3" w:rsidRPr="004D2B96">
        <w:rPr>
          <w:rFonts w:ascii="Times New Roman" w:hAnsi="Times New Roman" w:cs="Times New Roman"/>
          <w:sz w:val="24"/>
          <w:szCs w:val="24"/>
        </w:rPr>
        <w:t>cutanat LD</w:t>
      </w:r>
      <w:r w:rsidR="00F739E3" w:rsidRPr="004D2B96">
        <w:rPr>
          <w:rFonts w:ascii="Times New Roman" w:hAnsi="Times New Roman" w:cs="Times New Roman"/>
          <w:sz w:val="24"/>
          <w:szCs w:val="24"/>
          <w:vertAlign w:val="subscript"/>
        </w:rPr>
        <w:t xml:space="preserve">50/ATE </w:t>
      </w:r>
      <w:r w:rsidR="00F739E3" w:rsidRPr="004D2B96">
        <w:rPr>
          <w:rFonts w:ascii="Times New Roman" w:hAnsi="Times New Roman" w:cs="Times New Roman"/>
          <w:sz w:val="24"/>
          <w:szCs w:val="24"/>
        </w:rPr>
        <w:t xml:space="preserve"> </w:t>
      </w:r>
      <w:r w:rsidR="00D55686" w:rsidRPr="004D2B96">
        <w:rPr>
          <w:rFonts w:ascii="Times New Roman" w:hAnsi="Times New Roman" w:cs="Times New Roman"/>
          <w:sz w:val="24"/>
          <w:szCs w:val="24"/>
        </w:rPr>
        <w:t>≤</w:t>
      </w:r>
      <w:r w:rsidR="00F739E3" w:rsidRPr="004D2B96">
        <w:rPr>
          <w:rFonts w:ascii="Times New Roman" w:hAnsi="Times New Roman" w:cs="Times New Roman"/>
          <w:sz w:val="24"/>
          <w:szCs w:val="24"/>
        </w:rPr>
        <w:t xml:space="preserve"> 50 mg/kg</w:t>
      </w:r>
      <w:r w:rsidR="00F739E3" w:rsidRPr="004D2B96">
        <w:rPr>
          <w:rFonts w:ascii="Times New Roman" w:hAnsi="Times New Roman" w:cs="Times New Roman"/>
          <w:color w:val="000000"/>
          <w:sz w:val="24"/>
          <w:szCs w:val="24"/>
        </w:rPr>
        <w:t xml:space="preserve"> </w:t>
      </w:r>
      <w:r w:rsidR="00F739E3" w:rsidRPr="004D2B96">
        <w:rPr>
          <w:rFonts w:ascii="Times New Roman" w:hAnsi="Times New Roman" w:cs="Times New Roman"/>
          <w:sz w:val="24"/>
          <w:szCs w:val="24"/>
        </w:rPr>
        <w:t>(C2 = 4); și/sau</w:t>
      </w:r>
    </w:p>
    <w:p w:rsidR="00F739E3" w:rsidRPr="004D2B96" w:rsidRDefault="00F739E3" w:rsidP="004D2B96">
      <w:pPr>
        <w:pStyle w:val="Header"/>
        <w:tabs>
          <w:tab w:val="left" w:pos="851"/>
          <w:tab w:val="left" w:pos="1440"/>
        </w:tabs>
        <w:ind w:left="840"/>
        <w:jc w:val="both"/>
        <w:rPr>
          <w:rFonts w:ascii="Times New Roman" w:hAnsi="Times New Roman" w:cs="Times New Roman"/>
          <w:sz w:val="24"/>
          <w:szCs w:val="24"/>
          <w:vertAlign w:val="subscript"/>
        </w:rPr>
      </w:pPr>
      <w:r w:rsidRPr="004D2B96">
        <w:rPr>
          <w:rFonts w:ascii="Times New Roman" w:hAnsi="Times New Roman" w:cs="Times New Roman"/>
          <w:sz w:val="24"/>
          <w:szCs w:val="24"/>
        </w:rPr>
        <w:t>WRI=3, si /sau</w:t>
      </w:r>
    </w:p>
    <w:p w:rsidR="00F739E3" w:rsidRPr="004D2B96" w:rsidRDefault="008B4D2B" w:rsidP="004D2B96">
      <w:pPr>
        <w:pStyle w:val="Header"/>
        <w:ind w:left="1440" w:hanging="600"/>
        <w:jc w:val="both"/>
        <w:rPr>
          <w:rFonts w:ascii="Times New Roman" w:hAnsi="Times New Roman" w:cs="Times New Roman"/>
          <w:sz w:val="24"/>
          <w:szCs w:val="24"/>
        </w:rPr>
      </w:pPr>
      <w:r w:rsidRPr="004D2B96">
        <w:rPr>
          <w:rFonts w:ascii="Times New Roman" w:hAnsi="Times New Roman" w:cs="Times New Roman"/>
          <w:sz w:val="24"/>
          <w:szCs w:val="24"/>
        </w:rPr>
        <w:t xml:space="preserve">Temperatura </w:t>
      </w:r>
      <w:r w:rsidR="00F739E3" w:rsidRPr="004D2B96">
        <w:rPr>
          <w:rFonts w:ascii="Times New Roman" w:hAnsi="Times New Roman" w:cs="Times New Roman"/>
          <w:sz w:val="24"/>
          <w:szCs w:val="24"/>
        </w:rPr>
        <w:t xml:space="preserve">de </w:t>
      </w:r>
      <w:r w:rsidR="00430A5D" w:rsidRPr="004D2B96">
        <w:rPr>
          <w:rFonts w:ascii="Times New Roman" w:hAnsi="Times New Roman" w:cs="Times New Roman"/>
          <w:sz w:val="24"/>
          <w:szCs w:val="24"/>
        </w:rPr>
        <w:t>autoaprindere</w:t>
      </w:r>
      <w:r w:rsidR="00F739E3" w:rsidRPr="004D2B96">
        <w:rPr>
          <w:rFonts w:ascii="Times New Roman" w:hAnsi="Times New Roman" w:cs="Times New Roman"/>
          <w:sz w:val="24"/>
          <w:szCs w:val="24"/>
        </w:rPr>
        <w:t xml:space="preserve"> </w:t>
      </w:r>
      <w:r w:rsidR="00D55686" w:rsidRPr="004D2B96">
        <w:rPr>
          <w:rFonts w:ascii="Times New Roman" w:hAnsi="Times New Roman" w:cs="Times New Roman"/>
          <w:sz w:val="24"/>
          <w:szCs w:val="24"/>
        </w:rPr>
        <w:t>≤</w:t>
      </w:r>
      <w:r w:rsidR="00F739E3" w:rsidRPr="004D2B96">
        <w:rPr>
          <w:rFonts w:ascii="Times New Roman" w:hAnsi="Times New Roman" w:cs="Times New Roman"/>
          <w:sz w:val="24"/>
          <w:szCs w:val="24"/>
        </w:rPr>
        <w:t xml:space="preserve"> 65</w:t>
      </w:r>
      <w:r w:rsidR="00F739E3" w:rsidRPr="004D2B96">
        <w:rPr>
          <w:rFonts w:ascii="Times New Roman" w:hAnsi="Times New Roman" w:cs="Times New Roman"/>
          <w:sz w:val="24"/>
          <w:szCs w:val="24"/>
          <w:vertAlign w:val="superscript"/>
        </w:rPr>
        <w:t>0</w:t>
      </w:r>
      <w:r w:rsidR="00F739E3" w:rsidRPr="004D2B96">
        <w:rPr>
          <w:rFonts w:ascii="Times New Roman" w:hAnsi="Times New Roman" w:cs="Times New Roman"/>
          <w:sz w:val="24"/>
          <w:szCs w:val="24"/>
        </w:rPr>
        <w:t>C; și/sau</w:t>
      </w:r>
    </w:p>
    <w:p w:rsidR="00F739E3" w:rsidRPr="004D2B96" w:rsidRDefault="008B4D2B" w:rsidP="004D2B96">
      <w:pPr>
        <w:pStyle w:val="Header"/>
        <w:tabs>
          <w:tab w:val="left" w:pos="851"/>
        </w:tabs>
        <w:ind w:left="840"/>
        <w:jc w:val="both"/>
        <w:rPr>
          <w:rFonts w:ascii="Times New Roman" w:hAnsi="Times New Roman" w:cs="Times New Roman"/>
          <w:sz w:val="24"/>
          <w:szCs w:val="24"/>
        </w:rPr>
      </w:pPr>
      <w:r w:rsidRPr="004D2B96">
        <w:rPr>
          <w:rFonts w:ascii="Times New Roman" w:hAnsi="Times New Roman" w:cs="Times New Roman"/>
          <w:sz w:val="24"/>
          <w:szCs w:val="24"/>
        </w:rPr>
        <w:t xml:space="preserve">Interval </w:t>
      </w:r>
      <w:r w:rsidR="00F739E3" w:rsidRPr="004D2B96">
        <w:rPr>
          <w:rFonts w:ascii="Times New Roman" w:hAnsi="Times New Roman" w:cs="Times New Roman"/>
          <w:sz w:val="24"/>
          <w:szCs w:val="24"/>
        </w:rPr>
        <w:t xml:space="preserve">de explozivitate </w:t>
      </w:r>
      <w:r w:rsidR="00F739E3" w:rsidRPr="004D2B96">
        <w:rPr>
          <w:rFonts w:ascii="Times New Roman" w:hAnsi="Times New Roman" w:cs="Times New Roman"/>
          <w:sz w:val="24"/>
          <w:szCs w:val="24"/>
        </w:rPr>
        <w:sym w:font="Symbol" w:char="F0B3"/>
      </w:r>
      <w:r w:rsidR="00F739E3" w:rsidRPr="004D2B96">
        <w:rPr>
          <w:rFonts w:ascii="Times New Roman" w:hAnsi="Times New Roman" w:cs="Times New Roman"/>
          <w:sz w:val="24"/>
          <w:szCs w:val="24"/>
        </w:rPr>
        <w:t xml:space="preserve"> 50% v/v în aer și </w:t>
      </w:r>
      <w:r w:rsidRPr="004D2B96">
        <w:rPr>
          <w:rFonts w:ascii="Times New Roman" w:hAnsi="Times New Roman" w:cs="Times New Roman"/>
          <w:sz w:val="24"/>
          <w:szCs w:val="24"/>
        </w:rPr>
        <w:t>punctul de aprindere</w:t>
      </w:r>
      <w:r w:rsidR="00F739E3" w:rsidRPr="004D2B96">
        <w:rPr>
          <w:rFonts w:ascii="Times New Roman" w:hAnsi="Times New Roman" w:cs="Times New Roman"/>
          <w:sz w:val="24"/>
          <w:szCs w:val="24"/>
        </w:rPr>
        <w:t xml:space="preserve"> &lt; 23</w:t>
      </w:r>
      <w:r w:rsidR="00F739E3" w:rsidRPr="004D2B96">
        <w:rPr>
          <w:rFonts w:ascii="Times New Roman" w:hAnsi="Times New Roman" w:cs="Times New Roman"/>
          <w:sz w:val="24"/>
          <w:szCs w:val="24"/>
          <w:vertAlign w:val="superscript"/>
        </w:rPr>
        <w:t>0</w:t>
      </w:r>
      <w:r w:rsidR="00F739E3" w:rsidRPr="004D2B96">
        <w:rPr>
          <w:rFonts w:ascii="Times New Roman" w:hAnsi="Times New Roman" w:cs="Times New Roman"/>
          <w:sz w:val="24"/>
          <w:szCs w:val="24"/>
        </w:rPr>
        <w:t>C; și/sau</w:t>
      </w:r>
    </w:p>
    <w:p w:rsidR="00F739E3" w:rsidRPr="004D2B96" w:rsidRDefault="00F739E3" w:rsidP="004D2B96">
      <w:pPr>
        <w:pStyle w:val="Header"/>
        <w:tabs>
          <w:tab w:val="left" w:pos="851"/>
        </w:tabs>
        <w:ind w:left="840"/>
        <w:jc w:val="both"/>
        <w:rPr>
          <w:rFonts w:ascii="Times New Roman" w:hAnsi="Times New Roman" w:cs="Times New Roman"/>
          <w:sz w:val="24"/>
          <w:szCs w:val="24"/>
        </w:rPr>
      </w:pPr>
      <w:r w:rsidRPr="004D2B96">
        <w:rPr>
          <w:rFonts w:ascii="Times New Roman" w:hAnsi="Times New Roman" w:cs="Times New Roman"/>
          <w:sz w:val="24"/>
          <w:szCs w:val="24"/>
        </w:rPr>
        <w:t>Regulile 1 sau 2 din tabelul 2 sunt prezentate în 21.4.5.2 (de mai jos)</w:t>
      </w:r>
    </w:p>
    <w:p w:rsidR="00F739E3" w:rsidRPr="004D2B96" w:rsidRDefault="00F739E3" w:rsidP="004D2B96">
      <w:pPr>
        <w:pStyle w:val="Header"/>
        <w:tabs>
          <w:tab w:val="left" w:pos="851"/>
        </w:tabs>
        <w:ind w:left="840" w:hanging="360"/>
        <w:jc w:val="both"/>
        <w:rPr>
          <w:rFonts w:ascii="Times New Roman" w:hAnsi="Times New Roman" w:cs="Times New Roman"/>
          <w:sz w:val="24"/>
          <w:szCs w:val="24"/>
        </w:rPr>
      </w:pPr>
    </w:p>
    <w:p w:rsidR="00F739E3" w:rsidRPr="004D2B96" w:rsidRDefault="00F739E3" w:rsidP="004D2B96">
      <w:pPr>
        <w:pStyle w:val="Header"/>
        <w:tabs>
          <w:tab w:val="left" w:pos="851"/>
        </w:tabs>
        <w:ind w:left="840" w:hanging="360"/>
        <w:jc w:val="both"/>
        <w:rPr>
          <w:rFonts w:ascii="Times New Roman" w:hAnsi="Times New Roman" w:cs="Times New Roman"/>
          <w:sz w:val="24"/>
          <w:szCs w:val="24"/>
        </w:rPr>
      </w:pPr>
      <w:r w:rsidRPr="004D2B96">
        <w:rPr>
          <w:rFonts w:ascii="Times New Roman" w:hAnsi="Times New Roman" w:cs="Times New Roman"/>
          <w:sz w:val="24"/>
          <w:szCs w:val="24"/>
        </w:rPr>
        <w:t>Navă de tipul 2:</w:t>
      </w:r>
    </w:p>
    <w:p w:rsidR="00B6618B" w:rsidRPr="004D2B96" w:rsidRDefault="00B6618B" w:rsidP="004D2B96">
      <w:pPr>
        <w:pStyle w:val="Header"/>
        <w:tabs>
          <w:tab w:val="left" w:pos="851"/>
          <w:tab w:val="left" w:pos="1440"/>
        </w:tabs>
        <w:ind w:left="840"/>
        <w:jc w:val="both"/>
        <w:rPr>
          <w:rFonts w:ascii="Times New Roman" w:hAnsi="Times New Roman" w:cs="Times New Roman"/>
          <w:sz w:val="24"/>
          <w:szCs w:val="24"/>
          <w:vertAlign w:val="subscript"/>
        </w:rPr>
      </w:pPr>
    </w:p>
    <w:p w:rsidR="00F739E3" w:rsidRPr="004D2B96" w:rsidRDefault="00F739E3" w:rsidP="004D2B96">
      <w:pPr>
        <w:pStyle w:val="Header"/>
        <w:ind w:left="851" w:hanging="851"/>
        <w:jc w:val="both"/>
        <w:rPr>
          <w:rFonts w:ascii="Times New Roman" w:hAnsi="Times New Roman" w:cs="Times New Roman"/>
          <w:sz w:val="24"/>
          <w:szCs w:val="24"/>
          <w:vertAlign w:val="subscript"/>
        </w:rPr>
      </w:pPr>
      <w:r w:rsidRPr="004D2B96">
        <w:rPr>
          <w:rFonts w:ascii="Times New Roman" w:hAnsi="Times New Roman" w:cs="Times New Roman"/>
          <w:sz w:val="24"/>
          <w:szCs w:val="24"/>
        </w:rPr>
        <w:tab/>
      </w:r>
      <w:r w:rsidR="008B4D2B" w:rsidRPr="004D2B96">
        <w:rPr>
          <w:rFonts w:ascii="Times New Roman" w:hAnsi="Times New Roman" w:cs="Times New Roman"/>
          <w:sz w:val="24"/>
          <w:szCs w:val="24"/>
        </w:rPr>
        <w:t xml:space="preserve">Inhalare </w:t>
      </w:r>
      <w:r w:rsidRPr="004D2B96">
        <w:rPr>
          <w:rFonts w:ascii="Times New Roman" w:hAnsi="Times New Roman" w:cs="Times New Roman"/>
          <w:sz w:val="24"/>
          <w:szCs w:val="24"/>
        </w:rPr>
        <w:t>LC</w:t>
      </w:r>
      <w:r w:rsidRPr="004D2B96">
        <w:rPr>
          <w:rFonts w:ascii="Times New Roman" w:hAnsi="Times New Roman" w:cs="Times New Roman"/>
          <w:sz w:val="24"/>
          <w:szCs w:val="24"/>
          <w:vertAlign w:val="subscript"/>
        </w:rPr>
        <w:t>50</w:t>
      </w:r>
      <w:r w:rsidRPr="004D2B96">
        <w:rPr>
          <w:rFonts w:ascii="Times New Roman" w:hAnsi="Times New Roman" w:cs="Times New Roman"/>
          <w:sz w:val="24"/>
          <w:szCs w:val="24"/>
        </w:rPr>
        <w:t xml:space="preserve"> /ATE </w:t>
      </w:r>
      <w:r w:rsidR="00D55686" w:rsidRPr="004D2B96">
        <w:rPr>
          <w:rFonts w:ascii="Times New Roman" w:hAnsi="Times New Roman" w:cs="Times New Roman"/>
          <w:sz w:val="24"/>
          <w:szCs w:val="24"/>
        </w:rPr>
        <w:t>≤</w:t>
      </w:r>
      <w:r w:rsidRPr="004D2B96">
        <w:rPr>
          <w:rFonts w:ascii="Times New Roman" w:hAnsi="Times New Roman" w:cs="Times New Roman"/>
          <w:sz w:val="24"/>
          <w:szCs w:val="24"/>
        </w:rPr>
        <w:t xml:space="preserve"> 0,5 mg/litr</w:t>
      </w:r>
      <w:r w:rsidR="00CD3525" w:rsidRPr="004D2B96">
        <w:rPr>
          <w:rFonts w:ascii="Times New Roman" w:hAnsi="Times New Roman" w:cs="Times New Roman"/>
          <w:sz w:val="24"/>
          <w:szCs w:val="24"/>
        </w:rPr>
        <w:t>u</w:t>
      </w:r>
      <w:r w:rsidRPr="004D2B96">
        <w:rPr>
          <w:rFonts w:ascii="Times New Roman" w:hAnsi="Times New Roman" w:cs="Times New Roman"/>
          <w:sz w:val="24"/>
          <w:szCs w:val="24"/>
        </w:rPr>
        <w:t>/4 h (C3 = 4) și SVC/LC</w:t>
      </w:r>
      <w:r w:rsidRPr="004D2B96">
        <w:rPr>
          <w:rFonts w:ascii="Times New Roman" w:hAnsi="Times New Roman" w:cs="Times New Roman"/>
          <w:sz w:val="24"/>
          <w:szCs w:val="24"/>
          <w:vertAlign w:val="subscript"/>
        </w:rPr>
        <w:t>50</w:t>
      </w:r>
      <w:r w:rsidRPr="004D2B96">
        <w:rPr>
          <w:rFonts w:ascii="Times New Roman" w:hAnsi="Times New Roman" w:cs="Times New Roman"/>
          <w:sz w:val="24"/>
          <w:szCs w:val="24"/>
        </w:rPr>
        <w:t xml:space="preserve"> &lt; 20; sau</w:t>
      </w:r>
    </w:p>
    <w:p w:rsidR="00F739E3" w:rsidRPr="004D2B96" w:rsidRDefault="008B4D2B" w:rsidP="004D2B96">
      <w:pPr>
        <w:pStyle w:val="Header"/>
        <w:tabs>
          <w:tab w:val="left" w:pos="851"/>
          <w:tab w:val="left" w:pos="1440"/>
        </w:tabs>
        <w:ind w:left="840"/>
        <w:jc w:val="both"/>
        <w:rPr>
          <w:rFonts w:ascii="Times New Roman" w:hAnsi="Times New Roman" w:cs="Times New Roman"/>
          <w:sz w:val="24"/>
          <w:szCs w:val="24"/>
        </w:rPr>
      </w:pPr>
      <w:r w:rsidRPr="004D2B96">
        <w:rPr>
          <w:rFonts w:ascii="Times New Roman" w:hAnsi="Times New Roman" w:cs="Times New Roman"/>
          <w:sz w:val="24"/>
          <w:szCs w:val="24"/>
        </w:rPr>
        <w:t xml:space="preserve">Inhalare </w:t>
      </w:r>
      <w:r w:rsidR="00F739E3" w:rsidRPr="004D2B96">
        <w:rPr>
          <w:rFonts w:ascii="Times New Roman" w:hAnsi="Times New Roman" w:cs="Times New Roman"/>
          <w:sz w:val="24"/>
          <w:szCs w:val="24"/>
        </w:rPr>
        <w:t>LC</w:t>
      </w:r>
      <w:r w:rsidR="00F739E3" w:rsidRPr="004D2B96">
        <w:rPr>
          <w:rFonts w:ascii="Times New Roman" w:hAnsi="Times New Roman" w:cs="Times New Roman"/>
          <w:sz w:val="24"/>
          <w:szCs w:val="24"/>
          <w:vertAlign w:val="subscript"/>
        </w:rPr>
        <w:t>50</w:t>
      </w:r>
      <w:r w:rsidR="00F739E3" w:rsidRPr="004D2B96">
        <w:rPr>
          <w:rFonts w:ascii="Times New Roman" w:hAnsi="Times New Roman" w:cs="Times New Roman"/>
          <w:sz w:val="24"/>
          <w:szCs w:val="24"/>
        </w:rPr>
        <w:t>/ATE &gt; 0.5 mg/litru/4h – ≤ 2mg/litru/4h (C3 = 3) și SVC/LC</w:t>
      </w:r>
      <w:r w:rsidR="00F739E3" w:rsidRPr="004D2B96">
        <w:rPr>
          <w:rFonts w:ascii="Times New Roman" w:hAnsi="Times New Roman" w:cs="Times New Roman"/>
          <w:sz w:val="24"/>
          <w:szCs w:val="24"/>
          <w:vertAlign w:val="subscript"/>
        </w:rPr>
        <w:t>50</w:t>
      </w:r>
      <w:r w:rsidR="00F739E3" w:rsidRPr="004D2B96">
        <w:rPr>
          <w:rFonts w:ascii="Times New Roman" w:hAnsi="Times New Roman" w:cs="Times New Roman"/>
          <w:sz w:val="24"/>
          <w:szCs w:val="24"/>
        </w:rPr>
        <w:t xml:space="preserve"> ≥ 2 (a se vedea nota);</w:t>
      </w:r>
      <w:r w:rsidRPr="004D2B96">
        <w:rPr>
          <w:rFonts w:ascii="Times New Roman" w:hAnsi="Times New Roman" w:cs="Times New Roman"/>
          <w:sz w:val="24"/>
          <w:szCs w:val="24"/>
        </w:rPr>
        <w:t xml:space="preserve"> </w:t>
      </w:r>
      <w:r w:rsidR="00CD3525" w:rsidRPr="004D2B96">
        <w:rPr>
          <w:rFonts w:ascii="Times New Roman" w:hAnsi="Times New Roman" w:cs="Times New Roman"/>
          <w:sz w:val="24"/>
          <w:szCs w:val="24"/>
        </w:rPr>
        <w:t>și/</w:t>
      </w:r>
      <w:r w:rsidR="00F739E3" w:rsidRPr="004D2B96">
        <w:rPr>
          <w:rFonts w:ascii="Times New Roman" w:hAnsi="Times New Roman" w:cs="Times New Roman"/>
          <w:sz w:val="24"/>
          <w:szCs w:val="24"/>
        </w:rPr>
        <w:t xml:space="preserve"> sau</w:t>
      </w:r>
    </w:p>
    <w:p w:rsidR="00B6618B" w:rsidRPr="004D2B96" w:rsidRDefault="008B4D2B" w:rsidP="004D2B96">
      <w:pPr>
        <w:pStyle w:val="Header"/>
        <w:tabs>
          <w:tab w:val="left" w:pos="851"/>
          <w:tab w:val="left" w:pos="1440"/>
        </w:tabs>
        <w:ind w:left="840"/>
        <w:jc w:val="both"/>
        <w:rPr>
          <w:rFonts w:ascii="Times New Roman" w:hAnsi="Times New Roman" w:cs="Times New Roman"/>
          <w:sz w:val="24"/>
          <w:szCs w:val="24"/>
          <w:vertAlign w:val="subscript"/>
        </w:rPr>
      </w:pPr>
      <w:r w:rsidRPr="004D2B96">
        <w:rPr>
          <w:rFonts w:ascii="Times New Roman" w:hAnsi="Times New Roman" w:cs="Times New Roman"/>
          <w:sz w:val="24"/>
          <w:szCs w:val="24"/>
        </w:rPr>
        <w:t xml:space="preserve">Contact </w:t>
      </w:r>
      <w:r w:rsidR="00B6618B" w:rsidRPr="004D2B96">
        <w:rPr>
          <w:rFonts w:ascii="Times New Roman" w:hAnsi="Times New Roman" w:cs="Times New Roman"/>
          <w:sz w:val="24"/>
          <w:szCs w:val="24"/>
        </w:rPr>
        <w:t>cutanat LD</w:t>
      </w:r>
      <w:r w:rsidR="00B6618B" w:rsidRPr="004D2B96">
        <w:rPr>
          <w:rFonts w:ascii="Times New Roman" w:hAnsi="Times New Roman" w:cs="Times New Roman"/>
          <w:sz w:val="24"/>
          <w:szCs w:val="24"/>
          <w:vertAlign w:val="subscript"/>
        </w:rPr>
        <w:t>50</w:t>
      </w:r>
      <w:r w:rsidR="00F739E3" w:rsidRPr="004D2B96">
        <w:rPr>
          <w:rFonts w:ascii="Times New Roman" w:hAnsi="Times New Roman" w:cs="Times New Roman"/>
          <w:sz w:val="24"/>
          <w:szCs w:val="24"/>
        </w:rPr>
        <w:t>/</w:t>
      </w:r>
      <w:r w:rsidR="00CD3525" w:rsidRPr="004D2B96">
        <w:rPr>
          <w:rFonts w:ascii="Times New Roman" w:hAnsi="Times New Roman" w:cs="Times New Roman"/>
          <w:sz w:val="24"/>
          <w:szCs w:val="24"/>
        </w:rPr>
        <w:t>ATE</w:t>
      </w:r>
      <w:r w:rsidR="00B6618B" w:rsidRPr="004D2B96">
        <w:rPr>
          <w:rFonts w:ascii="Times New Roman" w:hAnsi="Times New Roman" w:cs="Times New Roman"/>
          <w:sz w:val="24"/>
          <w:szCs w:val="24"/>
        </w:rPr>
        <w:t xml:space="preserve"> &gt;50 mg/kg - </w:t>
      </w:r>
      <w:r w:rsidR="00D55686" w:rsidRPr="004D2B96">
        <w:rPr>
          <w:rFonts w:ascii="Times New Roman" w:hAnsi="Times New Roman" w:cs="Times New Roman"/>
          <w:sz w:val="24"/>
          <w:szCs w:val="24"/>
        </w:rPr>
        <w:t>≤</w:t>
      </w:r>
      <w:r w:rsidR="00B6618B" w:rsidRPr="004D2B96">
        <w:rPr>
          <w:rFonts w:ascii="Times New Roman" w:hAnsi="Times New Roman" w:cs="Times New Roman"/>
          <w:sz w:val="24"/>
          <w:szCs w:val="24"/>
        </w:rPr>
        <w:t xml:space="preserve"> </w:t>
      </w:r>
      <w:r w:rsidR="00CD3525" w:rsidRPr="004D2B96">
        <w:rPr>
          <w:rFonts w:ascii="Times New Roman" w:hAnsi="Times New Roman" w:cs="Times New Roman"/>
          <w:sz w:val="24"/>
          <w:szCs w:val="24"/>
        </w:rPr>
        <w:t>2</w:t>
      </w:r>
      <w:r w:rsidR="00B6618B" w:rsidRPr="004D2B96">
        <w:rPr>
          <w:rFonts w:ascii="Times New Roman" w:hAnsi="Times New Roman" w:cs="Times New Roman"/>
          <w:sz w:val="24"/>
          <w:szCs w:val="24"/>
        </w:rPr>
        <w:t>00 mg/kg</w:t>
      </w:r>
      <w:r w:rsidR="00CD3525" w:rsidRPr="004D2B96">
        <w:rPr>
          <w:rFonts w:ascii="Times New Roman" w:hAnsi="Times New Roman" w:cs="Times New Roman"/>
          <w:color w:val="000000"/>
          <w:sz w:val="24"/>
          <w:szCs w:val="24"/>
        </w:rPr>
        <w:t xml:space="preserve"> </w:t>
      </w:r>
      <w:r w:rsidR="00CD3525" w:rsidRPr="004D2B96">
        <w:rPr>
          <w:rFonts w:ascii="Times New Roman" w:hAnsi="Times New Roman" w:cs="Times New Roman"/>
          <w:sz w:val="24"/>
          <w:szCs w:val="24"/>
        </w:rPr>
        <w:t>(C2 = 3);</w:t>
      </w:r>
      <w:r w:rsidR="00B6618B" w:rsidRPr="004D2B96">
        <w:rPr>
          <w:rFonts w:ascii="Times New Roman" w:hAnsi="Times New Roman" w:cs="Times New Roman"/>
          <w:sz w:val="24"/>
          <w:szCs w:val="24"/>
        </w:rPr>
        <w:t xml:space="preserve"> </w:t>
      </w:r>
      <w:r w:rsidR="00CD3525" w:rsidRPr="004D2B96">
        <w:rPr>
          <w:rFonts w:ascii="Times New Roman" w:hAnsi="Times New Roman" w:cs="Times New Roman"/>
          <w:sz w:val="24"/>
          <w:szCs w:val="24"/>
        </w:rPr>
        <w:t>și</w:t>
      </w:r>
      <w:r w:rsidR="00B6618B" w:rsidRPr="004D2B96">
        <w:rPr>
          <w:rFonts w:ascii="Times New Roman" w:hAnsi="Times New Roman" w:cs="Times New Roman"/>
          <w:sz w:val="24"/>
          <w:szCs w:val="24"/>
        </w:rPr>
        <w:t>/sau</w:t>
      </w:r>
    </w:p>
    <w:p w:rsidR="00B6618B" w:rsidRPr="004D2B96" w:rsidRDefault="00B6618B" w:rsidP="004D2B96">
      <w:pPr>
        <w:pStyle w:val="Header"/>
        <w:tabs>
          <w:tab w:val="left" w:pos="851"/>
          <w:tab w:val="left" w:pos="1440"/>
        </w:tabs>
        <w:ind w:left="840"/>
        <w:jc w:val="both"/>
        <w:rPr>
          <w:rFonts w:ascii="Times New Roman" w:hAnsi="Times New Roman" w:cs="Times New Roman"/>
          <w:sz w:val="24"/>
          <w:szCs w:val="24"/>
          <w:vertAlign w:val="subscript"/>
        </w:rPr>
      </w:pPr>
      <w:r w:rsidRPr="004D2B96">
        <w:rPr>
          <w:rFonts w:ascii="Times New Roman" w:hAnsi="Times New Roman" w:cs="Times New Roman"/>
          <w:sz w:val="24"/>
          <w:szCs w:val="24"/>
        </w:rPr>
        <w:t>WRI=2;</w:t>
      </w:r>
      <w:r w:rsidR="00CD3525" w:rsidRPr="004D2B96">
        <w:rPr>
          <w:rFonts w:ascii="Times New Roman" w:hAnsi="Times New Roman" w:cs="Times New Roman"/>
          <w:sz w:val="24"/>
          <w:szCs w:val="24"/>
        </w:rPr>
        <w:t xml:space="preserve"> și/sau</w:t>
      </w:r>
    </w:p>
    <w:p w:rsidR="00B6618B" w:rsidRPr="004D2B96" w:rsidRDefault="008B4D2B" w:rsidP="004D2B96">
      <w:pPr>
        <w:pStyle w:val="Header"/>
        <w:ind w:left="1440" w:hanging="600"/>
        <w:jc w:val="both"/>
        <w:rPr>
          <w:rFonts w:ascii="Times New Roman" w:hAnsi="Times New Roman" w:cs="Times New Roman"/>
          <w:sz w:val="24"/>
          <w:szCs w:val="24"/>
        </w:rPr>
      </w:pPr>
      <w:r w:rsidRPr="004D2B96">
        <w:rPr>
          <w:rFonts w:ascii="Times New Roman" w:hAnsi="Times New Roman" w:cs="Times New Roman"/>
          <w:sz w:val="24"/>
          <w:szCs w:val="24"/>
        </w:rPr>
        <w:t xml:space="preserve">Temperatura </w:t>
      </w:r>
      <w:r w:rsidR="00CD3525" w:rsidRPr="004D2B96">
        <w:rPr>
          <w:rFonts w:ascii="Times New Roman" w:hAnsi="Times New Roman" w:cs="Times New Roman"/>
          <w:sz w:val="24"/>
          <w:szCs w:val="24"/>
        </w:rPr>
        <w:t xml:space="preserve">de </w:t>
      </w:r>
      <w:r w:rsidR="00430A5D" w:rsidRPr="004D2B96">
        <w:rPr>
          <w:rFonts w:ascii="Times New Roman" w:hAnsi="Times New Roman" w:cs="Times New Roman"/>
          <w:sz w:val="24"/>
          <w:szCs w:val="24"/>
        </w:rPr>
        <w:t>autoaprindere</w:t>
      </w:r>
      <w:r w:rsidR="00CD3525" w:rsidRPr="004D2B96">
        <w:rPr>
          <w:rFonts w:ascii="Times New Roman" w:hAnsi="Times New Roman" w:cs="Times New Roman"/>
          <w:sz w:val="24"/>
          <w:szCs w:val="24"/>
        </w:rPr>
        <w:t xml:space="preserve"> </w:t>
      </w:r>
      <w:r w:rsidR="00D55686" w:rsidRPr="004D2B96">
        <w:rPr>
          <w:rFonts w:ascii="Times New Roman" w:hAnsi="Times New Roman" w:cs="Times New Roman"/>
          <w:sz w:val="24"/>
          <w:szCs w:val="24"/>
        </w:rPr>
        <w:t>≤</w:t>
      </w:r>
      <w:r w:rsidR="00B6618B" w:rsidRPr="004D2B96">
        <w:rPr>
          <w:rFonts w:ascii="Times New Roman" w:hAnsi="Times New Roman" w:cs="Times New Roman"/>
          <w:sz w:val="24"/>
          <w:szCs w:val="24"/>
        </w:rPr>
        <w:t xml:space="preserve"> 200</w:t>
      </w:r>
      <w:r w:rsidR="00B6618B" w:rsidRPr="004D2B96">
        <w:rPr>
          <w:rFonts w:ascii="Times New Roman" w:hAnsi="Times New Roman" w:cs="Times New Roman"/>
          <w:sz w:val="24"/>
          <w:szCs w:val="24"/>
          <w:vertAlign w:val="superscript"/>
        </w:rPr>
        <w:t>0</w:t>
      </w:r>
      <w:r w:rsidR="00B6618B" w:rsidRPr="004D2B96">
        <w:rPr>
          <w:rFonts w:ascii="Times New Roman" w:hAnsi="Times New Roman" w:cs="Times New Roman"/>
          <w:sz w:val="24"/>
          <w:szCs w:val="24"/>
        </w:rPr>
        <w:t xml:space="preserve">C; </w:t>
      </w:r>
      <w:r w:rsidR="00CD3525" w:rsidRPr="004D2B96">
        <w:rPr>
          <w:rFonts w:ascii="Times New Roman" w:hAnsi="Times New Roman" w:cs="Times New Roman"/>
          <w:sz w:val="24"/>
          <w:szCs w:val="24"/>
        </w:rPr>
        <w:t>și</w:t>
      </w:r>
      <w:r w:rsidR="00B6618B" w:rsidRPr="004D2B96">
        <w:rPr>
          <w:rFonts w:ascii="Times New Roman" w:hAnsi="Times New Roman" w:cs="Times New Roman"/>
          <w:sz w:val="24"/>
          <w:szCs w:val="24"/>
        </w:rPr>
        <w:t>/sau</w:t>
      </w:r>
    </w:p>
    <w:p w:rsidR="00B6618B" w:rsidRPr="004D2B96" w:rsidRDefault="008B4D2B" w:rsidP="004D2B96">
      <w:pPr>
        <w:pStyle w:val="Header"/>
        <w:tabs>
          <w:tab w:val="left" w:pos="851"/>
        </w:tabs>
        <w:ind w:left="840"/>
        <w:jc w:val="both"/>
        <w:rPr>
          <w:rFonts w:ascii="Times New Roman" w:hAnsi="Times New Roman" w:cs="Times New Roman"/>
          <w:sz w:val="24"/>
          <w:szCs w:val="24"/>
        </w:rPr>
      </w:pPr>
      <w:r w:rsidRPr="004D2B96">
        <w:rPr>
          <w:rFonts w:ascii="Times New Roman" w:hAnsi="Times New Roman" w:cs="Times New Roman"/>
          <w:sz w:val="24"/>
          <w:szCs w:val="24"/>
        </w:rPr>
        <w:t xml:space="preserve">Interval </w:t>
      </w:r>
      <w:r w:rsidR="00CD3525" w:rsidRPr="004D2B96">
        <w:rPr>
          <w:rFonts w:ascii="Times New Roman" w:hAnsi="Times New Roman" w:cs="Times New Roman"/>
          <w:sz w:val="24"/>
          <w:szCs w:val="24"/>
        </w:rPr>
        <w:t xml:space="preserve">de explozivitate </w:t>
      </w:r>
      <w:r w:rsidR="00B6618B" w:rsidRPr="004D2B96">
        <w:rPr>
          <w:rFonts w:ascii="Times New Roman" w:hAnsi="Times New Roman" w:cs="Times New Roman"/>
          <w:sz w:val="24"/>
          <w:szCs w:val="24"/>
        </w:rPr>
        <w:sym w:font="Symbol" w:char="F0B3"/>
      </w:r>
      <w:r w:rsidR="00B6618B" w:rsidRPr="004D2B96">
        <w:rPr>
          <w:rFonts w:ascii="Times New Roman" w:hAnsi="Times New Roman" w:cs="Times New Roman"/>
          <w:sz w:val="24"/>
          <w:szCs w:val="24"/>
        </w:rPr>
        <w:t xml:space="preserve"> 40% v/v în aer </w:t>
      </w:r>
      <w:r w:rsidR="00CD3525" w:rsidRPr="004D2B96">
        <w:rPr>
          <w:rFonts w:ascii="Times New Roman" w:hAnsi="Times New Roman" w:cs="Times New Roman"/>
          <w:sz w:val="24"/>
          <w:szCs w:val="24"/>
        </w:rPr>
        <w:t>și</w:t>
      </w:r>
      <w:r w:rsidR="00B6618B" w:rsidRPr="004D2B96">
        <w:rPr>
          <w:rFonts w:ascii="Times New Roman" w:hAnsi="Times New Roman" w:cs="Times New Roman"/>
          <w:sz w:val="24"/>
          <w:szCs w:val="24"/>
        </w:rPr>
        <w:t xml:space="preserve"> </w:t>
      </w:r>
      <w:r w:rsidRPr="004D2B96">
        <w:rPr>
          <w:rFonts w:ascii="Times New Roman" w:hAnsi="Times New Roman" w:cs="Times New Roman"/>
          <w:sz w:val="24"/>
          <w:szCs w:val="24"/>
        </w:rPr>
        <w:t>punctul de aprindere</w:t>
      </w:r>
      <w:r w:rsidR="00CD3525" w:rsidRPr="004D2B96">
        <w:rPr>
          <w:rFonts w:ascii="Times New Roman" w:hAnsi="Times New Roman" w:cs="Times New Roman"/>
          <w:sz w:val="24"/>
          <w:szCs w:val="24"/>
        </w:rPr>
        <w:t xml:space="preserve"> </w:t>
      </w:r>
      <w:r w:rsidR="00B6618B" w:rsidRPr="004D2B96">
        <w:rPr>
          <w:rFonts w:ascii="Times New Roman" w:hAnsi="Times New Roman" w:cs="Times New Roman"/>
          <w:sz w:val="24"/>
          <w:szCs w:val="24"/>
        </w:rPr>
        <w:t>&lt; 23</w:t>
      </w:r>
      <w:r w:rsidR="00B6618B" w:rsidRPr="004D2B96">
        <w:rPr>
          <w:rFonts w:ascii="Times New Roman" w:hAnsi="Times New Roman" w:cs="Times New Roman"/>
          <w:sz w:val="24"/>
          <w:szCs w:val="24"/>
          <w:vertAlign w:val="superscript"/>
        </w:rPr>
        <w:t>0</w:t>
      </w:r>
      <w:r w:rsidR="00B6618B" w:rsidRPr="004D2B96">
        <w:rPr>
          <w:rFonts w:ascii="Times New Roman" w:hAnsi="Times New Roman" w:cs="Times New Roman"/>
          <w:sz w:val="24"/>
          <w:szCs w:val="24"/>
        </w:rPr>
        <w:t xml:space="preserve">C; </w:t>
      </w:r>
      <w:r w:rsidR="00CD3525" w:rsidRPr="004D2B96">
        <w:rPr>
          <w:rFonts w:ascii="Times New Roman" w:hAnsi="Times New Roman" w:cs="Times New Roman"/>
          <w:sz w:val="24"/>
          <w:szCs w:val="24"/>
        </w:rPr>
        <w:t>și</w:t>
      </w:r>
      <w:r w:rsidR="00B6618B" w:rsidRPr="004D2B96">
        <w:rPr>
          <w:rFonts w:ascii="Times New Roman" w:hAnsi="Times New Roman" w:cs="Times New Roman"/>
          <w:sz w:val="24"/>
          <w:szCs w:val="24"/>
        </w:rPr>
        <w:t>/sau</w:t>
      </w:r>
    </w:p>
    <w:p w:rsidR="00CD3525" w:rsidRPr="004D2B96" w:rsidRDefault="00CD3525" w:rsidP="004D2B96">
      <w:pPr>
        <w:pStyle w:val="Header"/>
        <w:tabs>
          <w:tab w:val="left" w:pos="851"/>
        </w:tabs>
        <w:ind w:left="840"/>
        <w:jc w:val="both"/>
        <w:rPr>
          <w:rFonts w:ascii="Times New Roman" w:hAnsi="Times New Roman" w:cs="Times New Roman"/>
          <w:sz w:val="24"/>
          <w:szCs w:val="24"/>
        </w:rPr>
      </w:pPr>
      <w:r w:rsidRPr="004D2B96">
        <w:rPr>
          <w:rFonts w:ascii="Times New Roman" w:hAnsi="Times New Roman" w:cs="Times New Roman"/>
          <w:sz w:val="24"/>
          <w:szCs w:val="24"/>
        </w:rPr>
        <w:t xml:space="preserve">Orice produs care îndeplinește criteriile regulilor de la 3 la 10 din tabelul 2. </w:t>
      </w:r>
    </w:p>
    <w:p w:rsidR="00CD3525" w:rsidRPr="004D2B96" w:rsidRDefault="00CD3525" w:rsidP="004D2B96">
      <w:pPr>
        <w:pStyle w:val="Header"/>
        <w:tabs>
          <w:tab w:val="left" w:pos="851"/>
        </w:tabs>
        <w:ind w:left="840"/>
        <w:jc w:val="both"/>
        <w:rPr>
          <w:rFonts w:ascii="Times New Roman" w:hAnsi="Times New Roman" w:cs="Times New Roman"/>
          <w:sz w:val="24"/>
          <w:szCs w:val="24"/>
        </w:rPr>
      </w:pPr>
    </w:p>
    <w:p w:rsidR="00B6618B" w:rsidRPr="004D2B96" w:rsidRDefault="00CD3525" w:rsidP="004D2B96">
      <w:pPr>
        <w:pStyle w:val="Header"/>
        <w:tabs>
          <w:tab w:val="left" w:pos="851"/>
        </w:tabs>
        <w:ind w:left="840"/>
        <w:jc w:val="both"/>
        <w:rPr>
          <w:rFonts w:ascii="Times New Roman" w:hAnsi="Times New Roman" w:cs="Times New Roman"/>
          <w:sz w:val="24"/>
          <w:szCs w:val="24"/>
        </w:rPr>
      </w:pPr>
      <w:r w:rsidRPr="004D2B96">
        <w:rPr>
          <w:rFonts w:ascii="Times New Roman" w:hAnsi="Times New Roman" w:cs="Times New Roman"/>
          <w:b/>
          <w:i/>
          <w:sz w:val="24"/>
          <w:szCs w:val="24"/>
        </w:rPr>
        <w:t>Notă</w:t>
      </w:r>
      <w:r w:rsidRPr="004D2B96">
        <w:rPr>
          <w:rFonts w:ascii="Times New Roman" w:hAnsi="Times New Roman" w:cs="Times New Roman"/>
          <w:sz w:val="24"/>
          <w:szCs w:val="24"/>
        </w:rPr>
        <w:t>: Produsele cu o densitate &gt;1025 kg/m</w:t>
      </w:r>
      <w:r w:rsidRPr="004D2B96">
        <w:rPr>
          <w:rFonts w:ascii="Times New Roman" w:hAnsi="Times New Roman" w:cs="Times New Roman"/>
          <w:sz w:val="24"/>
          <w:szCs w:val="24"/>
          <w:vertAlign w:val="superscript"/>
        </w:rPr>
        <w:t>3</w:t>
      </w:r>
      <w:r w:rsidRPr="004D2B96">
        <w:rPr>
          <w:rFonts w:ascii="Times New Roman" w:hAnsi="Times New Roman" w:cs="Times New Roman"/>
        </w:rPr>
        <w:t xml:space="preserve"> </w:t>
      </w:r>
      <w:r w:rsidRPr="004D2B96">
        <w:rPr>
          <w:rFonts w:ascii="Times New Roman" w:hAnsi="Times New Roman" w:cs="Times New Roman"/>
          <w:sz w:val="24"/>
          <w:szCs w:val="24"/>
        </w:rPr>
        <w:t>(</w:t>
      </w:r>
      <w:r w:rsidR="00757EE6" w:rsidRPr="004D2B96">
        <w:rPr>
          <w:rFonts w:ascii="Times New Roman" w:hAnsi="Times New Roman" w:cs="Times New Roman"/>
          <w:sz w:val="24"/>
          <w:szCs w:val="24"/>
        </w:rPr>
        <w:t>scufundătoare</w:t>
      </w:r>
      <w:r w:rsidRPr="004D2B96">
        <w:rPr>
          <w:rFonts w:ascii="Times New Roman" w:hAnsi="Times New Roman" w:cs="Times New Roman"/>
          <w:sz w:val="24"/>
          <w:szCs w:val="24"/>
        </w:rPr>
        <w:t>) sau o solubilitate în apă&gt; 50% (</w:t>
      </w:r>
      <w:r w:rsidR="00757EE6" w:rsidRPr="004D2B96">
        <w:rPr>
          <w:rFonts w:ascii="Times New Roman" w:hAnsi="Times New Roman" w:cs="Times New Roman"/>
          <w:sz w:val="24"/>
          <w:szCs w:val="24"/>
        </w:rPr>
        <w:t>dizolvatoare</w:t>
      </w:r>
      <w:r w:rsidRPr="004D2B96">
        <w:rPr>
          <w:rFonts w:ascii="Times New Roman" w:hAnsi="Times New Roman" w:cs="Times New Roman"/>
          <w:sz w:val="24"/>
          <w:szCs w:val="24"/>
        </w:rPr>
        <w:t>) care sunt atribuite navei de tip 2 pe baza criteriilor de toxicitate prin inhalare, pot fi r</w:t>
      </w:r>
      <w:r w:rsidR="00F81DC8" w:rsidRPr="004D2B96">
        <w:rPr>
          <w:rFonts w:ascii="Times New Roman" w:hAnsi="Times New Roman" w:cs="Times New Roman"/>
          <w:sz w:val="24"/>
          <w:szCs w:val="24"/>
        </w:rPr>
        <w:t xml:space="preserve">eatribuite </w:t>
      </w:r>
      <w:r w:rsidR="008B4D2B" w:rsidRPr="004D2B96">
        <w:rPr>
          <w:rFonts w:ascii="Times New Roman" w:hAnsi="Times New Roman" w:cs="Times New Roman"/>
          <w:sz w:val="24"/>
          <w:szCs w:val="24"/>
        </w:rPr>
        <w:t xml:space="preserve">navei </w:t>
      </w:r>
      <w:r w:rsidR="00F81DC8" w:rsidRPr="004D2B96">
        <w:rPr>
          <w:rFonts w:ascii="Times New Roman" w:hAnsi="Times New Roman" w:cs="Times New Roman"/>
          <w:sz w:val="24"/>
          <w:szCs w:val="24"/>
        </w:rPr>
        <w:t>de tip 3</w:t>
      </w:r>
      <w:r w:rsidRPr="004D2B96">
        <w:rPr>
          <w:rFonts w:ascii="Times New Roman" w:hAnsi="Times New Roman" w:cs="Times New Roman"/>
          <w:sz w:val="24"/>
          <w:szCs w:val="24"/>
        </w:rPr>
        <w:t>.</w:t>
      </w:r>
    </w:p>
    <w:p w:rsidR="00A95442" w:rsidRPr="004D2B96" w:rsidRDefault="00A95442" w:rsidP="004D2B96">
      <w:pPr>
        <w:pStyle w:val="Header"/>
        <w:tabs>
          <w:tab w:val="left" w:pos="851"/>
        </w:tabs>
        <w:ind w:left="840"/>
        <w:jc w:val="both"/>
        <w:rPr>
          <w:rFonts w:ascii="Times New Roman" w:hAnsi="Times New Roman" w:cs="Times New Roman"/>
          <w:sz w:val="24"/>
          <w:szCs w:val="24"/>
        </w:rPr>
      </w:pPr>
    </w:p>
    <w:p w:rsidR="00B6618B" w:rsidRPr="004D2B96" w:rsidRDefault="00B6618B" w:rsidP="004D2B96">
      <w:pPr>
        <w:pStyle w:val="Header"/>
        <w:tabs>
          <w:tab w:val="left" w:pos="851"/>
        </w:tabs>
        <w:ind w:left="840" w:hanging="414"/>
        <w:jc w:val="both"/>
        <w:rPr>
          <w:rFonts w:ascii="Times New Roman" w:hAnsi="Times New Roman" w:cs="Times New Roman"/>
          <w:sz w:val="24"/>
          <w:szCs w:val="24"/>
        </w:rPr>
      </w:pPr>
      <w:r w:rsidRPr="004D2B96">
        <w:rPr>
          <w:rFonts w:ascii="Times New Roman" w:hAnsi="Times New Roman" w:cs="Times New Roman"/>
          <w:sz w:val="24"/>
          <w:szCs w:val="24"/>
        </w:rPr>
        <w:t>Navă de tipul 3:</w:t>
      </w:r>
    </w:p>
    <w:p w:rsidR="00B6618B" w:rsidRPr="004D2B96" w:rsidRDefault="00B6618B" w:rsidP="004D2B96">
      <w:pPr>
        <w:pStyle w:val="Header"/>
        <w:tabs>
          <w:tab w:val="left" w:pos="851"/>
        </w:tabs>
        <w:jc w:val="both"/>
        <w:rPr>
          <w:rFonts w:ascii="Times New Roman" w:hAnsi="Times New Roman" w:cs="Times New Roman"/>
          <w:sz w:val="24"/>
          <w:szCs w:val="24"/>
        </w:rPr>
      </w:pPr>
    </w:p>
    <w:p w:rsidR="00A95442" w:rsidRPr="004D2B96" w:rsidRDefault="00B6618B" w:rsidP="004D2B96">
      <w:pPr>
        <w:pStyle w:val="Header"/>
        <w:tabs>
          <w:tab w:val="left" w:pos="851"/>
        </w:tabs>
        <w:ind w:left="840"/>
        <w:jc w:val="both"/>
        <w:rPr>
          <w:rFonts w:ascii="Times New Roman" w:hAnsi="Times New Roman" w:cs="Times New Roman"/>
          <w:sz w:val="24"/>
          <w:szCs w:val="24"/>
        </w:rPr>
      </w:pPr>
      <w:r w:rsidRPr="004D2B96">
        <w:rPr>
          <w:rFonts w:ascii="Times New Roman" w:hAnsi="Times New Roman" w:cs="Times New Roman"/>
          <w:sz w:val="24"/>
          <w:szCs w:val="24"/>
        </w:rPr>
        <w:t>Oricare din</w:t>
      </w:r>
      <w:r w:rsidR="00757EE6" w:rsidRPr="004D2B96">
        <w:rPr>
          <w:rFonts w:ascii="Times New Roman" w:hAnsi="Times New Roman" w:cs="Times New Roman"/>
          <w:sz w:val="24"/>
          <w:szCs w:val="24"/>
        </w:rPr>
        <w:t>tre</w:t>
      </w:r>
      <w:r w:rsidRPr="004D2B96">
        <w:rPr>
          <w:rFonts w:ascii="Times New Roman" w:hAnsi="Times New Roman" w:cs="Times New Roman"/>
          <w:sz w:val="24"/>
          <w:szCs w:val="24"/>
        </w:rPr>
        <w:t xml:space="preserve"> criteriile minime de </w:t>
      </w:r>
      <w:r w:rsidR="00A95442" w:rsidRPr="004D2B96">
        <w:rPr>
          <w:rFonts w:ascii="Times New Roman" w:hAnsi="Times New Roman" w:cs="Times New Roman"/>
          <w:sz w:val="24"/>
          <w:szCs w:val="24"/>
        </w:rPr>
        <w:t>siguranță</w:t>
      </w:r>
      <w:r w:rsidRPr="004D2B96">
        <w:rPr>
          <w:rFonts w:ascii="Times New Roman" w:hAnsi="Times New Roman" w:cs="Times New Roman"/>
          <w:sz w:val="24"/>
          <w:szCs w:val="24"/>
        </w:rPr>
        <w:t xml:space="preserve"> </w:t>
      </w:r>
      <w:r w:rsidR="00A95442" w:rsidRPr="004D2B96">
        <w:rPr>
          <w:rFonts w:ascii="Times New Roman" w:hAnsi="Times New Roman" w:cs="Times New Roman"/>
          <w:sz w:val="24"/>
          <w:szCs w:val="24"/>
        </w:rPr>
        <w:t>sau</w:t>
      </w:r>
      <w:r w:rsidRPr="004D2B96">
        <w:rPr>
          <w:rFonts w:ascii="Times New Roman" w:hAnsi="Times New Roman" w:cs="Times New Roman"/>
          <w:sz w:val="24"/>
          <w:szCs w:val="24"/>
        </w:rPr>
        <w:t xml:space="preserve"> poluare aplicabile </w:t>
      </w:r>
      <w:r w:rsidR="00757EE6" w:rsidRPr="004D2B96">
        <w:rPr>
          <w:rFonts w:ascii="Times New Roman" w:hAnsi="Times New Roman" w:cs="Times New Roman"/>
          <w:sz w:val="24"/>
          <w:szCs w:val="24"/>
        </w:rPr>
        <w:t>mărfurilor</w:t>
      </w:r>
      <w:r w:rsidRPr="004D2B96">
        <w:rPr>
          <w:rFonts w:ascii="Times New Roman" w:hAnsi="Times New Roman" w:cs="Times New Roman"/>
          <w:sz w:val="24"/>
          <w:szCs w:val="24"/>
        </w:rPr>
        <w:t xml:space="preserve"> lichide în vrac </w:t>
      </w:r>
      <w:r w:rsidR="00A95442" w:rsidRPr="004D2B96">
        <w:rPr>
          <w:rFonts w:ascii="Times New Roman" w:hAnsi="Times New Roman" w:cs="Times New Roman"/>
          <w:sz w:val="24"/>
          <w:szCs w:val="24"/>
        </w:rPr>
        <w:t>care fac obiectul</w:t>
      </w:r>
      <w:r w:rsidRPr="004D2B96">
        <w:rPr>
          <w:rFonts w:ascii="Times New Roman" w:hAnsi="Times New Roman" w:cs="Times New Roman"/>
          <w:sz w:val="24"/>
          <w:szCs w:val="24"/>
        </w:rPr>
        <w:t xml:space="preserve"> capitolul</w:t>
      </w:r>
      <w:r w:rsidR="00A95442" w:rsidRPr="004D2B96">
        <w:rPr>
          <w:rFonts w:ascii="Times New Roman" w:hAnsi="Times New Roman" w:cs="Times New Roman"/>
          <w:sz w:val="24"/>
          <w:szCs w:val="24"/>
        </w:rPr>
        <w:t>ui</w:t>
      </w:r>
      <w:r w:rsidRPr="004D2B96">
        <w:rPr>
          <w:rFonts w:ascii="Times New Roman" w:hAnsi="Times New Roman" w:cs="Times New Roman"/>
          <w:sz w:val="24"/>
          <w:szCs w:val="24"/>
        </w:rPr>
        <w:t xml:space="preserve"> 17 din Codul IBC care nu </w:t>
      </w:r>
      <w:r w:rsidR="00A95442" w:rsidRPr="004D2B96">
        <w:rPr>
          <w:rFonts w:ascii="Times New Roman" w:hAnsi="Times New Roman" w:cs="Times New Roman"/>
          <w:sz w:val="24"/>
          <w:szCs w:val="24"/>
        </w:rPr>
        <w:t>îndeplinesc</w:t>
      </w:r>
      <w:r w:rsidRPr="004D2B96">
        <w:rPr>
          <w:rFonts w:ascii="Times New Roman" w:hAnsi="Times New Roman" w:cs="Times New Roman"/>
          <w:sz w:val="24"/>
          <w:szCs w:val="24"/>
        </w:rPr>
        <w:t xml:space="preserve"> </w:t>
      </w:r>
      <w:r w:rsidR="00A95442" w:rsidRPr="004D2B96">
        <w:rPr>
          <w:rFonts w:ascii="Times New Roman" w:hAnsi="Times New Roman" w:cs="Times New Roman"/>
          <w:sz w:val="24"/>
          <w:szCs w:val="24"/>
        </w:rPr>
        <w:t xml:space="preserve">cerințele pentru </w:t>
      </w:r>
      <w:r w:rsidRPr="004D2B96">
        <w:rPr>
          <w:rFonts w:ascii="Times New Roman" w:hAnsi="Times New Roman" w:cs="Times New Roman"/>
          <w:sz w:val="24"/>
          <w:szCs w:val="24"/>
        </w:rPr>
        <w:t>nave</w:t>
      </w:r>
      <w:r w:rsidR="00A95442" w:rsidRPr="004D2B96">
        <w:rPr>
          <w:rFonts w:ascii="Times New Roman" w:hAnsi="Times New Roman" w:cs="Times New Roman"/>
          <w:sz w:val="24"/>
          <w:szCs w:val="24"/>
        </w:rPr>
        <w:t xml:space="preserve">le de </w:t>
      </w:r>
      <w:r w:rsidRPr="004D2B96">
        <w:rPr>
          <w:rFonts w:ascii="Times New Roman" w:hAnsi="Times New Roman" w:cs="Times New Roman"/>
          <w:sz w:val="24"/>
          <w:szCs w:val="24"/>
        </w:rPr>
        <w:t xml:space="preserve">tipul 1 sau 2 </w:t>
      </w:r>
      <w:r w:rsidR="00A95442" w:rsidRPr="004D2B96">
        <w:rPr>
          <w:rFonts w:ascii="Times New Roman" w:hAnsi="Times New Roman" w:cs="Times New Roman"/>
          <w:sz w:val="24"/>
          <w:szCs w:val="24"/>
        </w:rPr>
        <w:t>și</w:t>
      </w:r>
      <w:r w:rsidRPr="004D2B96">
        <w:rPr>
          <w:rFonts w:ascii="Times New Roman" w:hAnsi="Times New Roman" w:cs="Times New Roman"/>
          <w:sz w:val="24"/>
          <w:szCs w:val="24"/>
        </w:rPr>
        <w:t xml:space="preserve"> care nu respectă regula 15 din tabelul</w:t>
      </w:r>
      <w:r w:rsidR="00A95442" w:rsidRPr="004D2B96">
        <w:rPr>
          <w:rFonts w:ascii="Times New Roman" w:hAnsi="Times New Roman" w:cs="Times New Roman"/>
          <w:sz w:val="24"/>
          <w:szCs w:val="24"/>
        </w:rPr>
        <w:t xml:space="preserve"> 2 </w:t>
      </w:r>
      <w:r w:rsidRPr="004D2B96">
        <w:rPr>
          <w:rFonts w:ascii="Times New Roman" w:hAnsi="Times New Roman" w:cs="Times New Roman"/>
          <w:sz w:val="24"/>
          <w:szCs w:val="24"/>
        </w:rPr>
        <w:t xml:space="preserve"> </w:t>
      </w:r>
      <w:r w:rsidR="00A95442" w:rsidRPr="004D2B96">
        <w:rPr>
          <w:rFonts w:ascii="Times New Roman" w:hAnsi="Times New Roman" w:cs="Times New Roman"/>
          <w:sz w:val="24"/>
          <w:szCs w:val="24"/>
        </w:rPr>
        <w:t>prezentată în 21.4.5.2 (de mai jos)</w:t>
      </w:r>
      <w:r w:rsidR="003D4189" w:rsidRPr="004D2B96">
        <w:rPr>
          <w:rFonts w:ascii="Times New Roman" w:hAnsi="Times New Roman" w:cs="Times New Roman"/>
          <w:sz w:val="24"/>
          <w:szCs w:val="24"/>
        </w:rPr>
        <w:t>.</w:t>
      </w:r>
    </w:p>
    <w:p w:rsidR="00B6618B" w:rsidRPr="004D2B96" w:rsidRDefault="00B6618B" w:rsidP="004D2B96">
      <w:pPr>
        <w:pStyle w:val="Header"/>
        <w:tabs>
          <w:tab w:val="left" w:pos="851"/>
        </w:tabs>
        <w:ind w:left="840"/>
        <w:jc w:val="both"/>
        <w:rPr>
          <w:rFonts w:ascii="Times New Roman" w:hAnsi="Times New Roman" w:cs="Times New Roman"/>
          <w:iCs/>
          <w:sz w:val="24"/>
          <w:szCs w:val="24"/>
        </w:rPr>
      </w:pPr>
    </w:p>
    <w:p w:rsidR="008B4D2B" w:rsidRPr="004D2B96" w:rsidRDefault="00532EBF" w:rsidP="004D2B96">
      <w:pPr>
        <w:pStyle w:val="Header"/>
        <w:tabs>
          <w:tab w:val="left" w:pos="851"/>
        </w:tabs>
        <w:ind w:left="840" w:hanging="840"/>
        <w:jc w:val="both"/>
        <w:rPr>
          <w:rFonts w:ascii="Times New Roman" w:hAnsi="Times New Roman" w:cs="Times New Roman"/>
          <w:b/>
          <w:iCs/>
          <w:sz w:val="24"/>
          <w:szCs w:val="24"/>
        </w:rPr>
      </w:pPr>
      <w:r w:rsidRPr="004D2B96">
        <w:rPr>
          <w:rFonts w:ascii="Times New Roman" w:hAnsi="Times New Roman" w:cs="Times New Roman"/>
          <w:b/>
          <w:iCs/>
          <w:sz w:val="24"/>
          <w:szCs w:val="24"/>
        </w:rPr>
        <w:t xml:space="preserve">Tabelul 2 </w:t>
      </w:r>
      <w:r w:rsidR="008B4D2B" w:rsidRPr="004D2B96">
        <w:rPr>
          <w:rFonts w:ascii="Times New Roman" w:hAnsi="Times New Roman" w:cs="Times New Roman"/>
          <w:b/>
          <w:iCs/>
          <w:sz w:val="24"/>
          <w:szCs w:val="24"/>
        </w:rPr>
        <w:t>–</w:t>
      </w:r>
      <w:r w:rsidRPr="004D2B96">
        <w:rPr>
          <w:rFonts w:ascii="Times New Roman" w:hAnsi="Times New Roman" w:cs="Times New Roman"/>
          <w:b/>
          <w:iCs/>
          <w:sz w:val="24"/>
          <w:szCs w:val="24"/>
        </w:rPr>
        <w:t xml:space="preserve"> </w:t>
      </w:r>
      <w:r w:rsidR="008B4D2B" w:rsidRPr="004D2B96">
        <w:rPr>
          <w:rFonts w:ascii="Times New Roman" w:hAnsi="Times New Roman" w:cs="Times New Roman"/>
          <w:b/>
          <w:iCs/>
          <w:sz w:val="24"/>
          <w:szCs w:val="24"/>
        </w:rPr>
        <w:t xml:space="preserve">Atribuirea tipurilor de nave </w:t>
      </w:r>
      <w:r w:rsidR="003D4189" w:rsidRPr="004D2B96">
        <w:rPr>
          <w:rFonts w:ascii="Times New Roman" w:hAnsi="Times New Roman" w:cs="Times New Roman"/>
          <w:b/>
          <w:iCs/>
          <w:sz w:val="24"/>
          <w:szCs w:val="24"/>
        </w:rPr>
        <w:t xml:space="preserve">în </w:t>
      </w:r>
      <w:r w:rsidR="008B4D2B" w:rsidRPr="004D2B96">
        <w:rPr>
          <w:rFonts w:ascii="Times New Roman" w:hAnsi="Times New Roman" w:cs="Times New Roman"/>
          <w:b/>
          <w:iCs/>
          <w:sz w:val="24"/>
          <w:szCs w:val="24"/>
        </w:rPr>
        <w:t xml:space="preserve">baza </w:t>
      </w:r>
      <w:r w:rsidR="003D4189" w:rsidRPr="004D2B96">
        <w:rPr>
          <w:rFonts w:ascii="Times New Roman" w:hAnsi="Times New Roman" w:cs="Times New Roman"/>
          <w:b/>
          <w:bCs/>
          <w:iCs/>
          <w:sz w:val="24"/>
          <w:szCs w:val="24"/>
        </w:rPr>
        <w:t>profilului GESAMP pentru pericole</w:t>
      </w:r>
      <w:r w:rsidR="003D4189" w:rsidRPr="004D2B96">
        <w:rPr>
          <w:rFonts w:ascii="Times New Roman" w:hAnsi="Times New Roman" w:cs="Times New Roman"/>
          <w:b/>
          <w:iCs/>
          <w:sz w:val="24"/>
          <w:szCs w:val="24"/>
        </w:rPr>
        <w:t xml:space="preserve"> </w:t>
      </w:r>
    </w:p>
    <w:p w:rsidR="003D4189" w:rsidRPr="004D2B96" w:rsidRDefault="003D4189" w:rsidP="004D2B96">
      <w:pPr>
        <w:pStyle w:val="Header"/>
        <w:tabs>
          <w:tab w:val="left" w:pos="851"/>
        </w:tabs>
        <w:ind w:left="840" w:hanging="840"/>
        <w:jc w:val="both"/>
        <w:rPr>
          <w:rFonts w:ascii="Times New Roman" w:hAnsi="Times New Roman" w:cs="Times New Roman"/>
          <w:iCs/>
          <w:sz w:val="24"/>
          <w:szCs w:val="24"/>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3"/>
        <w:gridCol w:w="1274"/>
        <w:gridCol w:w="1275"/>
        <w:gridCol w:w="1274"/>
        <w:gridCol w:w="1274"/>
        <w:gridCol w:w="1300"/>
        <w:gridCol w:w="1274"/>
        <w:gridCol w:w="1284"/>
      </w:tblGrid>
      <w:tr w:rsidR="00566651" w:rsidRPr="004D2B96" w:rsidTr="004D2B96">
        <w:trPr>
          <w:tblHeader/>
        </w:trPr>
        <w:tc>
          <w:tcPr>
            <w:tcW w:w="1153" w:type="dxa"/>
            <w:shd w:val="clear" w:color="auto" w:fill="auto"/>
          </w:tcPr>
          <w:p w:rsidR="00662600" w:rsidRPr="004D2B96" w:rsidRDefault="003D4189" w:rsidP="004D2B96">
            <w:pPr>
              <w:pStyle w:val="Header"/>
              <w:tabs>
                <w:tab w:val="left" w:pos="851"/>
              </w:tabs>
              <w:jc w:val="center"/>
              <w:rPr>
                <w:rFonts w:ascii="Times New Roman" w:hAnsi="Times New Roman" w:cs="Times New Roman"/>
                <w:b/>
                <w:sz w:val="24"/>
                <w:szCs w:val="24"/>
              </w:rPr>
            </w:pPr>
            <w:r w:rsidRPr="004D2B96">
              <w:rPr>
                <w:rFonts w:ascii="Times New Roman" w:hAnsi="Times New Roman" w:cs="Times New Roman"/>
                <w:b/>
                <w:sz w:val="24"/>
                <w:szCs w:val="24"/>
              </w:rPr>
              <w:t>Regula</w:t>
            </w:r>
          </w:p>
        </w:tc>
        <w:tc>
          <w:tcPr>
            <w:tcW w:w="1274" w:type="dxa"/>
            <w:shd w:val="clear" w:color="auto" w:fill="auto"/>
          </w:tcPr>
          <w:p w:rsidR="00662600" w:rsidRPr="004D2B96" w:rsidRDefault="00662600" w:rsidP="004D2B96">
            <w:pPr>
              <w:pStyle w:val="Header"/>
              <w:tabs>
                <w:tab w:val="left" w:pos="851"/>
              </w:tabs>
              <w:jc w:val="center"/>
              <w:rPr>
                <w:rFonts w:ascii="Times New Roman" w:hAnsi="Times New Roman" w:cs="Times New Roman"/>
                <w:b/>
                <w:sz w:val="24"/>
                <w:szCs w:val="24"/>
              </w:rPr>
            </w:pPr>
            <w:r w:rsidRPr="004D2B96">
              <w:rPr>
                <w:rFonts w:ascii="Times New Roman" w:hAnsi="Times New Roman" w:cs="Times New Roman"/>
                <w:b/>
                <w:sz w:val="24"/>
                <w:szCs w:val="24"/>
              </w:rPr>
              <w:t>A1</w:t>
            </w:r>
          </w:p>
        </w:tc>
        <w:tc>
          <w:tcPr>
            <w:tcW w:w="1275" w:type="dxa"/>
            <w:shd w:val="clear" w:color="auto" w:fill="auto"/>
          </w:tcPr>
          <w:p w:rsidR="00662600" w:rsidRPr="004D2B96" w:rsidRDefault="00662600" w:rsidP="004D2B96">
            <w:pPr>
              <w:pStyle w:val="Header"/>
              <w:tabs>
                <w:tab w:val="left" w:pos="851"/>
              </w:tabs>
              <w:jc w:val="center"/>
              <w:rPr>
                <w:rFonts w:ascii="Times New Roman" w:hAnsi="Times New Roman" w:cs="Times New Roman"/>
                <w:b/>
                <w:sz w:val="24"/>
                <w:szCs w:val="24"/>
              </w:rPr>
            </w:pPr>
            <w:r w:rsidRPr="004D2B96">
              <w:rPr>
                <w:rFonts w:ascii="Times New Roman" w:hAnsi="Times New Roman" w:cs="Times New Roman"/>
                <w:b/>
                <w:sz w:val="24"/>
                <w:szCs w:val="24"/>
              </w:rPr>
              <w:t>A2</w:t>
            </w:r>
          </w:p>
        </w:tc>
        <w:tc>
          <w:tcPr>
            <w:tcW w:w="1274" w:type="dxa"/>
            <w:shd w:val="clear" w:color="auto" w:fill="auto"/>
          </w:tcPr>
          <w:p w:rsidR="00662600" w:rsidRPr="004D2B96" w:rsidRDefault="00662600" w:rsidP="004D2B96">
            <w:pPr>
              <w:pStyle w:val="Header"/>
              <w:tabs>
                <w:tab w:val="left" w:pos="851"/>
              </w:tabs>
              <w:jc w:val="center"/>
              <w:rPr>
                <w:rFonts w:ascii="Times New Roman" w:hAnsi="Times New Roman" w:cs="Times New Roman"/>
                <w:b/>
                <w:sz w:val="24"/>
                <w:szCs w:val="24"/>
              </w:rPr>
            </w:pPr>
            <w:r w:rsidRPr="004D2B96">
              <w:rPr>
                <w:rFonts w:ascii="Times New Roman" w:hAnsi="Times New Roman" w:cs="Times New Roman"/>
                <w:b/>
                <w:sz w:val="24"/>
                <w:szCs w:val="24"/>
              </w:rPr>
              <w:t>B1</w:t>
            </w:r>
          </w:p>
        </w:tc>
        <w:tc>
          <w:tcPr>
            <w:tcW w:w="1274" w:type="dxa"/>
            <w:shd w:val="clear" w:color="auto" w:fill="auto"/>
          </w:tcPr>
          <w:p w:rsidR="00662600" w:rsidRPr="004D2B96" w:rsidRDefault="00662600" w:rsidP="004D2B96">
            <w:pPr>
              <w:pStyle w:val="Header"/>
              <w:tabs>
                <w:tab w:val="left" w:pos="851"/>
              </w:tabs>
              <w:jc w:val="center"/>
              <w:rPr>
                <w:rFonts w:ascii="Times New Roman" w:hAnsi="Times New Roman" w:cs="Times New Roman"/>
                <w:b/>
                <w:sz w:val="24"/>
                <w:szCs w:val="24"/>
              </w:rPr>
            </w:pPr>
            <w:r w:rsidRPr="004D2B96">
              <w:rPr>
                <w:rFonts w:ascii="Times New Roman" w:hAnsi="Times New Roman" w:cs="Times New Roman"/>
                <w:b/>
                <w:sz w:val="24"/>
                <w:szCs w:val="24"/>
              </w:rPr>
              <w:t>B2</w:t>
            </w:r>
          </w:p>
        </w:tc>
        <w:tc>
          <w:tcPr>
            <w:tcW w:w="1300" w:type="dxa"/>
            <w:shd w:val="clear" w:color="auto" w:fill="auto"/>
          </w:tcPr>
          <w:p w:rsidR="00662600" w:rsidRPr="004D2B96" w:rsidRDefault="00662600" w:rsidP="004D2B96">
            <w:pPr>
              <w:pStyle w:val="Header"/>
              <w:tabs>
                <w:tab w:val="left" w:pos="851"/>
              </w:tabs>
              <w:jc w:val="center"/>
              <w:rPr>
                <w:rFonts w:ascii="Times New Roman" w:hAnsi="Times New Roman" w:cs="Times New Roman"/>
                <w:b/>
                <w:sz w:val="24"/>
                <w:szCs w:val="24"/>
              </w:rPr>
            </w:pPr>
            <w:r w:rsidRPr="004D2B96">
              <w:rPr>
                <w:rFonts w:ascii="Times New Roman" w:hAnsi="Times New Roman" w:cs="Times New Roman"/>
                <w:b/>
                <w:sz w:val="24"/>
                <w:szCs w:val="24"/>
              </w:rPr>
              <w:t>D3</w:t>
            </w:r>
          </w:p>
        </w:tc>
        <w:tc>
          <w:tcPr>
            <w:tcW w:w="1274" w:type="dxa"/>
            <w:shd w:val="clear" w:color="auto" w:fill="auto"/>
          </w:tcPr>
          <w:p w:rsidR="00662600" w:rsidRPr="004D2B96" w:rsidRDefault="00662600" w:rsidP="004D2B96">
            <w:pPr>
              <w:pStyle w:val="Header"/>
              <w:tabs>
                <w:tab w:val="left" w:pos="851"/>
              </w:tabs>
              <w:jc w:val="center"/>
              <w:rPr>
                <w:rFonts w:ascii="Times New Roman" w:hAnsi="Times New Roman" w:cs="Times New Roman"/>
                <w:b/>
                <w:sz w:val="24"/>
                <w:szCs w:val="24"/>
              </w:rPr>
            </w:pPr>
            <w:r w:rsidRPr="004D2B96">
              <w:rPr>
                <w:rFonts w:ascii="Times New Roman" w:hAnsi="Times New Roman" w:cs="Times New Roman"/>
                <w:b/>
                <w:sz w:val="24"/>
                <w:szCs w:val="24"/>
              </w:rPr>
              <w:t>E2</w:t>
            </w:r>
          </w:p>
        </w:tc>
        <w:tc>
          <w:tcPr>
            <w:tcW w:w="1284" w:type="dxa"/>
            <w:shd w:val="clear" w:color="auto" w:fill="auto"/>
          </w:tcPr>
          <w:p w:rsidR="00662600" w:rsidRPr="004D2B96" w:rsidRDefault="00662600" w:rsidP="004D2B96">
            <w:pPr>
              <w:pStyle w:val="Header"/>
              <w:tabs>
                <w:tab w:val="left" w:pos="851"/>
              </w:tabs>
              <w:jc w:val="center"/>
              <w:rPr>
                <w:rFonts w:ascii="Times New Roman" w:hAnsi="Times New Roman" w:cs="Times New Roman"/>
                <w:b/>
                <w:sz w:val="24"/>
                <w:szCs w:val="24"/>
              </w:rPr>
            </w:pPr>
            <w:r w:rsidRPr="004D2B96">
              <w:rPr>
                <w:rFonts w:ascii="Times New Roman" w:hAnsi="Times New Roman" w:cs="Times New Roman"/>
                <w:b/>
                <w:sz w:val="24"/>
                <w:szCs w:val="24"/>
              </w:rPr>
              <w:t>Tipul de navă</w:t>
            </w:r>
          </w:p>
        </w:tc>
      </w:tr>
      <w:tr w:rsidR="00566651" w:rsidRPr="004D2B96" w:rsidTr="004D2B96">
        <w:tc>
          <w:tcPr>
            <w:tcW w:w="1153" w:type="dxa"/>
            <w:shd w:val="clear" w:color="auto" w:fill="auto"/>
          </w:tcPr>
          <w:p w:rsidR="00662600" w:rsidRPr="004D2B96" w:rsidRDefault="00662600" w:rsidP="004D2B96">
            <w:pPr>
              <w:pStyle w:val="Header"/>
              <w:tabs>
                <w:tab w:val="left" w:pos="851"/>
              </w:tabs>
              <w:jc w:val="center"/>
              <w:rPr>
                <w:rFonts w:ascii="Times New Roman" w:hAnsi="Times New Roman" w:cs="Times New Roman"/>
                <w:b/>
                <w:sz w:val="24"/>
                <w:szCs w:val="24"/>
              </w:rPr>
            </w:pPr>
            <w:r w:rsidRPr="004D2B96">
              <w:rPr>
                <w:rFonts w:ascii="Times New Roman" w:hAnsi="Times New Roman" w:cs="Times New Roman"/>
                <w:b/>
                <w:sz w:val="24"/>
                <w:szCs w:val="24"/>
              </w:rPr>
              <w:t>1</w:t>
            </w:r>
          </w:p>
        </w:tc>
        <w:tc>
          <w:tcPr>
            <w:tcW w:w="1274"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c>
          <w:tcPr>
            <w:tcW w:w="1275"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c>
          <w:tcPr>
            <w:tcW w:w="1274"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r w:rsidRPr="004D2B96">
              <w:rPr>
                <w:rFonts w:ascii="Times New Roman" w:hAnsi="Times New Roman" w:cs="Times New Roman"/>
                <w:sz w:val="24"/>
                <w:szCs w:val="24"/>
              </w:rPr>
              <w:sym w:font="Symbol" w:char="F0B3"/>
            </w:r>
            <w:r w:rsidRPr="004D2B96">
              <w:rPr>
                <w:rFonts w:ascii="Times New Roman" w:hAnsi="Times New Roman" w:cs="Times New Roman"/>
                <w:sz w:val="24"/>
                <w:szCs w:val="24"/>
              </w:rPr>
              <w:t xml:space="preserve"> 5</w:t>
            </w:r>
          </w:p>
        </w:tc>
        <w:tc>
          <w:tcPr>
            <w:tcW w:w="1274"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c>
          <w:tcPr>
            <w:tcW w:w="1300"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c>
          <w:tcPr>
            <w:tcW w:w="1274"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c>
          <w:tcPr>
            <w:tcW w:w="1284" w:type="dxa"/>
            <w:vMerge w:val="restart"/>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r w:rsidRPr="004D2B96">
              <w:rPr>
                <w:rFonts w:ascii="Times New Roman" w:hAnsi="Times New Roman" w:cs="Times New Roman"/>
                <w:sz w:val="24"/>
                <w:szCs w:val="24"/>
              </w:rPr>
              <w:t>1</w:t>
            </w:r>
          </w:p>
        </w:tc>
      </w:tr>
      <w:tr w:rsidR="00566651" w:rsidRPr="004D2B96" w:rsidTr="004D2B96">
        <w:tc>
          <w:tcPr>
            <w:tcW w:w="1153" w:type="dxa"/>
            <w:shd w:val="clear" w:color="auto" w:fill="auto"/>
          </w:tcPr>
          <w:p w:rsidR="00662600" w:rsidRPr="004D2B96" w:rsidRDefault="00662600" w:rsidP="004D2B96">
            <w:pPr>
              <w:pStyle w:val="Header"/>
              <w:tabs>
                <w:tab w:val="left" w:pos="851"/>
              </w:tabs>
              <w:jc w:val="center"/>
              <w:rPr>
                <w:rFonts w:ascii="Times New Roman" w:hAnsi="Times New Roman" w:cs="Times New Roman"/>
                <w:b/>
                <w:sz w:val="24"/>
                <w:szCs w:val="24"/>
              </w:rPr>
            </w:pPr>
            <w:r w:rsidRPr="004D2B96">
              <w:rPr>
                <w:rFonts w:ascii="Times New Roman" w:hAnsi="Times New Roman" w:cs="Times New Roman"/>
                <w:b/>
                <w:sz w:val="24"/>
                <w:szCs w:val="24"/>
              </w:rPr>
              <w:t>2</w:t>
            </w:r>
          </w:p>
        </w:tc>
        <w:tc>
          <w:tcPr>
            <w:tcW w:w="1274"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r w:rsidRPr="004D2B96">
              <w:rPr>
                <w:rFonts w:ascii="Times New Roman" w:hAnsi="Times New Roman" w:cs="Times New Roman"/>
                <w:sz w:val="24"/>
                <w:szCs w:val="24"/>
              </w:rPr>
              <w:sym w:font="Symbol" w:char="F0B3"/>
            </w:r>
            <w:r w:rsidRPr="004D2B96">
              <w:rPr>
                <w:rFonts w:ascii="Times New Roman" w:hAnsi="Times New Roman" w:cs="Times New Roman"/>
                <w:sz w:val="24"/>
                <w:szCs w:val="24"/>
              </w:rPr>
              <w:t xml:space="preserve"> 4</w:t>
            </w:r>
          </w:p>
        </w:tc>
        <w:tc>
          <w:tcPr>
            <w:tcW w:w="1275"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r w:rsidRPr="004D2B96">
              <w:rPr>
                <w:rFonts w:ascii="Times New Roman" w:hAnsi="Times New Roman" w:cs="Times New Roman"/>
                <w:sz w:val="24"/>
                <w:szCs w:val="24"/>
              </w:rPr>
              <w:t>NR</w:t>
            </w:r>
          </w:p>
        </w:tc>
        <w:tc>
          <w:tcPr>
            <w:tcW w:w="1274"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r w:rsidRPr="004D2B96">
              <w:rPr>
                <w:rFonts w:ascii="Times New Roman" w:hAnsi="Times New Roman" w:cs="Times New Roman"/>
                <w:sz w:val="24"/>
                <w:szCs w:val="24"/>
              </w:rPr>
              <w:t>4</w:t>
            </w:r>
          </w:p>
        </w:tc>
        <w:tc>
          <w:tcPr>
            <w:tcW w:w="1274"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c>
          <w:tcPr>
            <w:tcW w:w="1300"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r w:rsidRPr="004D2B96">
              <w:rPr>
                <w:rFonts w:ascii="Times New Roman" w:hAnsi="Times New Roman" w:cs="Times New Roman"/>
                <w:sz w:val="24"/>
                <w:szCs w:val="24"/>
              </w:rPr>
              <w:t>CMRTNI</w:t>
            </w:r>
            <w:r w:rsidR="00566651" w:rsidRPr="004D2B96">
              <w:rPr>
                <w:rStyle w:val="FootnoteReference"/>
                <w:rFonts w:ascii="Times New Roman" w:hAnsi="Times New Roman" w:cs="Times New Roman"/>
                <w:sz w:val="24"/>
                <w:szCs w:val="24"/>
              </w:rPr>
              <w:footnoteReference w:id="2"/>
            </w:r>
          </w:p>
        </w:tc>
        <w:tc>
          <w:tcPr>
            <w:tcW w:w="1274"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c>
          <w:tcPr>
            <w:tcW w:w="1284" w:type="dxa"/>
            <w:vMerge/>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r>
      <w:tr w:rsidR="00566651" w:rsidRPr="004D2B96" w:rsidTr="004D2B96">
        <w:tc>
          <w:tcPr>
            <w:tcW w:w="1153" w:type="dxa"/>
            <w:shd w:val="clear" w:color="auto" w:fill="auto"/>
          </w:tcPr>
          <w:p w:rsidR="00662600" w:rsidRPr="004D2B96" w:rsidRDefault="00662600" w:rsidP="004D2B96">
            <w:pPr>
              <w:pStyle w:val="Header"/>
              <w:tabs>
                <w:tab w:val="left" w:pos="851"/>
              </w:tabs>
              <w:jc w:val="center"/>
              <w:rPr>
                <w:rFonts w:ascii="Times New Roman" w:hAnsi="Times New Roman" w:cs="Times New Roman"/>
                <w:b/>
                <w:sz w:val="24"/>
                <w:szCs w:val="24"/>
              </w:rPr>
            </w:pPr>
            <w:r w:rsidRPr="004D2B96">
              <w:rPr>
                <w:rFonts w:ascii="Times New Roman" w:hAnsi="Times New Roman" w:cs="Times New Roman"/>
                <w:b/>
                <w:sz w:val="24"/>
                <w:szCs w:val="24"/>
              </w:rPr>
              <w:t>3</w:t>
            </w:r>
          </w:p>
        </w:tc>
        <w:tc>
          <w:tcPr>
            <w:tcW w:w="1274"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r w:rsidRPr="004D2B96">
              <w:rPr>
                <w:rFonts w:ascii="Times New Roman" w:hAnsi="Times New Roman" w:cs="Times New Roman"/>
                <w:sz w:val="24"/>
                <w:szCs w:val="24"/>
              </w:rPr>
              <w:sym w:font="Symbol" w:char="F0B3"/>
            </w:r>
            <w:r w:rsidRPr="004D2B96">
              <w:rPr>
                <w:rFonts w:ascii="Times New Roman" w:hAnsi="Times New Roman" w:cs="Times New Roman"/>
                <w:sz w:val="24"/>
                <w:szCs w:val="24"/>
              </w:rPr>
              <w:t xml:space="preserve"> 4</w:t>
            </w:r>
          </w:p>
        </w:tc>
        <w:tc>
          <w:tcPr>
            <w:tcW w:w="1275"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r w:rsidRPr="004D2B96">
              <w:rPr>
                <w:rFonts w:ascii="Times New Roman" w:hAnsi="Times New Roman" w:cs="Times New Roman"/>
                <w:sz w:val="24"/>
                <w:szCs w:val="24"/>
              </w:rPr>
              <w:t>NR</w:t>
            </w:r>
          </w:p>
        </w:tc>
        <w:tc>
          <w:tcPr>
            <w:tcW w:w="1274"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c>
          <w:tcPr>
            <w:tcW w:w="1274"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c>
          <w:tcPr>
            <w:tcW w:w="1300"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r w:rsidRPr="004D2B96">
              <w:rPr>
                <w:rFonts w:ascii="Times New Roman" w:hAnsi="Times New Roman" w:cs="Times New Roman"/>
                <w:sz w:val="24"/>
                <w:szCs w:val="24"/>
              </w:rPr>
              <w:t>CMRTNI</w:t>
            </w:r>
            <w:r w:rsidR="00566651" w:rsidRPr="004D2B96">
              <w:rPr>
                <w:rFonts w:ascii="Times New Roman" w:hAnsi="Times New Roman" w:cs="Times New Roman"/>
                <w:sz w:val="24"/>
                <w:szCs w:val="24"/>
                <w:vertAlign w:val="superscript"/>
              </w:rPr>
              <w:t>2</w:t>
            </w:r>
          </w:p>
        </w:tc>
        <w:tc>
          <w:tcPr>
            <w:tcW w:w="1274"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c>
          <w:tcPr>
            <w:tcW w:w="1284" w:type="dxa"/>
            <w:vMerge w:val="restart"/>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p w:rsidR="00662600" w:rsidRPr="004D2B96" w:rsidRDefault="00662600" w:rsidP="004D2B96">
            <w:pPr>
              <w:pStyle w:val="Header"/>
              <w:tabs>
                <w:tab w:val="left" w:pos="851"/>
              </w:tabs>
              <w:jc w:val="center"/>
              <w:rPr>
                <w:rFonts w:ascii="Times New Roman" w:hAnsi="Times New Roman" w:cs="Times New Roman"/>
                <w:sz w:val="24"/>
                <w:szCs w:val="24"/>
              </w:rPr>
            </w:pPr>
          </w:p>
          <w:p w:rsidR="00662600" w:rsidRPr="004D2B96" w:rsidRDefault="00662600" w:rsidP="004D2B96">
            <w:pPr>
              <w:pStyle w:val="Header"/>
              <w:tabs>
                <w:tab w:val="left" w:pos="851"/>
              </w:tabs>
              <w:jc w:val="center"/>
              <w:rPr>
                <w:rFonts w:ascii="Times New Roman" w:hAnsi="Times New Roman" w:cs="Times New Roman"/>
                <w:sz w:val="24"/>
                <w:szCs w:val="24"/>
              </w:rPr>
            </w:pPr>
          </w:p>
          <w:p w:rsidR="00662600" w:rsidRPr="004D2B96" w:rsidRDefault="00662600" w:rsidP="004D2B96">
            <w:pPr>
              <w:pStyle w:val="Header"/>
              <w:tabs>
                <w:tab w:val="left" w:pos="851"/>
              </w:tabs>
              <w:jc w:val="center"/>
              <w:rPr>
                <w:rFonts w:ascii="Times New Roman" w:hAnsi="Times New Roman" w:cs="Times New Roman"/>
                <w:sz w:val="24"/>
                <w:szCs w:val="24"/>
              </w:rPr>
            </w:pPr>
          </w:p>
          <w:p w:rsidR="00662600" w:rsidRPr="004D2B96" w:rsidRDefault="00662600" w:rsidP="004D2B96">
            <w:pPr>
              <w:pStyle w:val="Header"/>
              <w:tabs>
                <w:tab w:val="left" w:pos="851"/>
              </w:tabs>
              <w:jc w:val="center"/>
              <w:rPr>
                <w:rFonts w:ascii="Times New Roman" w:hAnsi="Times New Roman" w:cs="Times New Roman"/>
                <w:sz w:val="24"/>
                <w:szCs w:val="24"/>
              </w:rPr>
            </w:pPr>
            <w:r w:rsidRPr="004D2B96">
              <w:rPr>
                <w:rFonts w:ascii="Times New Roman" w:hAnsi="Times New Roman" w:cs="Times New Roman"/>
                <w:sz w:val="24"/>
                <w:szCs w:val="24"/>
              </w:rPr>
              <w:t>2</w:t>
            </w:r>
          </w:p>
        </w:tc>
      </w:tr>
      <w:tr w:rsidR="00566651" w:rsidRPr="004D2B96" w:rsidTr="004D2B96">
        <w:tc>
          <w:tcPr>
            <w:tcW w:w="1153" w:type="dxa"/>
            <w:shd w:val="clear" w:color="auto" w:fill="auto"/>
          </w:tcPr>
          <w:p w:rsidR="00662600" w:rsidRPr="004D2B96" w:rsidRDefault="00662600" w:rsidP="004D2B96">
            <w:pPr>
              <w:pStyle w:val="Header"/>
              <w:tabs>
                <w:tab w:val="left" w:pos="851"/>
              </w:tabs>
              <w:jc w:val="center"/>
              <w:rPr>
                <w:rFonts w:ascii="Times New Roman" w:hAnsi="Times New Roman" w:cs="Times New Roman"/>
                <w:b/>
                <w:sz w:val="24"/>
                <w:szCs w:val="24"/>
              </w:rPr>
            </w:pPr>
            <w:r w:rsidRPr="004D2B96">
              <w:rPr>
                <w:rFonts w:ascii="Times New Roman" w:hAnsi="Times New Roman" w:cs="Times New Roman"/>
                <w:b/>
                <w:sz w:val="24"/>
                <w:szCs w:val="24"/>
              </w:rPr>
              <w:t>4</w:t>
            </w:r>
          </w:p>
        </w:tc>
        <w:tc>
          <w:tcPr>
            <w:tcW w:w="1274"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c>
          <w:tcPr>
            <w:tcW w:w="1275"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c>
          <w:tcPr>
            <w:tcW w:w="1274"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r w:rsidRPr="004D2B96">
              <w:rPr>
                <w:rFonts w:ascii="Times New Roman" w:hAnsi="Times New Roman" w:cs="Times New Roman"/>
                <w:sz w:val="24"/>
                <w:szCs w:val="24"/>
              </w:rPr>
              <w:t>4</w:t>
            </w:r>
          </w:p>
        </w:tc>
        <w:tc>
          <w:tcPr>
            <w:tcW w:w="1274"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c>
          <w:tcPr>
            <w:tcW w:w="1300"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c>
          <w:tcPr>
            <w:tcW w:w="1274"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c>
          <w:tcPr>
            <w:tcW w:w="1284" w:type="dxa"/>
            <w:vMerge/>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r>
      <w:tr w:rsidR="00566651" w:rsidRPr="004D2B96" w:rsidTr="004D2B96">
        <w:tc>
          <w:tcPr>
            <w:tcW w:w="1153" w:type="dxa"/>
            <w:shd w:val="clear" w:color="auto" w:fill="auto"/>
          </w:tcPr>
          <w:p w:rsidR="00662600" w:rsidRPr="004D2B96" w:rsidRDefault="00662600" w:rsidP="004D2B96">
            <w:pPr>
              <w:pStyle w:val="Header"/>
              <w:tabs>
                <w:tab w:val="left" w:pos="851"/>
              </w:tabs>
              <w:jc w:val="center"/>
              <w:rPr>
                <w:rFonts w:ascii="Times New Roman" w:hAnsi="Times New Roman" w:cs="Times New Roman"/>
                <w:b/>
                <w:sz w:val="24"/>
                <w:szCs w:val="24"/>
              </w:rPr>
            </w:pPr>
            <w:r w:rsidRPr="004D2B96">
              <w:rPr>
                <w:rFonts w:ascii="Times New Roman" w:hAnsi="Times New Roman" w:cs="Times New Roman"/>
                <w:b/>
                <w:sz w:val="24"/>
                <w:szCs w:val="24"/>
              </w:rPr>
              <w:t>5</w:t>
            </w:r>
          </w:p>
        </w:tc>
        <w:tc>
          <w:tcPr>
            <w:tcW w:w="1274"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r w:rsidRPr="004D2B96">
              <w:rPr>
                <w:rFonts w:ascii="Times New Roman" w:hAnsi="Times New Roman" w:cs="Times New Roman"/>
                <w:sz w:val="24"/>
                <w:szCs w:val="24"/>
              </w:rPr>
              <w:sym w:font="Symbol" w:char="F0B3"/>
            </w:r>
            <w:r w:rsidRPr="004D2B96">
              <w:rPr>
                <w:rFonts w:ascii="Times New Roman" w:hAnsi="Times New Roman" w:cs="Times New Roman"/>
                <w:sz w:val="24"/>
                <w:szCs w:val="24"/>
              </w:rPr>
              <w:t xml:space="preserve"> 4</w:t>
            </w:r>
          </w:p>
        </w:tc>
        <w:tc>
          <w:tcPr>
            <w:tcW w:w="1275"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c>
          <w:tcPr>
            <w:tcW w:w="1274"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r w:rsidRPr="004D2B96">
              <w:rPr>
                <w:rFonts w:ascii="Times New Roman" w:hAnsi="Times New Roman" w:cs="Times New Roman"/>
                <w:sz w:val="24"/>
                <w:szCs w:val="24"/>
              </w:rPr>
              <w:t>3</w:t>
            </w:r>
          </w:p>
        </w:tc>
        <w:tc>
          <w:tcPr>
            <w:tcW w:w="1274"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c>
          <w:tcPr>
            <w:tcW w:w="1300"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c>
          <w:tcPr>
            <w:tcW w:w="1274"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c>
          <w:tcPr>
            <w:tcW w:w="1284" w:type="dxa"/>
            <w:vMerge/>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r>
      <w:tr w:rsidR="00566651" w:rsidRPr="004D2B96" w:rsidTr="004D2B96">
        <w:tc>
          <w:tcPr>
            <w:tcW w:w="1153" w:type="dxa"/>
            <w:shd w:val="clear" w:color="auto" w:fill="auto"/>
          </w:tcPr>
          <w:p w:rsidR="00662600" w:rsidRPr="004D2B96" w:rsidRDefault="00662600" w:rsidP="004D2B96">
            <w:pPr>
              <w:pStyle w:val="Header"/>
              <w:tabs>
                <w:tab w:val="left" w:pos="851"/>
              </w:tabs>
              <w:jc w:val="center"/>
              <w:rPr>
                <w:rFonts w:ascii="Times New Roman" w:hAnsi="Times New Roman" w:cs="Times New Roman"/>
                <w:b/>
                <w:sz w:val="24"/>
                <w:szCs w:val="24"/>
              </w:rPr>
            </w:pPr>
            <w:r w:rsidRPr="004D2B96">
              <w:rPr>
                <w:rFonts w:ascii="Times New Roman" w:hAnsi="Times New Roman" w:cs="Times New Roman"/>
                <w:b/>
                <w:sz w:val="24"/>
                <w:szCs w:val="24"/>
              </w:rPr>
              <w:t>6</w:t>
            </w:r>
          </w:p>
        </w:tc>
        <w:tc>
          <w:tcPr>
            <w:tcW w:w="1274"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c>
          <w:tcPr>
            <w:tcW w:w="1275"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r w:rsidRPr="004D2B96">
              <w:rPr>
                <w:rFonts w:ascii="Times New Roman" w:hAnsi="Times New Roman" w:cs="Times New Roman"/>
                <w:sz w:val="24"/>
                <w:szCs w:val="24"/>
              </w:rPr>
              <w:t>NR</w:t>
            </w:r>
          </w:p>
        </w:tc>
        <w:tc>
          <w:tcPr>
            <w:tcW w:w="1274"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r w:rsidRPr="004D2B96">
              <w:rPr>
                <w:rFonts w:ascii="Times New Roman" w:hAnsi="Times New Roman" w:cs="Times New Roman"/>
                <w:sz w:val="24"/>
                <w:szCs w:val="24"/>
              </w:rPr>
              <w:t>3</w:t>
            </w:r>
          </w:p>
        </w:tc>
        <w:tc>
          <w:tcPr>
            <w:tcW w:w="1274"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c>
          <w:tcPr>
            <w:tcW w:w="1300"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c>
          <w:tcPr>
            <w:tcW w:w="1274"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c>
          <w:tcPr>
            <w:tcW w:w="1284" w:type="dxa"/>
            <w:vMerge/>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r>
      <w:tr w:rsidR="00566651" w:rsidRPr="004D2B96" w:rsidTr="004D2B96">
        <w:tc>
          <w:tcPr>
            <w:tcW w:w="1153" w:type="dxa"/>
            <w:shd w:val="clear" w:color="auto" w:fill="auto"/>
          </w:tcPr>
          <w:p w:rsidR="00662600" w:rsidRPr="004D2B96" w:rsidRDefault="00662600" w:rsidP="004D2B96">
            <w:pPr>
              <w:pStyle w:val="Header"/>
              <w:tabs>
                <w:tab w:val="left" w:pos="851"/>
              </w:tabs>
              <w:jc w:val="center"/>
              <w:rPr>
                <w:rFonts w:ascii="Times New Roman" w:hAnsi="Times New Roman" w:cs="Times New Roman"/>
                <w:b/>
                <w:sz w:val="24"/>
                <w:szCs w:val="24"/>
              </w:rPr>
            </w:pPr>
            <w:r w:rsidRPr="004D2B96">
              <w:rPr>
                <w:rFonts w:ascii="Times New Roman" w:hAnsi="Times New Roman" w:cs="Times New Roman"/>
                <w:b/>
                <w:sz w:val="24"/>
                <w:szCs w:val="24"/>
              </w:rPr>
              <w:t>7</w:t>
            </w:r>
          </w:p>
        </w:tc>
        <w:tc>
          <w:tcPr>
            <w:tcW w:w="1274"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c>
          <w:tcPr>
            <w:tcW w:w="1275"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c>
          <w:tcPr>
            <w:tcW w:w="1274"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c>
          <w:tcPr>
            <w:tcW w:w="1274"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r w:rsidRPr="004D2B96">
              <w:rPr>
                <w:rFonts w:ascii="Times New Roman" w:hAnsi="Times New Roman" w:cs="Times New Roman"/>
                <w:sz w:val="24"/>
                <w:szCs w:val="24"/>
              </w:rPr>
              <w:sym w:font="Symbol" w:char="F0B3"/>
            </w:r>
            <w:r w:rsidRPr="004D2B96">
              <w:rPr>
                <w:rFonts w:ascii="Times New Roman" w:hAnsi="Times New Roman" w:cs="Times New Roman"/>
                <w:sz w:val="24"/>
                <w:szCs w:val="24"/>
              </w:rPr>
              <w:t xml:space="preserve"> 1</w:t>
            </w:r>
          </w:p>
        </w:tc>
        <w:tc>
          <w:tcPr>
            <w:tcW w:w="1300"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c>
          <w:tcPr>
            <w:tcW w:w="1274"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c>
          <w:tcPr>
            <w:tcW w:w="1284" w:type="dxa"/>
            <w:vMerge/>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r>
      <w:tr w:rsidR="00566651" w:rsidRPr="004D2B96" w:rsidTr="004D2B96">
        <w:tc>
          <w:tcPr>
            <w:tcW w:w="1153" w:type="dxa"/>
            <w:shd w:val="clear" w:color="auto" w:fill="auto"/>
          </w:tcPr>
          <w:p w:rsidR="00662600" w:rsidRPr="004D2B96" w:rsidRDefault="00662600" w:rsidP="004D2B96">
            <w:pPr>
              <w:pStyle w:val="Header"/>
              <w:tabs>
                <w:tab w:val="left" w:pos="851"/>
              </w:tabs>
              <w:jc w:val="center"/>
              <w:rPr>
                <w:rFonts w:ascii="Times New Roman" w:hAnsi="Times New Roman" w:cs="Times New Roman"/>
                <w:b/>
                <w:sz w:val="24"/>
                <w:szCs w:val="24"/>
              </w:rPr>
            </w:pPr>
            <w:r w:rsidRPr="004D2B96">
              <w:rPr>
                <w:rFonts w:ascii="Times New Roman" w:hAnsi="Times New Roman" w:cs="Times New Roman"/>
                <w:b/>
                <w:sz w:val="24"/>
                <w:szCs w:val="24"/>
              </w:rPr>
              <w:t>8</w:t>
            </w:r>
          </w:p>
        </w:tc>
        <w:tc>
          <w:tcPr>
            <w:tcW w:w="1274"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c>
          <w:tcPr>
            <w:tcW w:w="1275"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c>
          <w:tcPr>
            <w:tcW w:w="1274"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c>
          <w:tcPr>
            <w:tcW w:w="1274"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c>
          <w:tcPr>
            <w:tcW w:w="1300"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c>
          <w:tcPr>
            <w:tcW w:w="1274"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r w:rsidRPr="004D2B96">
              <w:rPr>
                <w:rFonts w:ascii="Times New Roman" w:hAnsi="Times New Roman" w:cs="Times New Roman"/>
                <w:sz w:val="24"/>
                <w:szCs w:val="24"/>
              </w:rPr>
              <w:t>Fp</w:t>
            </w:r>
          </w:p>
        </w:tc>
        <w:tc>
          <w:tcPr>
            <w:tcW w:w="1284" w:type="dxa"/>
            <w:vMerge/>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r>
      <w:tr w:rsidR="00566651" w:rsidRPr="004D2B96" w:rsidTr="004D2B96">
        <w:tc>
          <w:tcPr>
            <w:tcW w:w="1153" w:type="dxa"/>
            <w:shd w:val="clear" w:color="auto" w:fill="auto"/>
          </w:tcPr>
          <w:p w:rsidR="00662600" w:rsidRPr="004D2B96" w:rsidRDefault="00662600" w:rsidP="004D2B96">
            <w:pPr>
              <w:pStyle w:val="Header"/>
              <w:tabs>
                <w:tab w:val="left" w:pos="851"/>
              </w:tabs>
              <w:jc w:val="center"/>
              <w:rPr>
                <w:rFonts w:ascii="Times New Roman" w:hAnsi="Times New Roman" w:cs="Times New Roman"/>
                <w:b/>
                <w:sz w:val="24"/>
                <w:szCs w:val="24"/>
              </w:rPr>
            </w:pPr>
            <w:r w:rsidRPr="004D2B96">
              <w:rPr>
                <w:rFonts w:ascii="Times New Roman" w:hAnsi="Times New Roman" w:cs="Times New Roman"/>
                <w:b/>
                <w:sz w:val="24"/>
                <w:szCs w:val="24"/>
              </w:rPr>
              <w:t>9</w:t>
            </w:r>
          </w:p>
        </w:tc>
        <w:tc>
          <w:tcPr>
            <w:tcW w:w="1274"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c>
          <w:tcPr>
            <w:tcW w:w="1275"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c>
          <w:tcPr>
            <w:tcW w:w="1274"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c>
          <w:tcPr>
            <w:tcW w:w="1274"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c>
          <w:tcPr>
            <w:tcW w:w="1300"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r w:rsidRPr="004D2B96">
              <w:rPr>
                <w:rFonts w:ascii="Times New Roman" w:hAnsi="Times New Roman" w:cs="Times New Roman"/>
                <w:sz w:val="24"/>
                <w:szCs w:val="24"/>
              </w:rPr>
              <w:t>CMRTNI</w:t>
            </w:r>
            <w:r w:rsidR="00566651" w:rsidRPr="004D2B96">
              <w:rPr>
                <w:rFonts w:ascii="Times New Roman" w:hAnsi="Times New Roman" w:cs="Times New Roman"/>
                <w:sz w:val="24"/>
                <w:szCs w:val="24"/>
                <w:vertAlign w:val="superscript"/>
              </w:rPr>
              <w:t>2</w:t>
            </w:r>
          </w:p>
        </w:tc>
        <w:tc>
          <w:tcPr>
            <w:tcW w:w="1274"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r w:rsidRPr="004D2B96">
              <w:rPr>
                <w:rFonts w:ascii="Times New Roman" w:hAnsi="Times New Roman" w:cs="Times New Roman"/>
                <w:sz w:val="24"/>
                <w:szCs w:val="24"/>
              </w:rPr>
              <w:t>F</w:t>
            </w:r>
          </w:p>
        </w:tc>
        <w:tc>
          <w:tcPr>
            <w:tcW w:w="1284" w:type="dxa"/>
            <w:vMerge/>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r>
      <w:tr w:rsidR="00566651" w:rsidRPr="004D2B96" w:rsidTr="004D2B96">
        <w:tc>
          <w:tcPr>
            <w:tcW w:w="1153" w:type="dxa"/>
            <w:shd w:val="clear" w:color="auto" w:fill="auto"/>
          </w:tcPr>
          <w:p w:rsidR="00662600" w:rsidRPr="004D2B96" w:rsidRDefault="00662600" w:rsidP="004D2B96">
            <w:pPr>
              <w:pStyle w:val="Header"/>
              <w:tabs>
                <w:tab w:val="left" w:pos="851"/>
              </w:tabs>
              <w:jc w:val="center"/>
              <w:rPr>
                <w:rFonts w:ascii="Times New Roman" w:hAnsi="Times New Roman" w:cs="Times New Roman"/>
                <w:b/>
                <w:sz w:val="24"/>
                <w:szCs w:val="24"/>
              </w:rPr>
            </w:pPr>
            <w:r w:rsidRPr="004D2B96">
              <w:rPr>
                <w:rFonts w:ascii="Times New Roman" w:hAnsi="Times New Roman" w:cs="Times New Roman"/>
                <w:b/>
                <w:sz w:val="24"/>
                <w:szCs w:val="24"/>
              </w:rPr>
              <w:t>10</w:t>
            </w:r>
          </w:p>
        </w:tc>
        <w:tc>
          <w:tcPr>
            <w:tcW w:w="1274"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c>
          <w:tcPr>
            <w:tcW w:w="1275"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c>
          <w:tcPr>
            <w:tcW w:w="1274"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r w:rsidRPr="004D2B96">
              <w:rPr>
                <w:rFonts w:ascii="Times New Roman" w:hAnsi="Times New Roman" w:cs="Times New Roman"/>
                <w:sz w:val="24"/>
                <w:szCs w:val="24"/>
              </w:rPr>
              <w:sym w:font="Symbol" w:char="F0B3"/>
            </w:r>
            <w:r w:rsidRPr="004D2B96">
              <w:rPr>
                <w:rFonts w:ascii="Times New Roman" w:hAnsi="Times New Roman" w:cs="Times New Roman"/>
                <w:sz w:val="24"/>
                <w:szCs w:val="24"/>
              </w:rPr>
              <w:t xml:space="preserve"> 2</w:t>
            </w:r>
          </w:p>
        </w:tc>
        <w:tc>
          <w:tcPr>
            <w:tcW w:w="1274"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c>
          <w:tcPr>
            <w:tcW w:w="1300"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c>
          <w:tcPr>
            <w:tcW w:w="1274"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r w:rsidRPr="004D2B96">
              <w:rPr>
                <w:rFonts w:ascii="Times New Roman" w:hAnsi="Times New Roman" w:cs="Times New Roman"/>
                <w:sz w:val="24"/>
                <w:szCs w:val="24"/>
              </w:rPr>
              <w:t>S</w:t>
            </w:r>
          </w:p>
        </w:tc>
        <w:tc>
          <w:tcPr>
            <w:tcW w:w="1284" w:type="dxa"/>
            <w:vMerge/>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r>
      <w:tr w:rsidR="00566651" w:rsidRPr="004D2B96" w:rsidTr="004D2B96">
        <w:tc>
          <w:tcPr>
            <w:tcW w:w="1153" w:type="dxa"/>
            <w:shd w:val="clear" w:color="auto" w:fill="auto"/>
          </w:tcPr>
          <w:p w:rsidR="00662600" w:rsidRPr="004D2B96" w:rsidRDefault="00662600" w:rsidP="004D2B96">
            <w:pPr>
              <w:pStyle w:val="Header"/>
              <w:tabs>
                <w:tab w:val="left" w:pos="851"/>
              </w:tabs>
              <w:jc w:val="center"/>
              <w:rPr>
                <w:rFonts w:ascii="Times New Roman" w:hAnsi="Times New Roman" w:cs="Times New Roman"/>
                <w:b/>
                <w:sz w:val="24"/>
                <w:szCs w:val="24"/>
              </w:rPr>
            </w:pPr>
            <w:r w:rsidRPr="004D2B96">
              <w:rPr>
                <w:rFonts w:ascii="Times New Roman" w:hAnsi="Times New Roman" w:cs="Times New Roman"/>
                <w:b/>
                <w:sz w:val="24"/>
                <w:szCs w:val="24"/>
              </w:rPr>
              <w:t>11</w:t>
            </w:r>
          </w:p>
        </w:tc>
        <w:tc>
          <w:tcPr>
            <w:tcW w:w="1274"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r w:rsidRPr="004D2B96">
              <w:rPr>
                <w:rFonts w:ascii="Times New Roman" w:hAnsi="Times New Roman" w:cs="Times New Roman"/>
                <w:sz w:val="24"/>
                <w:szCs w:val="24"/>
              </w:rPr>
              <w:sym w:font="Symbol" w:char="F0B3"/>
            </w:r>
            <w:r w:rsidRPr="004D2B96">
              <w:rPr>
                <w:rFonts w:ascii="Times New Roman" w:hAnsi="Times New Roman" w:cs="Times New Roman"/>
                <w:sz w:val="24"/>
                <w:szCs w:val="24"/>
              </w:rPr>
              <w:t xml:space="preserve"> 4</w:t>
            </w:r>
          </w:p>
        </w:tc>
        <w:tc>
          <w:tcPr>
            <w:tcW w:w="1275"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c>
          <w:tcPr>
            <w:tcW w:w="1274"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c>
          <w:tcPr>
            <w:tcW w:w="1274"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c>
          <w:tcPr>
            <w:tcW w:w="1300"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c>
          <w:tcPr>
            <w:tcW w:w="1274"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c>
          <w:tcPr>
            <w:tcW w:w="1284" w:type="dxa"/>
            <w:vMerge w:val="restart"/>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p w:rsidR="00662600" w:rsidRPr="004D2B96" w:rsidRDefault="00662600" w:rsidP="004D2B96">
            <w:pPr>
              <w:pStyle w:val="Header"/>
              <w:tabs>
                <w:tab w:val="left" w:pos="851"/>
              </w:tabs>
              <w:jc w:val="center"/>
              <w:rPr>
                <w:rFonts w:ascii="Times New Roman" w:hAnsi="Times New Roman" w:cs="Times New Roman"/>
                <w:sz w:val="24"/>
                <w:szCs w:val="24"/>
              </w:rPr>
            </w:pPr>
            <w:r w:rsidRPr="004D2B96">
              <w:rPr>
                <w:rFonts w:ascii="Times New Roman" w:hAnsi="Times New Roman" w:cs="Times New Roman"/>
                <w:sz w:val="24"/>
                <w:szCs w:val="24"/>
              </w:rPr>
              <w:t>3</w:t>
            </w:r>
          </w:p>
        </w:tc>
      </w:tr>
      <w:tr w:rsidR="00566651" w:rsidRPr="004D2B96" w:rsidTr="004D2B96">
        <w:tc>
          <w:tcPr>
            <w:tcW w:w="1153" w:type="dxa"/>
            <w:shd w:val="clear" w:color="auto" w:fill="auto"/>
          </w:tcPr>
          <w:p w:rsidR="00662600" w:rsidRPr="004D2B96" w:rsidRDefault="00662600" w:rsidP="004D2B96">
            <w:pPr>
              <w:pStyle w:val="Header"/>
              <w:tabs>
                <w:tab w:val="left" w:pos="851"/>
              </w:tabs>
              <w:jc w:val="center"/>
              <w:rPr>
                <w:rFonts w:ascii="Times New Roman" w:hAnsi="Times New Roman" w:cs="Times New Roman"/>
                <w:b/>
                <w:sz w:val="24"/>
                <w:szCs w:val="24"/>
              </w:rPr>
            </w:pPr>
            <w:r w:rsidRPr="004D2B96">
              <w:rPr>
                <w:rFonts w:ascii="Times New Roman" w:hAnsi="Times New Roman" w:cs="Times New Roman"/>
                <w:b/>
                <w:sz w:val="24"/>
                <w:szCs w:val="24"/>
              </w:rPr>
              <w:t>12</w:t>
            </w:r>
          </w:p>
        </w:tc>
        <w:tc>
          <w:tcPr>
            <w:tcW w:w="1274"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c>
          <w:tcPr>
            <w:tcW w:w="1275"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r w:rsidRPr="004D2B96">
              <w:rPr>
                <w:rFonts w:ascii="Times New Roman" w:hAnsi="Times New Roman" w:cs="Times New Roman"/>
                <w:sz w:val="24"/>
                <w:szCs w:val="24"/>
              </w:rPr>
              <w:t>NR</w:t>
            </w:r>
          </w:p>
        </w:tc>
        <w:tc>
          <w:tcPr>
            <w:tcW w:w="1274"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c>
          <w:tcPr>
            <w:tcW w:w="1274"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c>
          <w:tcPr>
            <w:tcW w:w="1300"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c>
          <w:tcPr>
            <w:tcW w:w="1274"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c>
          <w:tcPr>
            <w:tcW w:w="1284" w:type="dxa"/>
            <w:vMerge/>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r>
      <w:tr w:rsidR="00566651" w:rsidRPr="004D2B96" w:rsidTr="004D2B96">
        <w:tc>
          <w:tcPr>
            <w:tcW w:w="1153" w:type="dxa"/>
            <w:shd w:val="clear" w:color="auto" w:fill="auto"/>
          </w:tcPr>
          <w:p w:rsidR="00662600" w:rsidRPr="004D2B96" w:rsidRDefault="00662600" w:rsidP="004D2B96">
            <w:pPr>
              <w:pStyle w:val="Header"/>
              <w:tabs>
                <w:tab w:val="left" w:pos="851"/>
              </w:tabs>
              <w:jc w:val="center"/>
              <w:rPr>
                <w:rFonts w:ascii="Times New Roman" w:hAnsi="Times New Roman" w:cs="Times New Roman"/>
                <w:b/>
                <w:sz w:val="24"/>
                <w:szCs w:val="24"/>
              </w:rPr>
            </w:pPr>
            <w:r w:rsidRPr="004D2B96">
              <w:rPr>
                <w:rFonts w:ascii="Times New Roman" w:hAnsi="Times New Roman" w:cs="Times New Roman"/>
                <w:b/>
                <w:sz w:val="24"/>
                <w:szCs w:val="24"/>
              </w:rPr>
              <w:t>13</w:t>
            </w:r>
          </w:p>
        </w:tc>
        <w:tc>
          <w:tcPr>
            <w:tcW w:w="1274"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c>
          <w:tcPr>
            <w:tcW w:w="1275"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c>
          <w:tcPr>
            <w:tcW w:w="1274"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r w:rsidRPr="004D2B96">
              <w:rPr>
                <w:rFonts w:ascii="Times New Roman" w:hAnsi="Times New Roman" w:cs="Times New Roman"/>
                <w:sz w:val="24"/>
                <w:szCs w:val="24"/>
              </w:rPr>
              <w:sym w:font="Symbol" w:char="F0B3"/>
            </w:r>
            <w:r w:rsidRPr="004D2B96">
              <w:rPr>
                <w:rFonts w:ascii="Times New Roman" w:hAnsi="Times New Roman" w:cs="Times New Roman"/>
                <w:sz w:val="24"/>
                <w:szCs w:val="24"/>
              </w:rPr>
              <w:t xml:space="preserve"> 1</w:t>
            </w:r>
          </w:p>
        </w:tc>
        <w:tc>
          <w:tcPr>
            <w:tcW w:w="1274"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c>
          <w:tcPr>
            <w:tcW w:w="1300"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c>
          <w:tcPr>
            <w:tcW w:w="1274"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c>
          <w:tcPr>
            <w:tcW w:w="1284" w:type="dxa"/>
            <w:vMerge/>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r>
      <w:tr w:rsidR="00662600" w:rsidRPr="004D2B96" w:rsidTr="004D2B96">
        <w:tc>
          <w:tcPr>
            <w:tcW w:w="1153" w:type="dxa"/>
            <w:shd w:val="clear" w:color="auto" w:fill="auto"/>
          </w:tcPr>
          <w:p w:rsidR="00662600" w:rsidRPr="004D2B96" w:rsidRDefault="00662600" w:rsidP="004D2B96">
            <w:pPr>
              <w:pStyle w:val="Header"/>
              <w:tabs>
                <w:tab w:val="left" w:pos="851"/>
              </w:tabs>
              <w:jc w:val="center"/>
              <w:rPr>
                <w:rFonts w:ascii="Times New Roman" w:hAnsi="Times New Roman" w:cs="Times New Roman"/>
                <w:b/>
                <w:sz w:val="24"/>
                <w:szCs w:val="24"/>
              </w:rPr>
            </w:pPr>
            <w:r w:rsidRPr="004D2B96">
              <w:rPr>
                <w:rFonts w:ascii="Times New Roman" w:hAnsi="Times New Roman" w:cs="Times New Roman"/>
                <w:b/>
                <w:sz w:val="24"/>
                <w:szCs w:val="24"/>
              </w:rPr>
              <w:lastRenderedPageBreak/>
              <w:t>14</w:t>
            </w:r>
          </w:p>
        </w:tc>
        <w:tc>
          <w:tcPr>
            <w:tcW w:w="7671" w:type="dxa"/>
            <w:gridSpan w:val="6"/>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r w:rsidRPr="004D2B96">
              <w:rPr>
                <w:rFonts w:ascii="Times New Roman" w:hAnsi="Times New Roman" w:cs="Times New Roman"/>
                <w:sz w:val="24"/>
                <w:szCs w:val="24"/>
              </w:rPr>
              <w:t>Toate celelalte substanțe din categoria Y</w:t>
            </w:r>
          </w:p>
        </w:tc>
        <w:tc>
          <w:tcPr>
            <w:tcW w:w="1284" w:type="dxa"/>
            <w:vMerge/>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p>
        </w:tc>
      </w:tr>
      <w:tr w:rsidR="00662600" w:rsidRPr="004D2B96" w:rsidTr="004D2B96">
        <w:tc>
          <w:tcPr>
            <w:tcW w:w="1153" w:type="dxa"/>
            <w:shd w:val="clear" w:color="auto" w:fill="auto"/>
          </w:tcPr>
          <w:p w:rsidR="00662600" w:rsidRPr="004D2B96" w:rsidRDefault="00662600" w:rsidP="004D2B96">
            <w:pPr>
              <w:pStyle w:val="Header"/>
              <w:tabs>
                <w:tab w:val="left" w:pos="851"/>
              </w:tabs>
              <w:jc w:val="center"/>
              <w:rPr>
                <w:rFonts w:ascii="Times New Roman" w:hAnsi="Times New Roman" w:cs="Times New Roman"/>
                <w:b/>
                <w:sz w:val="24"/>
                <w:szCs w:val="24"/>
              </w:rPr>
            </w:pPr>
            <w:r w:rsidRPr="004D2B96">
              <w:rPr>
                <w:rFonts w:ascii="Times New Roman" w:hAnsi="Times New Roman" w:cs="Times New Roman"/>
                <w:b/>
                <w:sz w:val="24"/>
                <w:szCs w:val="24"/>
              </w:rPr>
              <w:t>15</w:t>
            </w:r>
          </w:p>
        </w:tc>
        <w:tc>
          <w:tcPr>
            <w:tcW w:w="7671" w:type="dxa"/>
            <w:gridSpan w:val="6"/>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r w:rsidRPr="004D2B96">
              <w:rPr>
                <w:rFonts w:ascii="Times New Roman" w:hAnsi="Times New Roman" w:cs="Times New Roman"/>
                <w:sz w:val="24"/>
                <w:szCs w:val="24"/>
              </w:rPr>
              <w:t>Toate celelalte substanțe din categoria Z</w:t>
            </w:r>
          </w:p>
          <w:p w:rsidR="00662600" w:rsidRPr="004D2B96" w:rsidRDefault="00662600" w:rsidP="004D2B96">
            <w:pPr>
              <w:pStyle w:val="Header"/>
              <w:tabs>
                <w:tab w:val="left" w:pos="851"/>
              </w:tabs>
              <w:jc w:val="center"/>
              <w:rPr>
                <w:rFonts w:ascii="Times New Roman" w:hAnsi="Times New Roman" w:cs="Times New Roman"/>
                <w:sz w:val="24"/>
                <w:szCs w:val="24"/>
              </w:rPr>
            </w:pPr>
            <w:r w:rsidRPr="004D2B96">
              <w:rPr>
                <w:rFonts w:ascii="Times New Roman" w:hAnsi="Times New Roman" w:cs="Times New Roman"/>
                <w:sz w:val="24"/>
                <w:szCs w:val="24"/>
              </w:rPr>
              <w:t>Toate ”Celelalte substanțe” (OS)</w:t>
            </w:r>
          </w:p>
        </w:tc>
        <w:tc>
          <w:tcPr>
            <w:tcW w:w="1284" w:type="dxa"/>
            <w:shd w:val="clear" w:color="auto" w:fill="auto"/>
          </w:tcPr>
          <w:p w:rsidR="00662600" w:rsidRPr="004D2B96" w:rsidRDefault="00662600" w:rsidP="004D2B96">
            <w:pPr>
              <w:pStyle w:val="Header"/>
              <w:tabs>
                <w:tab w:val="left" w:pos="851"/>
              </w:tabs>
              <w:jc w:val="center"/>
              <w:rPr>
                <w:rFonts w:ascii="Times New Roman" w:hAnsi="Times New Roman" w:cs="Times New Roman"/>
                <w:sz w:val="24"/>
                <w:szCs w:val="24"/>
              </w:rPr>
            </w:pPr>
            <w:r w:rsidRPr="004D2B96">
              <w:rPr>
                <w:rFonts w:ascii="Times New Roman" w:hAnsi="Times New Roman" w:cs="Times New Roman"/>
                <w:sz w:val="24"/>
                <w:szCs w:val="24"/>
              </w:rPr>
              <w:t>NA</w:t>
            </w:r>
          </w:p>
        </w:tc>
      </w:tr>
    </w:tbl>
    <w:p w:rsidR="00A95442" w:rsidRPr="004D2B96" w:rsidRDefault="00A95442" w:rsidP="004D2B96">
      <w:pPr>
        <w:pStyle w:val="BodyText"/>
        <w:spacing w:after="0" w:line="240" w:lineRule="auto"/>
        <w:jc w:val="both"/>
        <w:rPr>
          <w:rFonts w:ascii="Times New Roman" w:hAnsi="Times New Roman" w:cs="Times New Roman"/>
          <w:iCs/>
          <w:sz w:val="24"/>
          <w:szCs w:val="24"/>
        </w:rPr>
      </w:pPr>
    </w:p>
    <w:p w:rsidR="00566651" w:rsidRPr="004D2B96" w:rsidRDefault="00566651" w:rsidP="004D2B96">
      <w:pPr>
        <w:pStyle w:val="BodyText"/>
        <w:spacing w:after="0" w:line="240" w:lineRule="auto"/>
        <w:jc w:val="both"/>
        <w:rPr>
          <w:rFonts w:ascii="Times New Roman" w:hAnsi="Times New Roman" w:cs="Times New Roman"/>
          <w:b/>
          <w:iCs/>
          <w:sz w:val="24"/>
          <w:szCs w:val="24"/>
        </w:rPr>
      </w:pPr>
      <w:r w:rsidRPr="004D2B96">
        <w:rPr>
          <w:rFonts w:ascii="Times New Roman" w:hAnsi="Times New Roman" w:cs="Times New Roman"/>
          <w:b/>
          <w:iCs/>
          <w:sz w:val="24"/>
          <w:szCs w:val="24"/>
        </w:rPr>
        <w:t xml:space="preserve">21.4.6 </w:t>
      </w:r>
      <w:r w:rsidRPr="004D2B96">
        <w:rPr>
          <w:rFonts w:ascii="Times New Roman" w:hAnsi="Times New Roman" w:cs="Times New Roman"/>
          <w:b/>
          <w:i/>
          <w:iCs/>
          <w:sz w:val="24"/>
          <w:szCs w:val="24"/>
        </w:rPr>
        <w:t>Coloana f</w:t>
      </w:r>
      <w:r w:rsidRPr="004D2B96">
        <w:rPr>
          <w:rFonts w:ascii="Times New Roman" w:hAnsi="Times New Roman" w:cs="Times New Roman"/>
          <w:b/>
          <w:iCs/>
          <w:sz w:val="24"/>
          <w:szCs w:val="24"/>
        </w:rPr>
        <w:t xml:space="preserve"> – Tipul tancului</w:t>
      </w:r>
    </w:p>
    <w:p w:rsidR="00566651" w:rsidRPr="004D2B96" w:rsidRDefault="00566651" w:rsidP="004D2B96">
      <w:pPr>
        <w:pStyle w:val="BodyText"/>
        <w:spacing w:after="0" w:line="240" w:lineRule="auto"/>
        <w:jc w:val="both"/>
        <w:rPr>
          <w:rFonts w:ascii="Times New Roman" w:hAnsi="Times New Roman" w:cs="Times New Roman"/>
          <w:b/>
          <w:iCs/>
          <w:sz w:val="24"/>
          <w:szCs w:val="24"/>
        </w:rPr>
      </w:pPr>
    </w:p>
    <w:p w:rsidR="00566651" w:rsidRPr="004D2B96" w:rsidRDefault="00566651" w:rsidP="004D2B96">
      <w:pPr>
        <w:pStyle w:val="Header"/>
        <w:tabs>
          <w:tab w:val="left" w:pos="-240"/>
          <w:tab w:val="left" w:pos="960"/>
        </w:tabs>
        <w:jc w:val="both"/>
        <w:rPr>
          <w:rFonts w:ascii="Times New Roman" w:hAnsi="Times New Roman" w:cs="Times New Roman"/>
          <w:sz w:val="24"/>
          <w:szCs w:val="24"/>
        </w:rPr>
      </w:pPr>
      <w:r w:rsidRPr="004D2B96">
        <w:rPr>
          <w:rFonts w:ascii="Times New Roman" w:hAnsi="Times New Roman" w:cs="Times New Roman"/>
          <w:sz w:val="24"/>
          <w:szCs w:val="24"/>
        </w:rPr>
        <w:t>21.4.6.1</w:t>
      </w:r>
      <w:r w:rsidRPr="004D2B96">
        <w:rPr>
          <w:rFonts w:ascii="Times New Roman" w:hAnsi="Times New Roman" w:cs="Times New Roman"/>
          <w:b/>
          <w:sz w:val="24"/>
          <w:szCs w:val="24"/>
        </w:rPr>
        <w:tab/>
      </w:r>
      <w:r w:rsidR="00757EE6" w:rsidRPr="004D2B96">
        <w:rPr>
          <w:rFonts w:ascii="Times New Roman" w:hAnsi="Times New Roman" w:cs="Times New Roman"/>
          <w:sz w:val="24"/>
          <w:szCs w:val="24"/>
        </w:rPr>
        <w:t xml:space="preserve">Tipul </w:t>
      </w:r>
      <w:r w:rsidRPr="004D2B96">
        <w:rPr>
          <w:rFonts w:ascii="Times New Roman" w:hAnsi="Times New Roman" w:cs="Times New Roman"/>
          <w:sz w:val="24"/>
          <w:szCs w:val="24"/>
        </w:rPr>
        <w:t>tanc</w:t>
      </w:r>
      <w:r w:rsidR="00757EE6" w:rsidRPr="004D2B96">
        <w:rPr>
          <w:rFonts w:ascii="Times New Roman" w:hAnsi="Times New Roman" w:cs="Times New Roman"/>
          <w:sz w:val="24"/>
          <w:szCs w:val="24"/>
        </w:rPr>
        <w:t>ului</w:t>
      </w:r>
      <w:r w:rsidRPr="004D2B96">
        <w:rPr>
          <w:rFonts w:ascii="Times New Roman" w:hAnsi="Times New Roman" w:cs="Times New Roman"/>
          <w:sz w:val="24"/>
          <w:szCs w:val="24"/>
        </w:rPr>
        <w:t xml:space="preserve"> este atribuit în conformitate cu următoarele criterii:</w:t>
      </w:r>
    </w:p>
    <w:p w:rsidR="00566651" w:rsidRPr="004D2B96" w:rsidRDefault="00566651" w:rsidP="004D2B96">
      <w:pPr>
        <w:pStyle w:val="Header"/>
        <w:tabs>
          <w:tab w:val="left" w:pos="-240"/>
        </w:tabs>
        <w:jc w:val="both"/>
        <w:rPr>
          <w:rFonts w:ascii="Times New Roman" w:hAnsi="Times New Roman" w:cs="Times New Roman"/>
          <w:sz w:val="24"/>
          <w:szCs w:val="24"/>
        </w:rPr>
      </w:pPr>
    </w:p>
    <w:p w:rsidR="00566651" w:rsidRPr="004D2B96" w:rsidRDefault="00566651" w:rsidP="004D2B96">
      <w:pPr>
        <w:pStyle w:val="Header"/>
        <w:tabs>
          <w:tab w:val="clear" w:pos="4680"/>
          <w:tab w:val="left" w:pos="1440"/>
          <w:tab w:val="center" w:pos="1843"/>
        </w:tabs>
        <w:ind w:left="1843" w:hanging="1843"/>
        <w:jc w:val="both"/>
        <w:rPr>
          <w:rFonts w:ascii="Times New Roman" w:hAnsi="Times New Roman" w:cs="Times New Roman"/>
          <w:sz w:val="24"/>
          <w:szCs w:val="24"/>
          <w:vertAlign w:val="subscript"/>
        </w:rPr>
      </w:pPr>
      <w:r w:rsidRPr="004D2B96">
        <w:rPr>
          <w:rFonts w:ascii="Times New Roman" w:hAnsi="Times New Roman" w:cs="Times New Roman"/>
          <w:sz w:val="24"/>
          <w:szCs w:val="24"/>
        </w:rPr>
        <w:t>Tipul de tanc 1G:</w:t>
      </w:r>
      <w:r w:rsidRPr="004D2B96">
        <w:rPr>
          <w:rFonts w:ascii="Times New Roman" w:hAnsi="Times New Roman" w:cs="Times New Roman"/>
          <w:sz w:val="24"/>
          <w:szCs w:val="24"/>
        </w:rPr>
        <w:tab/>
      </w:r>
      <w:r w:rsidR="00C52A23" w:rsidRPr="004D2B96">
        <w:rPr>
          <w:rFonts w:ascii="Times New Roman" w:hAnsi="Times New Roman" w:cs="Times New Roman"/>
          <w:sz w:val="24"/>
          <w:szCs w:val="24"/>
        </w:rPr>
        <w:t xml:space="preserve">     </w:t>
      </w:r>
      <w:r w:rsidR="003D4189" w:rsidRPr="004D2B96">
        <w:rPr>
          <w:rFonts w:ascii="Times New Roman" w:hAnsi="Times New Roman" w:cs="Times New Roman"/>
          <w:sz w:val="24"/>
          <w:szCs w:val="24"/>
        </w:rPr>
        <w:t xml:space="preserve">Inhalare </w:t>
      </w:r>
      <w:r w:rsidRPr="004D2B96">
        <w:rPr>
          <w:rFonts w:ascii="Times New Roman" w:hAnsi="Times New Roman" w:cs="Times New Roman"/>
          <w:sz w:val="24"/>
          <w:szCs w:val="24"/>
        </w:rPr>
        <w:t>LC</w:t>
      </w:r>
      <w:r w:rsidRPr="004D2B96">
        <w:rPr>
          <w:rFonts w:ascii="Times New Roman" w:hAnsi="Times New Roman" w:cs="Times New Roman"/>
          <w:sz w:val="24"/>
          <w:szCs w:val="24"/>
          <w:vertAlign w:val="subscript"/>
        </w:rPr>
        <w:t>50</w:t>
      </w:r>
      <w:r w:rsidR="00C52A23" w:rsidRPr="004D2B96">
        <w:rPr>
          <w:rFonts w:ascii="Times New Roman" w:hAnsi="Times New Roman" w:cs="Times New Roman"/>
          <w:sz w:val="24"/>
          <w:szCs w:val="24"/>
        </w:rPr>
        <w:t>/ATE</w:t>
      </w:r>
      <w:r w:rsidRPr="004D2B96">
        <w:rPr>
          <w:rFonts w:ascii="Times New Roman" w:hAnsi="Times New Roman" w:cs="Times New Roman"/>
          <w:sz w:val="24"/>
          <w:szCs w:val="24"/>
        </w:rPr>
        <w:t xml:space="preserve"> </w:t>
      </w:r>
      <w:r w:rsidR="00563FB4" w:rsidRPr="004D2B96">
        <w:rPr>
          <w:rFonts w:ascii="Times New Roman" w:hAnsi="Times New Roman" w:cs="Times New Roman"/>
          <w:iCs/>
          <w:sz w:val="24"/>
          <w:szCs w:val="24"/>
        </w:rPr>
        <w:t>≤</w:t>
      </w:r>
      <w:r w:rsidRPr="004D2B96">
        <w:rPr>
          <w:rFonts w:ascii="Times New Roman" w:hAnsi="Times New Roman" w:cs="Times New Roman"/>
          <w:sz w:val="24"/>
          <w:szCs w:val="24"/>
        </w:rPr>
        <w:t xml:space="preserve"> 0,5 mg/litr</w:t>
      </w:r>
      <w:r w:rsidR="00C52A23" w:rsidRPr="004D2B96">
        <w:rPr>
          <w:rFonts w:ascii="Times New Roman" w:hAnsi="Times New Roman" w:cs="Times New Roman"/>
          <w:sz w:val="24"/>
          <w:szCs w:val="24"/>
        </w:rPr>
        <w:t>u</w:t>
      </w:r>
      <w:r w:rsidRPr="004D2B96">
        <w:rPr>
          <w:rFonts w:ascii="Times New Roman" w:hAnsi="Times New Roman" w:cs="Times New Roman"/>
          <w:sz w:val="24"/>
          <w:szCs w:val="24"/>
        </w:rPr>
        <w:t xml:space="preserve"> /4 h</w:t>
      </w:r>
      <w:r w:rsidR="003D4189" w:rsidRPr="004D2B96">
        <w:rPr>
          <w:rFonts w:ascii="Times New Roman" w:hAnsi="Times New Roman" w:cs="Times New Roman"/>
          <w:sz w:val="24"/>
          <w:szCs w:val="24"/>
        </w:rPr>
        <w:t xml:space="preserve"> </w:t>
      </w:r>
      <w:r w:rsidR="00C52A23" w:rsidRPr="004D2B96">
        <w:rPr>
          <w:rFonts w:ascii="Times New Roman" w:hAnsi="Times New Roman" w:cs="Times New Roman"/>
          <w:sz w:val="24"/>
          <w:szCs w:val="24"/>
        </w:rPr>
        <w:t>(C3 = 4) și SVC/LC</w:t>
      </w:r>
      <w:r w:rsidR="00C52A23" w:rsidRPr="004D2B96">
        <w:rPr>
          <w:rFonts w:ascii="Times New Roman" w:hAnsi="Times New Roman" w:cs="Times New Roman"/>
          <w:sz w:val="24"/>
          <w:szCs w:val="24"/>
          <w:vertAlign w:val="subscript"/>
        </w:rPr>
        <w:t>50</w:t>
      </w:r>
      <w:r w:rsidR="00C52A23" w:rsidRPr="004D2B96">
        <w:rPr>
          <w:rFonts w:ascii="Times New Roman" w:hAnsi="Times New Roman" w:cs="Times New Roman"/>
          <w:sz w:val="24"/>
          <w:szCs w:val="24"/>
        </w:rPr>
        <w:t xml:space="preserve"> ≥ 1000; </w:t>
      </w:r>
      <w:r w:rsidRPr="004D2B96">
        <w:rPr>
          <w:rFonts w:ascii="Times New Roman" w:hAnsi="Times New Roman" w:cs="Times New Roman"/>
          <w:sz w:val="24"/>
          <w:szCs w:val="24"/>
        </w:rPr>
        <w:t xml:space="preserve"> </w:t>
      </w:r>
      <w:r w:rsidR="00C52A23" w:rsidRPr="004D2B96">
        <w:rPr>
          <w:rFonts w:ascii="Times New Roman" w:hAnsi="Times New Roman" w:cs="Times New Roman"/>
          <w:sz w:val="24"/>
          <w:szCs w:val="24"/>
        </w:rPr>
        <w:t>și</w:t>
      </w:r>
      <w:r w:rsidRPr="004D2B96">
        <w:rPr>
          <w:rFonts w:ascii="Times New Roman" w:hAnsi="Times New Roman" w:cs="Times New Roman"/>
          <w:sz w:val="24"/>
          <w:szCs w:val="24"/>
        </w:rPr>
        <w:t>/sau</w:t>
      </w:r>
    </w:p>
    <w:p w:rsidR="00566651" w:rsidRPr="004D2B96" w:rsidRDefault="003D4189" w:rsidP="004D2B96">
      <w:pPr>
        <w:pStyle w:val="Header"/>
        <w:tabs>
          <w:tab w:val="clear" w:pos="4680"/>
          <w:tab w:val="center" w:pos="1985"/>
        </w:tabs>
        <w:ind w:left="1985"/>
        <w:jc w:val="both"/>
        <w:rPr>
          <w:rFonts w:ascii="Times New Roman" w:hAnsi="Times New Roman" w:cs="Times New Roman"/>
          <w:sz w:val="24"/>
          <w:szCs w:val="24"/>
        </w:rPr>
      </w:pPr>
      <w:r w:rsidRPr="004D2B96">
        <w:rPr>
          <w:rFonts w:ascii="Times New Roman" w:hAnsi="Times New Roman" w:cs="Times New Roman"/>
          <w:sz w:val="24"/>
          <w:szCs w:val="24"/>
        </w:rPr>
        <w:t xml:space="preserve">Contact </w:t>
      </w:r>
      <w:r w:rsidR="00566651" w:rsidRPr="004D2B96">
        <w:rPr>
          <w:rFonts w:ascii="Times New Roman" w:hAnsi="Times New Roman" w:cs="Times New Roman"/>
          <w:sz w:val="24"/>
          <w:szCs w:val="24"/>
        </w:rPr>
        <w:t xml:space="preserve">cutanat </w:t>
      </w:r>
      <w:r w:rsidR="00C52A23" w:rsidRPr="004D2B96">
        <w:rPr>
          <w:rFonts w:ascii="Times New Roman" w:hAnsi="Times New Roman" w:cs="Times New Roman"/>
          <w:sz w:val="24"/>
          <w:szCs w:val="24"/>
        </w:rPr>
        <w:t>LC</w:t>
      </w:r>
      <w:r w:rsidR="00C52A23" w:rsidRPr="004D2B96">
        <w:rPr>
          <w:rFonts w:ascii="Times New Roman" w:hAnsi="Times New Roman" w:cs="Times New Roman"/>
          <w:sz w:val="24"/>
          <w:szCs w:val="24"/>
          <w:vertAlign w:val="subscript"/>
        </w:rPr>
        <w:t>50</w:t>
      </w:r>
      <w:r w:rsidR="00C52A23" w:rsidRPr="004D2B96">
        <w:rPr>
          <w:rFonts w:ascii="Times New Roman" w:hAnsi="Times New Roman" w:cs="Times New Roman"/>
          <w:sz w:val="24"/>
          <w:szCs w:val="24"/>
        </w:rPr>
        <w:t xml:space="preserve">/ATE </w:t>
      </w:r>
      <w:r w:rsidR="00563FB4" w:rsidRPr="004D2B96">
        <w:rPr>
          <w:rFonts w:ascii="Times New Roman" w:hAnsi="Times New Roman" w:cs="Times New Roman"/>
          <w:iCs/>
          <w:sz w:val="24"/>
          <w:szCs w:val="24"/>
        </w:rPr>
        <w:t>≤</w:t>
      </w:r>
      <w:r w:rsidR="00C52A23" w:rsidRPr="004D2B96">
        <w:rPr>
          <w:rFonts w:ascii="Times New Roman" w:hAnsi="Times New Roman" w:cs="Times New Roman"/>
          <w:sz w:val="24"/>
          <w:szCs w:val="24"/>
        </w:rPr>
        <w:t xml:space="preserve"> 50 mg/kg (C2 = 4);</w:t>
      </w:r>
      <w:r w:rsidR="00566651" w:rsidRPr="004D2B96">
        <w:rPr>
          <w:rFonts w:ascii="Times New Roman" w:hAnsi="Times New Roman" w:cs="Times New Roman"/>
          <w:sz w:val="24"/>
          <w:szCs w:val="24"/>
        </w:rPr>
        <w:t xml:space="preserve"> </w:t>
      </w:r>
      <w:r w:rsidR="00C52A23" w:rsidRPr="004D2B96">
        <w:rPr>
          <w:rFonts w:ascii="Times New Roman" w:hAnsi="Times New Roman" w:cs="Times New Roman"/>
          <w:sz w:val="24"/>
          <w:szCs w:val="24"/>
        </w:rPr>
        <w:t>și</w:t>
      </w:r>
      <w:r w:rsidR="00566651" w:rsidRPr="004D2B96">
        <w:rPr>
          <w:rFonts w:ascii="Times New Roman" w:hAnsi="Times New Roman" w:cs="Times New Roman"/>
          <w:sz w:val="24"/>
          <w:szCs w:val="24"/>
        </w:rPr>
        <w:t>/sau</w:t>
      </w:r>
    </w:p>
    <w:p w:rsidR="00C52A23" w:rsidRPr="004D2B96" w:rsidRDefault="00C52A23" w:rsidP="004D2B96">
      <w:pPr>
        <w:pStyle w:val="Header"/>
        <w:tabs>
          <w:tab w:val="clear" w:pos="4680"/>
          <w:tab w:val="center" w:pos="1985"/>
        </w:tabs>
        <w:ind w:left="1985"/>
        <w:jc w:val="both"/>
        <w:rPr>
          <w:rFonts w:ascii="Times New Roman" w:hAnsi="Times New Roman" w:cs="Times New Roman"/>
          <w:sz w:val="24"/>
          <w:szCs w:val="24"/>
          <w:vertAlign w:val="subscript"/>
        </w:rPr>
      </w:pPr>
      <w:r w:rsidRPr="004D2B96">
        <w:rPr>
          <w:rFonts w:ascii="Times New Roman" w:hAnsi="Times New Roman" w:cs="Times New Roman"/>
          <w:sz w:val="24"/>
          <w:szCs w:val="24"/>
        </w:rPr>
        <w:t>WRI =3; și/sau</w:t>
      </w:r>
    </w:p>
    <w:p w:rsidR="00566651" w:rsidRPr="004D2B96" w:rsidRDefault="003D4189" w:rsidP="004D2B96">
      <w:pPr>
        <w:pStyle w:val="Header"/>
        <w:tabs>
          <w:tab w:val="clear" w:pos="4680"/>
          <w:tab w:val="center" w:pos="1843"/>
        </w:tabs>
        <w:ind w:left="1843" w:firstLine="142"/>
        <w:jc w:val="both"/>
        <w:rPr>
          <w:rFonts w:ascii="Times New Roman" w:hAnsi="Times New Roman" w:cs="Times New Roman"/>
          <w:sz w:val="24"/>
          <w:szCs w:val="24"/>
        </w:rPr>
      </w:pPr>
      <w:r w:rsidRPr="004D2B96">
        <w:rPr>
          <w:rFonts w:ascii="Times New Roman" w:hAnsi="Times New Roman" w:cs="Times New Roman"/>
          <w:sz w:val="24"/>
          <w:szCs w:val="24"/>
        </w:rPr>
        <w:t xml:space="preserve">Temperatura </w:t>
      </w:r>
      <w:r w:rsidR="00566651" w:rsidRPr="004D2B96">
        <w:rPr>
          <w:rFonts w:ascii="Times New Roman" w:hAnsi="Times New Roman" w:cs="Times New Roman"/>
          <w:sz w:val="24"/>
          <w:szCs w:val="24"/>
        </w:rPr>
        <w:t xml:space="preserve">de </w:t>
      </w:r>
      <w:r w:rsidR="00430A5D" w:rsidRPr="004D2B96">
        <w:rPr>
          <w:rFonts w:ascii="Times New Roman" w:hAnsi="Times New Roman" w:cs="Times New Roman"/>
          <w:sz w:val="24"/>
          <w:szCs w:val="24"/>
        </w:rPr>
        <w:t>autoaprindere</w:t>
      </w:r>
      <w:r w:rsidR="00566651" w:rsidRPr="004D2B96">
        <w:rPr>
          <w:rFonts w:ascii="Times New Roman" w:hAnsi="Times New Roman" w:cs="Times New Roman"/>
          <w:sz w:val="24"/>
          <w:szCs w:val="24"/>
        </w:rPr>
        <w:t xml:space="preserve"> </w:t>
      </w:r>
      <w:r w:rsidR="00563FB4" w:rsidRPr="004D2B96">
        <w:rPr>
          <w:rFonts w:ascii="Times New Roman" w:hAnsi="Times New Roman" w:cs="Times New Roman"/>
          <w:iCs/>
          <w:sz w:val="24"/>
          <w:szCs w:val="24"/>
        </w:rPr>
        <w:t>≤</w:t>
      </w:r>
      <w:r w:rsidR="00566651" w:rsidRPr="004D2B96">
        <w:rPr>
          <w:rFonts w:ascii="Times New Roman" w:hAnsi="Times New Roman" w:cs="Times New Roman"/>
          <w:sz w:val="24"/>
          <w:szCs w:val="24"/>
        </w:rPr>
        <w:t xml:space="preserve"> 65</w:t>
      </w:r>
      <w:r w:rsidR="00566651" w:rsidRPr="004D2B96">
        <w:rPr>
          <w:rFonts w:ascii="Times New Roman" w:hAnsi="Times New Roman" w:cs="Times New Roman"/>
          <w:sz w:val="24"/>
          <w:szCs w:val="24"/>
          <w:vertAlign w:val="superscript"/>
        </w:rPr>
        <w:t>0</w:t>
      </w:r>
      <w:r w:rsidR="00566651" w:rsidRPr="004D2B96">
        <w:rPr>
          <w:rFonts w:ascii="Times New Roman" w:hAnsi="Times New Roman" w:cs="Times New Roman"/>
          <w:sz w:val="24"/>
          <w:szCs w:val="24"/>
        </w:rPr>
        <w:t xml:space="preserve">C; </w:t>
      </w:r>
      <w:r w:rsidR="00C52A23" w:rsidRPr="004D2B96">
        <w:rPr>
          <w:rFonts w:ascii="Times New Roman" w:hAnsi="Times New Roman" w:cs="Times New Roman"/>
          <w:sz w:val="24"/>
          <w:szCs w:val="24"/>
        </w:rPr>
        <w:t>și</w:t>
      </w:r>
      <w:r w:rsidR="00566651" w:rsidRPr="004D2B96">
        <w:rPr>
          <w:rFonts w:ascii="Times New Roman" w:hAnsi="Times New Roman" w:cs="Times New Roman"/>
          <w:sz w:val="24"/>
          <w:szCs w:val="24"/>
        </w:rPr>
        <w:t>/sau</w:t>
      </w:r>
    </w:p>
    <w:p w:rsidR="00571FB7" w:rsidRPr="004D2B96" w:rsidRDefault="003D4189" w:rsidP="004D2B96">
      <w:pPr>
        <w:pStyle w:val="Header"/>
        <w:tabs>
          <w:tab w:val="clear" w:pos="4680"/>
          <w:tab w:val="center" w:pos="1985"/>
          <w:tab w:val="left" w:pos="2640"/>
        </w:tabs>
        <w:ind w:left="1985"/>
        <w:jc w:val="both"/>
        <w:rPr>
          <w:rFonts w:ascii="Times New Roman" w:hAnsi="Times New Roman" w:cs="Times New Roman"/>
          <w:sz w:val="24"/>
          <w:szCs w:val="24"/>
        </w:rPr>
      </w:pPr>
      <w:r w:rsidRPr="004D2B96">
        <w:rPr>
          <w:rFonts w:ascii="Times New Roman" w:hAnsi="Times New Roman" w:cs="Times New Roman"/>
          <w:sz w:val="24"/>
          <w:szCs w:val="24"/>
        </w:rPr>
        <w:t xml:space="preserve">Interval </w:t>
      </w:r>
      <w:r w:rsidR="00571FB7" w:rsidRPr="004D2B96">
        <w:rPr>
          <w:rFonts w:ascii="Times New Roman" w:hAnsi="Times New Roman" w:cs="Times New Roman"/>
          <w:sz w:val="24"/>
          <w:szCs w:val="24"/>
        </w:rPr>
        <w:t xml:space="preserve">de explozivitate </w:t>
      </w:r>
      <w:r w:rsidR="00566651" w:rsidRPr="004D2B96">
        <w:rPr>
          <w:rFonts w:ascii="Times New Roman" w:hAnsi="Times New Roman" w:cs="Times New Roman"/>
          <w:sz w:val="24"/>
          <w:szCs w:val="24"/>
        </w:rPr>
        <w:sym w:font="Symbol" w:char="F0B3"/>
      </w:r>
      <w:r w:rsidR="00566651" w:rsidRPr="004D2B96">
        <w:rPr>
          <w:rFonts w:ascii="Times New Roman" w:hAnsi="Times New Roman" w:cs="Times New Roman"/>
          <w:sz w:val="24"/>
          <w:szCs w:val="24"/>
        </w:rPr>
        <w:t xml:space="preserve"> 40% v/v în aer </w:t>
      </w:r>
      <w:r w:rsidR="00571FB7" w:rsidRPr="004D2B96">
        <w:rPr>
          <w:rFonts w:ascii="Times New Roman" w:hAnsi="Times New Roman" w:cs="Times New Roman"/>
          <w:sz w:val="24"/>
          <w:szCs w:val="24"/>
        </w:rPr>
        <w:t>și</w:t>
      </w:r>
      <w:r w:rsidR="00566651" w:rsidRPr="004D2B96">
        <w:rPr>
          <w:rFonts w:ascii="Times New Roman" w:hAnsi="Times New Roman" w:cs="Times New Roman"/>
          <w:sz w:val="24"/>
          <w:szCs w:val="24"/>
        </w:rPr>
        <w:t xml:space="preserve"> </w:t>
      </w:r>
      <w:r w:rsidR="00670CA2" w:rsidRPr="004D2B96">
        <w:rPr>
          <w:rFonts w:ascii="Times New Roman" w:hAnsi="Times New Roman" w:cs="Times New Roman"/>
          <w:sz w:val="24"/>
          <w:szCs w:val="24"/>
        </w:rPr>
        <w:t>punctul de aprindere</w:t>
      </w:r>
      <w:r w:rsidR="00566651" w:rsidRPr="004D2B96">
        <w:rPr>
          <w:rFonts w:ascii="Times New Roman" w:hAnsi="Times New Roman" w:cs="Times New Roman"/>
          <w:sz w:val="24"/>
          <w:szCs w:val="24"/>
        </w:rPr>
        <w:t xml:space="preserve"> &lt; 23</w:t>
      </w:r>
      <w:r w:rsidR="00566651" w:rsidRPr="004D2B96">
        <w:rPr>
          <w:rFonts w:ascii="Times New Roman" w:hAnsi="Times New Roman" w:cs="Times New Roman"/>
          <w:sz w:val="24"/>
          <w:szCs w:val="24"/>
          <w:vertAlign w:val="superscript"/>
        </w:rPr>
        <w:t>0</w:t>
      </w:r>
      <w:r w:rsidR="00566651" w:rsidRPr="004D2B96">
        <w:rPr>
          <w:rFonts w:ascii="Times New Roman" w:hAnsi="Times New Roman" w:cs="Times New Roman"/>
          <w:sz w:val="24"/>
          <w:szCs w:val="24"/>
        </w:rPr>
        <w:t>C</w:t>
      </w:r>
      <w:r w:rsidR="00571FB7" w:rsidRPr="004D2B96">
        <w:rPr>
          <w:rFonts w:ascii="Times New Roman" w:hAnsi="Times New Roman" w:cs="Times New Roman"/>
          <w:sz w:val="24"/>
          <w:szCs w:val="24"/>
        </w:rPr>
        <w:t>.</w:t>
      </w:r>
    </w:p>
    <w:p w:rsidR="00566651" w:rsidRPr="004D2B96" w:rsidRDefault="00092FFB" w:rsidP="004D2B96">
      <w:pPr>
        <w:pStyle w:val="Header"/>
        <w:tabs>
          <w:tab w:val="clear" w:pos="4680"/>
          <w:tab w:val="left" w:pos="-240"/>
          <w:tab w:val="center" w:pos="1985"/>
        </w:tabs>
        <w:ind w:left="1985"/>
        <w:jc w:val="both"/>
        <w:rPr>
          <w:rFonts w:ascii="Times New Roman" w:hAnsi="Times New Roman" w:cs="Times New Roman"/>
          <w:sz w:val="24"/>
          <w:szCs w:val="24"/>
        </w:rPr>
      </w:pPr>
      <w:r w:rsidRPr="004D2B96">
        <w:rPr>
          <w:rFonts w:ascii="Times New Roman" w:hAnsi="Times New Roman" w:cs="Times New Roman"/>
          <w:sz w:val="24"/>
          <w:szCs w:val="24"/>
        </w:rPr>
        <w:tab/>
      </w:r>
      <w:r w:rsidRPr="004D2B96">
        <w:rPr>
          <w:rFonts w:ascii="Times New Roman" w:hAnsi="Times New Roman" w:cs="Times New Roman"/>
          <w:sz w:val="24"/>
          <w:szCs w:val="24"/>
        </w:rPr>
        <w:tab/>
      </w:r>
      <w:r w:rsidR="00BE04C0" w:rsidRPr="004D2B96">
        <w:rPr>
          <w:rFonts w:ascii="Times New Roman" w:hAnsi="Times New Roman" w:cs="Times New Roman"/>
          <w:sz w:val="24"/>
          <w:szCs w:val="24"/>
        </w:rPr>
        <w:t xml:space="preserve">Potrivit </w:t>
      </w:r>
      <w:r w:rsidR="003D4189" w:rsidRPr="004D2B96">
        <w:rPr>
          <w:rFonts w:ascii="Times New Roman" w:hAnsi="Times New Roman" w:cs="Times New Roman"/>
          <w:sz w:val="24"/>
          <w:szCs w:val="24"/>
        </w:rPr>
        <w:t xml:space="preserve">judecății </w:t>
      </w:r>
      <w:r w:rsidRPr="004D2B96">
        <w:rPr>
          <w:rFonts w:ascii="Times New Roman" w:hAnsi="Times New Roman" w:cs="Times New Roman"/>
          <w:sz w:val="24"/>
          <w:szCs w:val="24"/>
        </w:rPr>
        <w:t xml:space="preserve">experților, poate fi necesar un </w:t>
      </w:r>
      <w:r w:rsidR="003D4189" w:rsidRPr="004D2B96">
        <w:rPr>
          <w:rFonts w:ascii="Times New Roman" w:hAnsi="Times New Roman" w:cs="Times New Roman"/>
          <w:sz w:val="24"/>
          <w:szCs w:val="24"/>
        </w:rPr>
        <w:t>tanc</w:t>
      </w:r>
      <w:r w:rsidRPr="004D2B96">
        <w:rPr>
          <w:rFonts w:ascii="Times New Roman" w:hAnsi="Times New Roman" w:cs="Times New Roman"/>
          <w:sz w:val="24"/>
          <w:szCs w:val="24"/>
        </w:rPr>
        <w:t xml:space="preserve"> de tip 1G pentru produse specifice (de exemplu, pentru sulful topit, acidul clorhidric)</w:t>
      </w:r>
    </w:p>
    <w:p w:rsidR="00092FFB" w:rsidRPr="004D2B96" w:rsidRDefault="00092FFB" w:rsidP="004D2B96">
      <w:pPr>
        <w:pStyle w:val="Header"/>
        <w:tabs>
          <w:tab w:val="clear" w:pos="4680"/>
          <w:tab w:val="left" w:pos="-240"/>
          <w:tab w:val="center" w:pos="1985"/>
        </w:tabs>
        <w:ind w:left="1985"/>
        <w:jc w:val="both"/>
        <w:rPr>
          <w:rFonts w:ascii="Times New Roman" w:hAnsi="Times New Roman" w:cs="Times New Roman"/>
          <w:sz w:val="24"/>
          <w:szCs w:val="24"/>
        </w:rPr>
      </w:pPr>
    </w:p>
    <w:p w:rsidR="00092FFB" w:rsidRPr="004D2B96" w:rsidRDefault="00566651" w:rsidP="004D2B96">
      <w:pPr>
        <w:pStyle w:val="Header"/>
        <w:tabs>
          <w:tab w:val="left" w:pos="-240"/>
        </w:tabs>
        <w:ind w:left="1985" w:hanging="1985"/>
        <w:jc w:val="both"/>
        <w:rPr>
          <w:rFonts w:ascii="Times New Roman" w:hAnsi="Times New Roman" w:cs="Times New Roman"/>
          <w:sz w:val="24"/>
          <w:szCs w:val="24"/>
        </w:rPr>
      </w:pPr>
      <w:r w:rsidRPr="004D2B96">
        <w:rPr>
          <w:rFonts w:ascii="Times New Roman" w:hAnsi="Times New Roman" w:cs="Times New Roman"/>
          <w:sz w:val="24"/>
          <w:szCs w:val="24"/>
        </w:rPr>
        <w:t>Tipul de tanc 2G:</w:t>
      </w:r>
      <w:r w:rsidRPr="004D2B96">
        <w:rPr>
          <w:rFonts w:ascii="Times New Roman" w:hAnsi="Times New Roman" w:cs="Times New Roman"/>
          <w:sz w:val="24"/>
          <w:szCs w:val="24"/>
        </w:rPr>
        <w:tab/>
        <w:t xml:space="preserve">Oricare din criteriile minime de </w:t>
      </w:r>
      <w:r w:rsidR="00571FB7" w:rsidRPr="004D2B96">
        <w:rPr>
          <w:rFonts w:ascii="Times New Roman" w:hAnsi="Times New Roman" w:cs="Times New Roman"/>
          <w:sz w:val="24"/>
          <w:szCs w:val="24"/>
        </w:rPr>
        <w:t>siguranță</w:t>
      </w:r>
      <w:r w:rsidRPr="004D2B96">
        <w:rPr>
          <w:rFonts w:ascii="Times New Roman" w:hAnsi="Times New Roman" w:cs="Times New Roman"/>
          <w:sz w:val="24"/>
          <w:szCs w:val="24"/>
        </w:rPr>
        <w:t xml:space="preserve"> </w:t>
      </w:r>
      <w:r w:rsidR="00571FB7" w:rsidRPr="004D2B96">
        <w:rPr>
          <w:rFonts w:ascii="Times New Roman" w:hAnsi="Times New Roman" w:cs="Times New Roman"/>
          <w:sz w:val="24"/>
          <w:szCs w:val="24"/>
        </w:rPr>
        <w:t>sau</w:t>
      </w:r>
      <w:r w:rsidRPr="004D2B96">
        <w:rPr>
          <w:rFonts w:ascii="Times New Roman" w:hAnsi="Times New Roman" w:cs="Times New Roman"/>
          <w:sz w:val="24"/>
          <w:szCs w:val="24"/>
        </w:rPr>
        <w:t xml:space="preserve"> poluare aplicabile </w:t>
      </w:r>
      <w:r w:rsidR="00571FB7" w:rsidRPr="004D2B96">
        <w:rPr>
          <w:rFonts w:ascii="Times New Roman" w:hAnsi="Times New Roman" w:cs="Times New Roman"/>
          <w:sz w:val="24"/>
          <w:szCs w:val="24"/>
        </w:rPr>
        <w:t>mărfurilor</w:t>
      </w:r>
      <w:r w:rsidR="00E60D48" w:rsidRPr="004D2B96">
        <w:rPr>
          <w:rFonts w:ascii="Times New Roman" w:hAnsi="Times New Roman" w:cs="Times New Roman"/>
          <w:sz w:val="24"/>
          <w:szCs w:val="24"/>
        </w:rPr>
        <w:t xml:space="preserve"> </w:t>
      </w:r>
      <w:r w:rsidRPr="004D2B96">
        <w:rPr>
          <w:rFonts w:ascii="Times New Roman" w:hAnsi="Times New Roman" w:cs="Times New Roman"/>
          <w:sz w:val="24"/>
          <w:szCs w:val="24"/>
        </w:rPr>
        <w:t xml:space="preserve">lichide în vrac </w:t>
      </w:r>
      <w:r w:rsidR="00E60D48" w:rsidRPr="004D2B96">
        <w:rPr>
          <w:rFonts w:ascii="Times New Roman" w:hAnsi="Times New Roman" w:cs="Times New Roman"/>
          <w:sz w:val="24"/>
          <w:szCs w:val="24"/>
        </w:rPr>
        <w:t>ce fac obiectul capitolului</w:t>
      </w:r>
      <w:r w:rsidRPr="004D2B96">
        <w:rPr>
          <w:rFonts w:ascii="Times New Roman" w:hAnsi="Times New Roman" w:cs="Times New Roman"/>
          <w:sz w:val="24"/>
          <w:szCs w:val="24"/>
        </w:rPr>
        <w:t xml:space="preserve"> 17 din Codul IBC care nu </w:t>
      </w:r>
      <w:r w:rsidR="00E60D48" w:rsidRPr="004D2B96">
        <w:rPr>
          <w:rFonts w:ascii="Times New Roman" w:hAnsi="Times New Roman" w:cs="Times New Roman"/>
          <w:sz w:val="24"/>
          <w:szCs w:val="24"/>
        </w:rPr>
        <w:t>îndepline</w:t>
      </w:r>
      <w:r w:rsidR="00092FFB" w:rsidRPr="004D2B96">
        <w:rPr>
          <w:rFonts w:ascii="Times New Roman" w:hAnsi="Times New Roman" w:cs="Times New Roman"/>
          <w:sz w:val="24"/>
          <w:szCs w:val="24"/>
        </w:rPr>
        <w:t>sc</w:t>
      </w:r>
      <w:r w:rsidRPr="004D2B96">
        <w:rPr>
          <w:rFonts w:ascii="Times New Roman" w:hAnsi="Times New Roman" w:cs="Times New Roman"/>
          <w:sz w:val="24"/>
          <w:szCs w:val="24"/>
        </w:rPr>
        <w:t xml:space="preserve"> </w:t>
      </w:r>
      <w:r w:rsidR="00571FB7" w:rsidRPr="004D2B96">
        <w:rPr>
          <w:rFonts w:ascii="Times New Roman" w:hAnsi="Times New Roman" w:cs="Times New Roman"/>
          <w:sz w:val="24"/>
          <w:szCs w:val="24"/>
        </w:rPr>
        <w:t>cerințele</w:t>
      </w:r>
      <w:r w:rsidRPr="004D2B96">
        <w:rPr>
          <w:rFonts w:ascii="Times New Roman" w:hAnsi="Times New Roman" w:cs="Times New Roman"/>
          <w:sz w:val="24"/>
          <w:szCs w:val="24"/>
        </w:rPr>
        <w:t xml:space="preserve"> </w:t>
      </w:r>
      <w:r w:rsidR="00092FFB" w:rsidRPr="004D2B96">
        <w:rPr>
          <w:rFonts w:ascii="Times New Roman" w:hAnsi="Times New Roman" w:cs="Times New Roman"/>
          <w:sz w:val="24"/>
          <w:szCs w:val="24"/>
        </w:rPr>
        <w:t xml:space="preserve">pentru tipul de tanc </w:t>
      </w:r>
      <w:r w:rsidR="003D4189" w:rsidRPr="004D2B96">
        <w:rPr>
          <w:rFonts w:ascii="Times New Roman" w:hAnsi="Times New Roman" w:cs="Times New Roman"/>
          <w:sz w:val="24"/>
          <w:szCs w:val="24"/>
        </w:rPr>
        <w:t>1</w:t>
      </w:r>
      <w:r w:rsidR="00092FFB" w:rsidRPr="004D2B96">
        <w:rPr>
          <w:rFonts w:ascii="Times New Roman" w:hAnsi="Times New Roman" w:cs="Times New Roman"/>
          <w:sz w:val="24"/>
          <w:szCs w:val="24"/>
        </w:rPr>
        <w:t>G.</w:t>
      </w:r>
    </w:p>
    <w:p w:rsidR="00566651" w:rsidRPr="004D2B96" w:rsidRDefault="00092FFB" w:rsidP="004D2B96">
      <w:pPr>
        <w:pStyle w:val="Header"/>
        <w:tabs>
          <w:tab w:val="left" w:pos="-240"/>
        </w:tabs>
        <w:ind w:left="1985"/>
        <w:jc w:val="both"/>
        <w:rPr>
          <w:rFonts w:ascii="Times New Roman" w:hAnsi="Times New Roman" w:cs="Times New Roman"/>
          <w:sz w:val="24"/>
          <w:szCs w:val="24"/>
        </w:rPr>
      </w:pPr>
      <w:r w:rsidRPr="004D2B96">
        <w:rPr>
          <w:rFonts w:ascii="Times New Roman" w:hAnsi="Times New Roman" w:cs="Times New Roman"/>
          <w:sz w:val="24"/>
          <w:szCs w:val="24"/>
        </w:rPr>
        <w:tab/>
      </w:r>
    </w:p>
    <w:p w:rsidR="00681F06" w:rsidRPr="004D2B96" w:rsidRDefault="00566651" w:rsidP="004D2B96">
      <w:pPr>
        <w:pStyle w:val="BodyText"/>
        <w:tabs>
          <w:tab w:val="left" w:pos="851"/>
        </w:tabs>
        <w:spacing w:after="0" w:line="240" w:lineRule="auto"/>
        <w:rPr>
          <w:rFonts w:ascii="Times New Roman" w:hAnsi="Times New Roman" w:cs="Times New Roman"/>
          <w:iCs/>
          <w:sz w:val="24"/>
          <w:szCs w:val="24"/>
        </w:rPr>
      </w:pPr>
      <w:r w:rsidRPr="004D2B96">
        <w:rPr>
          <w:rFonts w:ascii="Times New Roman" w:hAnsi="Times New Roman" w:cs="Times New Roman"/>
          <w:b/>
          <w:sz w:val="24"/>
          <w:szCs w:val="24"/>
        </w:rPr>
        <w:t>21.4.7</w:t>
      </w:r>
      <w:r w:rsidRPr="004D2B96">
        <w:rPr>
          <w:rFonts w:ascii="Times New Roman" w:hAnsi="Times New Roman" w:cs="Times New Roman"/>
          <w:sz w:val="24"/>
          <w:szCs w:val="24"/>
        </w:rPr>
        <w:tab/>
      </w:r>
      <w:r w:rsidRPr="004D2B96">
        <w:rPr>
          <w:rFonts w:ascii="Times New Roman" w:hAnsi="Times New Roman" w:cs="Times New Roman"/>
          <w:b/>
          <w:i/>
          <w:sz w:val="24"/>
          <w:szCs w:val="24"/>
        </w:rPr>
        <w:t>Coloana g</w:t>
      </w:r>
      <w:r w:rsidRPr="004D2B96">
        <w:rPr>
          <w:rFonts w:ascii="Times New Roman" w:hAnsi="Times New Roman" w:cs="Times New Roman"/>
          <w:b/>
          <w:sz w:val="24"/>
          <w:szCs w:val="24"/>
        </w:rPr>
        <w:t xml:space="preserve"> – </w:t>
      </w:r>
      <w:r w:rsidR="00681F06" w:rsidRPr="004D2B96">
        <w:rPr>
          <w:rFonts w:ascii="Times New Roman" w:hAnsi="Times New Roman" w:cs="Times New Roman"/>
          <w:b/>
          <w:iCs/>
          <w:sz w:val="24"/>
          <w:szCs w:val="24"/>
        </w:rPr>
        <w:t>Sisteme de aerisire a</w:t>
      </w:r>
      <w:r w:rsidR="00E232F4" w:rsidRPr="004D2B96">
        <w:rPr>
          <w:rFonts w:ascii="Times New Roman" w:hAnsi="Times New Roman" w:cs="Times New Roman"/>
          <w:b/>
          <w:iCs/>
          <w:sz w:val="24"/>
          <w:szCs w:val="24"/>
        </w:rPr>
        <w:t>le</w:t>
      </w:r>
      <w:r w:rsidR="00681F06" w:rsidRPr="004D2B96">
        <w:rPr>
          <w:rFonts w:ascii="Times New Roman" w:hAnsi="Times New Roman" w:cs="Times New Roman"/>
          <w:b/>
          <w:iCs/>
          <w:sz w:val="24"/>
          <w:szCs w:val="24"/>
        </w:rPr>
        <w:t xml:space="preserve"> tancului</w:t>
      </w:r>
      <w:r w:rsidR="00681F06" w:rsidRPr="004D2B96">
        <w:rPr>
          <w:rFonts w:ascii="Times New Roman" w:hAnsi="Times New Roman" w:cs="Times New Roman"/>
          <w:iCs/>
          <w:sz w:val="24"/>
          <w:szCs w:val="24"/>
        </w:rPr>
        <w:t xml:space="preserve"> </w:t>
      </w:r>
    </w:p>
    <w:p w:rsidR="00566651" w:rsidRPr="004D2B96" w:rsidRDefault="00566651" w:rsidP="004D2B96">
      <w:pPr>
        <w:pStyle w:val="Header"/>
        <w:tabs>
          <w:tab w:val="left" w:pos="-240"/>
        </w:tabs>
        <w:jc w:val="both"/>
        <w:rPr>
          <w:rFonts w:ascii="Times New Roman" w:hAnsi="Times New Roman" w:cs="Times New Roman"/>
          <w:sz w:val="24"/>
          <w:szCs w:val="24"/>
        </w:rPr>
      </w:pPr>
    </w:p>
    <w:p w:rsidR="005A7EBD" w:rsidRPr="004D2B96" w:rsidRDefault="00566651" w:rsidP="004D2B96">
      <w:pPr>
        <w:pStyle w:val="Header"/>
        <w:tabs>
          <w:tab w:val="left" w:pos="-240"/>
          <w:tab w:val="left" w:pos="960"/>
        </w:tabs>
        <w:jc w:val="both"/>
        <w:rPr>
          <w:rFonts w:ascii="Times New Roman" w:hAnsi="Times New Roman" w:cs="Times New Roman"/>
          <w:sz w:val="24"/>
          <w:szCs w:val="24"/>
        </w:rPr>
      </w:pPr>
      <w:r w:rsidRPr="004D2B96">
        <w:rPr>
          <w:rFonts w:ascii="Times New Roman" w:hAnsi="Times New Roman" w:cs="Times New Roman"/>
          <w:sz w:val="24"/>
          <w:szCs w:val="24"/>
        </w:rPr>
        <w:t>21.4.7.1</w:t>
      </w:r>
      <w:r w:rsidRPr="004D2B96">
        <w:rPr>
          <w:rFonts w:ascii="Times New Roman" w:hAnsi="Times New Roman" w:cs="Times New Roman"/>
          <w:sz w:val="24"/>
          <w:szCs w:val="24"/>
        </w:rPr>
        <w:tab/>
      </w:r>
      <w:r w:rsidR="00620396" w:rsidRPr="004D2B96">
        <w:rPr>
          <w:rFonts w:ascii="Times New Roman" w:hAnsi="Times New Roman" w:cs="Times New Roman"/>
          <w:sz w:val="24"/>
          <w:szCs w:val="24"/>
        </w:rPr>
        <w:t>Sistemele</w:t>
      </w:r>
      <w:r w:rsidRPr="004D2B96">
        <w:rPr>
          <w:rFonts w:ascii="Times New Roman" w:hAnsi="Times New Roman" w:cs="Times New Roman"/>
          <w:sz w:val="24"/>
          <w:szCs w:val="24"/>
        </w:rPr>
        <w:t xml:space="preserve"> </w:t>
      </w:r>
      <w:r w:rsidR="00681F06" w:rsidRPr="004D2B96">
        <w:rPr>
          <w:rFonts w:ascii="Times New Roman" w:hAnsi="Times New Roman" w:cs="Times New Roman"/>
          <w:iCs/>
          <w:sz w:val="24"/>
          <w:szCs w:val="24"/>
        </w:rPr>
        <w:t>de aerisire a</w:t>
      </w:r>
      <w:r w:rsidR="00E232F4" w:rsidRPr="004D2B96">
        <w:rPr>
          <w:rFonts w:ascii="Times New Roman" w:hAnsi="Times New Roman" w:cs="Times New Roman"/>
          <w:iCs/>
          <w:sz w:val="24"/>
          <w:szCs w:val="24"/>
        </w:rPr>
        <w:t>le</w:t>
      </w:r>
      <w:r w:rsidR="00681F06" w:rsidRPr="004D2B96">
        <w:rPr>
          <w:rFonts w:ascii="Times New Roman" w:hAnsi="Times New Roman" w:cs="Times New Roman"/>
          <w:iCs/>
          <w:sz w:val="24"/>
          <w:szCs w:val="24"/>
        </w:rPr>
        <w:t xml:space="preserve"> tancului </w:t>
      </w:r>
      <w:r w:rsidRPr="004D2B96">
        <w:rPr>
          <w:rFonts w:ascii="Times New Roman" w:hAnsi="Times New Roman" w:cs="Times New Roman"/>
          <w:sz w:val="24"/>
          <w:szCs w:val="24"/>
        </w:rPr>
        <w:t xml:space="preserve">sunt </w:t>
      </w:r>
      <w:r w:rsidR="00681F06" w:rsidRPr="004D2B96">
        <w:rPr>
          <w:rFonts w:ascii="Times New Roman" w:hAnsi="Times New Roman" w:cs="Times New Roman"/>
          <w:sz w:val="24"/>
          <w:szCs w:val="24"/>
        </w:rPr>
        <w:t>atribuite</w:t>
      </w:r>
      <w:r w:rsidRPr="004D2B96">
        <w:rPr>
          <w:rFonts w:ascii="Times New Roman" w:hAnsi="Times New Roman" w:cs="Times New Roman"/>
          <w:sz w:val="24"/>
          <w:szCs w:val="24"/>
        </w:rPr>
        <w:t xml:space="preserve"> </w:t>
      </w:r>
      <w:r w:rsidR="005A7EBD" w:rsidRPr="004D2B96">
        <w:rPr>
          <w:rFonts w:ascii="Times New Roman" w:hAnsi="Times New Roman" w:cs="Times New Roman"/>
          <w:sz w:val="24"/>
          <w:szCs w:val="24"/>
        </w:rPr>
        <w:t>în conformitate cu următoarele criterii:</w:t>
      </w:r>
    </w:p>
    <w:p w:rsidR="00566651" w:rsidRPr="004D2B96" w:rsidRDefault="00566651" w:rsidP="004D2B96">
      <w:pPr>
        <w:pStyle w:val="Header"/>
        <w:tabs>
          <w:tab w:val="left" w:pos="-240"/>
          <w:tab w:val="left" w:pos="960"/>
        </w:tabs>
        <w:jc w:val="both"/>
        <w:rPr>
          <w:rFonts w:ascii="Times New Roman" w:hAnsi="Times New Roman" w:cs="Times New Roman"/>
          <w:sz w:val="24"/>
          <w:szCs w:val="24"/>
          <w:highlight w:val="yellow"/>
        </w:rPr>
      </w:pPr>
    </w:p>
    <w:p w:rsidR="00566651" w:rsidRPr="004D2B96" w:rsidRDefault="00E232F4" w:rsidP="004D2B96">
      <w:pPr>
        <w:pStyle w:val="Header"/>
        <w:tabs>
          <w:tab w:val="left" w:pos="-600"/>
          <w:tab w:val="left" w:pos="1440"/>
          <w:tab w:val="left" w:pos="2880"/>
          <w:tab w:val="left" w:pos="3600"/>
        </w:tabs>
        <w:ind w:left="3600" w:hanging="2640"/>
        <w:jc w:val="both"/>
        <w:rPr>
          <w:rFonts w:ascii="Times New Roman" w:hAnsi="Times New Roman" w:cs="Times New Roman"/>
          <w:sz w:val="24"/>
          <w:szCs w:val="24"/>
        </w:rPr>
      </w:pPr>
      <w:r w:rsidRPr="004D2B96">
        <w:rPr>
          <w:rFonts w:ascii="Times New Roman" w:hAnsi="Times New Roman" w:cs="Times New Roman"/>
          <w:sz w:val="24"/>
          <w:szCs w:val="24"/>
        </w:rPr>
        <w:t>Aerisire</w:t>
      </w:r>
      <w:r w:rsidR="00566651" w:rsidRPr="004D2B96">
        <w:rPr>
          <w:rFonts w:ascii="Times New Roman" w:hAnsi="Times New Roman" w:cs="Times New Roman"/>
          <w:sz w:val="24"/>
          <w:szCs w:val="24"/>
        </w:rPr>
        <w:t xml:space="preserve"> controlată:</w:t>
      </w:r>
      <w:r w:rsidR="00566651" w:rsidRPr="004D2B96">
        <w:rPr>
          <w:rFonts w:ascii="Times New Roman" w:hAnsi="Times New Roman" w:cs="Times New Roman"/>
          <w:sz w:val="24"/>
          <w:szCs w:val="24"/>
        </w:rPr>
        <w:tab/>
      </w:r>
      <w:r w:rsidRPr="004D2B96">
        <w:rPr>
          <w:rFonts w:ascii="Times New Roman" w:hAnsi="Times New Roman" w:cs="Times New Roman"/>
          <w:sz w:val="24"/>
          <w:szCs w:val="24"/>
        </w:rPr>
        <w:t xml:space="preserve"> </w:t>
      </w:r>
      <w:r w:rsidRPr="004D2B96">
        <w:rPr>
          <w:rFonts w:ascii="Times New Roman" w:hAnsi="Times New Roman" w:cs="Times New Roman"/>
          <w:sz w:val="24"/>
          <w:szCs w:val="24"/>
        </w:rPr>
        <w:tab/>
      </w:r>
      <w:r w:rsidR="008C2309" w:rsidRPr="004D2B96">
        <w:rPr>
          <w:rFonts w:ascii="Times New Roman" w:hAnsi="Times New Roman" w:cs="Times New Roman"/>
          <w:sz w:val="24"/>
          <w:szCs w:val="24"/>
        </w:rPr>
        <w:t xml:space="preserve">Inhalare </w:t>
      </w:r>
      <w:r w:rsidR="00566651" w:rsidRPr="004D2B96">
        <w:rPr>
          <w:rFonts w:ascii="Times New Roman" w:hAnsi="Times New Roman" w:cs="Times New Roman"/>
          <w:sz w:val="24"/>
          <w:szCs w:val="24"/>
        </w:rPr>
        <w:t>LC</w:t>
      </w:r>
      <w:r w:rsidR="00566651" w:rsidRPr="004D2B96">
        <w:rPr>
          <w:rFonts w:ascii="Times New Roman" w:hAnsi="Times New Roman" w:cs="Times New Roman"/>
          <w:sz w:val="24"/>
          <w:szCs w:val="24"/>
          <w:vertAlign w:val="subscript"/>
        </w:rPr>
        <w:t>50</w:t>
      </w:r>
      <w:r w:rsidRPr="004D2B96">
        <w:rPr>
          <w:rFonts w:ascii="Times New Roman" w:hAnsi="Times New Roman" w:cs="Times New Roman"/>
          <w:sz w:val="24"/>
          <w:szCs w:val="24"/>
        </w:rPr>
        <w:t>/ATE</w:t>
      </w:r>
      <w:r w:rsidR="00566651" w:rsidRPr="004D2B96">
        <w:rPr>
          <w:rFonts w:ascii="Times New Roman" w:hAnsi="Times New Roman" w:cs="Times New Roman"/>
          <w:sz w:val="24"/>
          <w:szCs w:val="24"/>
        </w:rPr>
        <w:t xml:space="preserve"> </w:t>
      </w:r>
      <w:r w:rsidR="00663EB7" w:rsidRPr="004D2B96">
        <w:rPr>
          <w:rFonts w:ascii="Times New Roman" w:hAnsi="Times New Roman" w:cs="Times New Roman"/>
          <w:iCs/>
          <w:sz w:val="24"/>
          <w:szCs w:val="24"/>
        </w:rPr>
        <w:t>≤</w:t>
      </w:r>
      <w:r w:rsidR="00566651" w:rsidRPr="004D2B96">
        <w:rPr>
          <w:rFonts w:ascii="Times New Roman" w:hAnsi="Times New Roman" w:cs="Times New Roman"/>
          <w:sz w:val="24"/>
          <w:szCs w:val="24"/>
        </w:rPr>
        <w:t xml:space="preserve"> 10 mg/litr</w:t>
      </w:r>
      <w:r w:rsidRPr="004D2B96">
        <w:rPr>
          <w:rFonts w:ascii="Times New Roman" w:hAnsi="Times New Roman" w:cs="Times New Roman"/>
          <w:sz w:val="24"/>
          <w:szCs w:val="24"/>
        </w:rPr>
        <w:t>u</w:t>
      </w:r>
      <w:r w:rsidR="00566651" w:rsidRPr="004D2B96">
        <w:rPr>
          <w:rFonts w:ascii="Times New Roman" w:hAnsi="Times New Roman" w:cs="Times New Roman"/>
          <w:sz w:val="24"/>
          <w:szCs w:val="24"/>
        </w:rPr>
        <w:t>/4 h</w:t>
      </w:r>
      <w:r w:rsidR="000909B3" w:rsidRPr="004D2B96">
        <w:rPr>
          <w:rFonts w:ascii="Times New Roman" w:hAnsi="Times New Roman" w:cs="Times New Roman"/>
          <w:sz w:val="24"/>
          <w:szCs w:val="24"/>
        </w:rPr>
        <w:t xml:space="preserve"> </w:t>
      </w:r>
      <w:r w:rsidR="00603932" w:rsidRPr="004D2B96">
        <w:rPr>
          <w:rFonts w:ascii="Times New Roman" w:hAnsi="Times New Roman" w:cs="Times New Roman"/>
          <w:sz w:val="24"/>
          <w:szCs w:val="24"/>
        </w:rPr>
        <w:t>(C3</w:t>
      </w:r>
      <w:r w:rsidRPr="004D2B96">
        <w:rPr>
          <w:rFonts w:ascii="Times New Roman" w:hAnsi="Times New Roman" w:cs="Times New Roman"/>
          <w:sz w:val="24"/>
          <w:szCs w:val="24"/>
        </w:rPr>
        <w:t xml:space="preserve">=2, 3 </w:t>
      </w:r>
      <w:r w:rsidR="000909B3" w:rsidRPr="004D2B96">
        <w:rPr>
          <w:rFonts w:ascii="Times New Roman" w:hAnsi="Times New Roman" w:cs="Times New Roman"/>
          <w:sz w:val="24"/>
          <w:szCs w:val="24"/>
        </w:rPr>
        <w:t>sau</w:t>
      </w:r>
      <w:r w:rsidRPr="004D2B96">
        <w:rPr>
          <w:rFonts w:ascii="Times New Roman" w:hAnsi="Times New Roman" w:cs="Times New Roman"/>
          <w:sz w:val="24"/>
          <w:szCs w:val="24"/>
        </w:rPr>
        <w:t xml:space="preserve"> 4</w:t>
      </w:r>
      <w:r w:rsidR="00670CA2" w:rsidRPr="004D2B96">
        <w:rPr>
          <w:rFonts w:ascii="Times New Roman" w:hAnsi="Times New Roman" w:cs="Times New Roman"/>
          <w:sz w:val="24"/>
          <w:szCs w:val="24"/>
        </w:rPr>
        <w:t>), cu excepția cazului în care sunt  conforme cu 21.7.12</w:t>
      </w:r>
      <w:r w:rsidR="00566651" w:rsidRPr="004D2B96">
        <w:rPr>
          <w:rFonts w:ascii="Times New Roman" w:hAnsi="Times New Roman" w:cs="Times New Roman"/>
          <w:sz w:val="24"/>
          <w:szCs w:val="24"/>
        </w:rPr>
        <w:t xml:space="preserve">; </w:t>
      </w:r>
      <w:r w:rsidR="008C2309" w:rsidRPr="004D2B96">
        <w:rPr>
          <w:rFonts w:ascii="Times New Roman" w:hAnsi="Times New Roman" w:cs="Times New Roman"/>
          <w:sz w:val="24"/>
          <w:szCs w:val="24"/>
        </w:rPr>
        <w:t>și</w:t>
      </w:r>
      <w:r w:rsidR="00566651" w:rsidRPr="004D2B96">
        <w:rPr>
          <w:rFonts w:ascii="Times New Roman" w:hAnsi="Times New Roman" w:cs="Times New Roman"/>
          <w:sz w:val="24"/>
          <w:szCs w:val="24"/>
        </w:rPr>
        <w:t>/sau</w:t>
      </w:r>
    </w:p>
    <w:p w:rsidR="00566651" w:rsidRPr="004D2B96" w:rsidRDefault="00566651" w:rsidP="004D2B96">
      <w:pPr>
        <w:pStyle w:val="Header"/>
        <w:tabs>
          <w:tab w:val="left" w:pos="1440"/>
        </w:tabs>
        <w:ind w:left="3600"/>
        <w:jc w:val="both"/>
        <w:rPr>
          <w:rFonts w:ascii="Times New Roman" w:hAnsi="Times New Roman" w:cs="Times New Roman"/>
          <w:sz w:val="24"/>
          <w:szCs w:val="24"/>
        </w:rPr>
      </w:pPr>
      <w:r w:rsidRPr="004D2B96">
        <w:rPr>
          <w:rFonts w:ascii="Times New Roman" w:hAnsi="Times New Roman" w:cs="Times New Roman"/>
          <w:sz w:val="24"/>
          <w:szCs w:val="24"/>
        </w:rPr>
        <w:t>Toxic pentru mamifere prin expunere prelungită</w:t>
      </w:r>
      <w:r w:rsidR="008C2309" w:rsidRPr="004D2B96">
        <w:rPr>
          <w:rFonts w:ascii="Times New Roman" w:hAnsi="Times New Roman" w:cs="Times New Roman"/>
          <w:sz w:val="24"/>
          <w:szCs w:val="24"/>
        </w:rPr>
        <w:t xml:space="preserve"> (D3 = C, M, R, T, N, sau I);</w:t>
      </w:r>
      <w:r w:rsidRPr="004D2B96">
        <w:rPr>
          <w:rFonts w:ascii="Times New Roman" w:hAnsi="Times New Roman" w:cs="Times New Roman"/>
          <w:sz w:val="24"/>
          <w:szCs w:val="24"/>
        </w:rPr>
        <w:t xml:space="preserve"> </w:t>
      </w:r>
      <w:r w:rsidR="008C2309" w:rsidRPr="004D2B96">
        <w:rPr>
          <w:rFonts w:ascii="Times New Roman" w:hAnsi="Times New Roman" w:cs="Times New Roman"/>
          <w:sz w:val="24"/>
          <w:szCs w:val="24"/>
        </w:rPr>
        <w:t>și</w:t>
      </w:r>
      <w:r w:rsidRPr="004D2B96">
        <w:rPr>
          <w:rFonts w:ascii="Times New Roman" w:hAnsi="Times New Roman" w:cs="Times New Roman"/>
          <w:sz w:val="24"/>
          <w:szCs w:val="24"/>
        </w:rPr>
        <w:t>/sau</w:t>
      </w:r>
    </w:p>
    <w:p w:rsidR="00566651" w:rsidRPr="004D2B96" w:rsidRDefault="0001065B" w:rsidP="004D2B96">
      <w:pPr>
        <w:pStyle w:val="Header"/>
        <w:tabs>
          <w:tab w:val="left" w:pos="1440"/>
        </w:tabs>
        <w:ind w:left="3600"/>
        <w:jc w:val="both"/>
        <w:rPr>
          <w:rFonts w:ascii="Times New Roman" w:hAnsi="Times New Roman" w:cs="Times New Roman"/>
          <w:sz w:val="24"/>
          <w:szCs w:val="24"/>
        </w:rPr>
      </w:pPr>
      <w:r w:rsidRPr="004D2B96">
        <w:rPr>
          <w:rFonts w:ascii="Times New Roman" w:hAnsi="Times New Roman" w:cs="Times New Roman"/>
          <w:sz w:val="24"/>
          <w:szCs w:val="24"/>
        </w:rPr>
        <w:t xml:space="preserve">Sensibilizator pentru respirație </w:t>
      </w:r>
      <w:r w:rsidR="008C2309" w:rsidRPr="004D2B96">
        <w:rPr>
          <w:rFonts w:ascii="Times New Roman" w:hAnsi="Times New Roman" w:cs="Times New Roman"/>
          <w:sz w:val="24"/>
          <w:szCs w:val="24"/>
        </w:rPr>
        <w:t>(D3= Sr, a se vedea de asemenea și paragraful 21.7.4</w:t>
      </w:r>
      <w:r w:rsidR="00566651" w:rsidRPr="004D2B96">
        <w:rPr>
          <w:rFonts w:ascii="Times New Roman" w:hAnsi="Times New Roman" w:cs="Times New Roman"/>
          <w:sz w:val="24"/>
          <w:szCs w:val="24"/>
        </w:rPr>
        <w:t xml:space="preserve">; </w:t>
      </w:r>
      <w:r w:rsidR="008C2309" w:rsidRPr="004D2B96">
        <w:rPr>
          <w:rFonts w:ascii="Times New Roman" w:hAnsi="Times New Roman" w:cs="Times New Roman"/>
          <w:sz w:val="24"/>
          <w:szCs w:val="24"/>
        </w:rPr>
        <w:t>și</w:t>
      </w:r>
      <w:r w:rsidR="00566651" w:rsidRPr="004D2B96">
        <w:rPr>
          <w:rFonts w:ascii="Times New Roman" w:hAnsi="Times New Roman" w:cs="Times New Roman"/>
          <w:sz w:val="24"/>
          <w:szCs w:val="24"/>
        </w:rPr>
        <w:t>/sau</w:t>
      </w:r>
    </w:p>
    <w:p w:rsidR="00566651" w:rsidRPr="004D2B96" w:rsidRDefault="00566651" w:rsidP="004D2B96">
      <w:pPr>
        <w:pStyle w:val="Header"/>
        <w:tabs>
          <w:tab w:val="left" w:pos="1440"/>
        </w:tabs>
        <w:ind w:left="3600"/>
        <w:jc w:val="both"/>
        <w:rPr>
          <w:rFonts w:ascii="Times New Roman" w:hAnsi="Times New Roman" w:cs="Times New Roman"/>
          <w:sz w:val="24"/>
          <w:szCs w:val="24"/>
        </w:rPr>
      </w:pPr>
      <w:r w:rsidRPr="004D2B96">
        <w:rPr>
          <w:rFonts w:ascii="Times New Roman" w:hAnsi="Times New Roman" w:cs="Times New Roman"/>
          <w:sz w:val="24"/>
          <w:szCs w:val="24"/>
        </w:rPr>
        <w:t xml:space="preserve">Necesită control special la transport; </w:t>
      </w:r>
      <w:r w:rsidR="008C2309" w:rsidRPr="004D2B96">
        <w:rPr>
          <w:rFonts w:ascii="Times New Roman" w:hAnsi="Times New Roman" w:cs="Times New Roman"/>
          <w:sz w:val="24"/>
          <w:szCs w:val="24"/>
        </w:rPr>
        <w:t>și</w:t>
      </w:r>
      <w:r w:rsidRPr="004D2B96">
        <w:rPr>
          <w:rFonts w:ascii="Times New Roman" w:hAnsi="Times New Roman" w:cs="Times New Roman"/>
          <w:sz w:val="24"/>
          <w:szCs w:val="24"/>
        </w:rPr>
        <w:t>/sau</w:t>
      </w:r>
    </w:p>
    <w:p w:rsidR="00566651" w:rsidRPr="004D2B96" w:rsidRDefault="008C2309" w:rsidP="004D2B96">
      <w:pPr>
        <w:pStyle w:val="Header"/>
        <w:ind w:left="3600"/>
        <w:jc w:val="both"/>
        <w:rPr>
          <w:rFonts w:ascii="Times New Roman" w:hAnsi="Times New Roman" w:cs="Times New Roman"/>
          <w:sz w:val="24"/>
          <w:szCs w:val="24"/>
        </w:rPr>
      </w:pPr>
      <w:r w:rsidRPr="004D2B96">
        <w:rPr>
          <w:rFonts w:ascii="Times New Roman" w:hAnsi="Times New Roman" w:cs="Times New Roman"/>
          <w:sz w:val="24"/>
          <w:szCs w:val="24"/>
        </w:rPr>
        <w:t xml:space="preserve">Punctul </w:t>
      </w:r>
      <w:r w:rsidR="00566651" w:rsidRPr="004D2B96">
        <w:rPr>
          <w:rFonts w:ascii="Times New Roman" w:hAnsi="Times New Roman" w:cs="Times New Roman"/>
          <w:sz w:val="24"/>
          <w:szCs w:val="24"/>
        </w:rPr>
        <w:t xml:space="preserve">de </w:t>
      </w:r>
      <w:r w:rsidRPr="004D2B96">
        <w:rPr>
          <w:rFonts w:ascii="Times New Roman" w:hAnsi="Times New Roman" w:cs="Times New Roman"/>
          <w:sz w:val="24"/>
          <w:szCs w:val="24"/>
        </w:rPr>
        <w:t>aprindere</w:t>
      </w:r>
      <w:r w:rsidR="00566651" w:rsidRPr="004D2B96">
        <w:rPr>
          <w:rFonts w:ascii="Times New Roman" w:hAnsi="Times New Roman" w:cs="Times New Roman"/>
          <w:sz w:val="24"/>
          <w:szCs w:val="24"/>
        </w:rPr>
        <w:t xml:space="preserve"> </w:t>
      </w:r>
      <w:r w:rsidR="00563FB4" w:rsidRPr="004D2B96">
        <w:rPr>
          <w:rFonts w:ascii="Times New Roman" w:hAnsi="Times New Roman" w:cs="Times New Roman"/>
          <w:iCs/>
          <w:sz w:val="24"/>
          <w:szCs w:val="24"/>
        </w:rPr>
        <w:t>≤</w:t>
      </w:r>
      <w:r w:rsidR="00566651" w:rsidRPr="004D2B96">
        <w:rPr>
          <w:rFonts w:ascii="Times New Roman" w:hAnsi="Times New Roman" w:cs="Times New Roman"/>
          <w:sz w:val="24"/>
          <w:szCs w:val="24"/>
        </w:rPr>
        <w:t xml:space="preserve"> 60</w:t>
      </w:r>
      <w:r w:rsidR="00566651" w:rsidRPr="004D2B96">
        <w:rPr>
          <w:rFonts w:ascii="Times New Roman" w:hAnsi="Times New Roman" w:cs="Times New Roman"/>
          <w:sz w:val="24"/>
          <w:szCs w:val="24"/>
          <w:vertAlign w:val="superscript"/>
        </w:rPr>
        <w:t>0</w:t>
      </w:r>
      <w:r w:rsidR="00566651" w:rsidRPr="004D2B96">
        <w:rPr>
          <w:rFonts w:ascii="Times New Roman" w:hAnsi="Times New Roman" w:cs="Times New Roman"/>
          <w:sz w:val="24"/>
          <w:szCs w:val="24"/>
        </w:rPr>
        <w:t>C</w:t>
      </w:r>
    </w:p>
    <w:p w:rsidR="00566651" w:rsidRPr="004D2B96" w:rsidRDefault="005A7EBD" w:rsidP="004D2B96">
      <w:pPr>
        <w:pStyle w:val="Header"/>
        <w:ind w:left="3600"/>
        <w:jc w:val="both"/>
        <w:rPr>
          <w:rFonts w:ascii="Times New Roman" w:hAnsi="Times New Roman" w:cs="Times New Roman"/>
          <w:sz w:val="24"/>
          <w:szCs w:val="24"/>
        </w:rPr>
      </w:pPr>
      <w:r w:rsidRPr="004D2B96">
        <w:rPr>
          <w:rFonts w:ascii="Times New Roman" w:hAnsi="Times New Roman" w:cs="Times New Roman"/>
          <w:sz w:val="24"/>
          <w:szCs w:val="24"/>
        </w:rPr>
        <w:t xml:space="preserve">Efect </w:t>
      </w:r>
      <w:r w:rsidR="00566651" w:rsidRPr="004D2B96">
        <w:rPr>
          <w:rFonts w:ascii="Times New Roman" w:hAnsi="Times New Roman" w:cs="Times New Roman"/>
          <w:sz w:val="24"/>
          <w:szCs w:val="24"/>
        </w:rPr>
        <w:t>corosiv asupra pielii (</w:t>
      </w:r>
      <w:r w:rsidR="00663EB7" w:rsidRPr="004D2B96">
        <w:rPr>
          <w:rFonts w:ascii="Times New Roman" w:hAnsi="Times New Roman" w:cs="Times New Roman"/>
          <w:iCs/>
          <w:sz w:val="24"/>
          <w:szCs w:val="24"/>
        </w:rPr>
        <w:t>≤</w:t>
      </w:r>
      <w:r w:rsidR="00566651" w:rsidRPr="004D2B96">
        <w:rPr>
          <w:rFonts w:ascii="Times New Roman" w:hAnsi="Times New Roman" w:cs="Times New Roman"/>
          <w:sz w:val="24"/>
          <w:szCs w:val="24"/>
        </w:rPr>
        <w:t>4 h expunere)</w:t>
      </w:r>
      <w:r w:rsidRPr="004D2B96">
        <w:rPr>
          <w:rFonts w:ascii="Times New Roman" w:hAnsi="Times New Roman" w:cs="Times New Roman"/>
        </w:rPr>
        <w:t xml:space="preserve"> </w:t>
      </w:r>
      <w:r w:rsidR="00603932" w:rsidRPr="004D2B96">
        <w:rPr>
          <w:rFonts w:ascii="Times New Roman" w:hAnsi="Times New Roman" w:cs="Times New Roman"/>
          <w:sz w:val="24"/>
          <w:szCs w:val="24"/>
        </w:rPr>
        <w:t>(D1=</w:t>
      </w:r>
      <w:r w:rsidRPr="004D2B96">
        <w:rPr>
          <w:rFonts w:ascii="Times New Roman" w:hAnsi="Times New Roman" w:cs="Times New Roman"/>
          <w:sz w:val="24"/>
          <w:szCs w:val="24"/>
        </w:rPr>
        <w:t xml:space="preserve">3A, 3B, </w:t>
      </w:r>
      <w:r w:rsidR="00603932" w:rsidRPr="004D2B96">
        <w:rPr>
          <w:rFonts w:ascii="Times New Roman" w:hAnsi="Times New Roman" w:cs="Times New Roman"/>
          <w:sz w:val="24"/>
          <w:szCs w:val="24"/>
        </w:rPr>
        <w:t>sau</w:t>
      </w:r>
      <w:r w:rsidRPr="004D2B96">
        <w:rPr>
          <w:rFonts w:ascii="Times New Roman" w:hAnsi="Times New Roman" w:cs="Times New Roman"/>
          <w:sz w:val="24"/>
          <w:szCs w:val="24"/>
        </w:rPr>
        <w:t xml:space="preserve"> 3C).</w:t>
      </w:r>
    </w:p>
    <w:p w:rsidR="00566651" w:rsidRPr="004D2B96" w:rsidRDefault="00566651" w:rsidP="004D2B96">
      <w:pPr>
        <w:pStyle w:val="Header"/>
        <w:tabs>
          <w:tab w:val="left" w:pos="-240"/>
        </w:tabs>
        <w:ind w:left="960"/>
        <w:jc w:val="both"/>
        <w:rPr>
          <w:rFonts w:ascii="Times New Roman" w:hAnsi="Times New Roman" w:cs="Times New Roman"/>
          <w:sz w:val="24"/>
          <w:szCs w:val="24"/>
        </w:rPr>
      </w:pPr>
    </w:p>
    <w:p w:rsidR="00566651" w:rsidRPr="004D2B96" w:rsidRDefault="00E232F4" w:rsidP="004D2B96">
      <w:pPr>
        <w:pStyle w:val="Header"/>
        <w:tabs>
          <w:tab w:val="left" w:pos="-240"/>
        </w:tabs>
        <w:ind w:left="3600" w:hanging="2640"/>
        <w:jc w:val="both"/>
        <w:rPr>
          <w:rFonts w:ascii="Times New Roman" w:hAnsi="Times New Roman" w:cs="Times New Roman"/>
          <w:sz w:val="24"/>
          <w:szCs w:val="24"/>
        </w:rPr>
      </w:pPr>
      <w:r w:rsidRPr="004D2B96">
        <w:rPr>
          <w:rFonts w:ascii="Times New Roman" w:hAnsi="Times New Roman" w:cs="Times New Roman"/>
          <w:sz w:val="24"/>
          <w:szCs w:val="24"/>
        </w:rPr>
        <w:t>Aerisire</w:t>
      </w:r>
      <w:r w:rsidR="00566651" w:rsidRPr="004D2B96">
        <w:rPr>
          <w:rFonts w:ascii="Times New Roman" w:hAnsi="Times New Roman" w:cs="Times New Roman"/>
          <w:sz w:val="24"/>
          <w:szCs w:val="24"/>
        </w:rPr>
        <w:t xml:space="preserve"> liberă:</w:t>
      </w:r>
      <w:r w:rsidR="00566651" w:rsidRPr="004D2B96">
        <w:rPr>
          <w:rFonts w:ascii="Times New Roman" w:hAnsi="Times New Roman" w:cs="Times New Roman"/>
          <w:sz w:val="24"/>
          <w:szCs w:val="24"/>
        </w:rPr>
        <w:tab/>
      </w:r>
      <w:r w:rsidR="00603B55" w:rsidRPr="004D2B96">
        <w:rPr>
          <w:rFonts w:ascii="Times New Roman" w:hAnsi="Times New Roman" w:cs="Times New Roman"/>
          <w:sz w:val="24"/>
          <w:szCs w:val="24"/>
        </w:rPr>
        <w:t>Oricare din criteriile minime de siguranță sau poluare aplicabile mărfurilor lichide în vrac ce fac obiectul capitolului 17 din Codul IBC care nu îndeplinesc cerințele pentru aerisirea controlată a tancului.</w:t>
      </w:r>
    </w:p>
    <w:p w:rsidR="005A7EBD" w:rsidRPr="004D2B96" w:rsidRDefault="005A7EBD" w:rsidP="004D2B96">
      <w:pPr>
        <w:pStyle w:val="Header"/>
        <w:tabs>
          <w:tab w:val="left" w:pos="-240"/>
        </w:tabs>
        <w:ind w:left="3600" w:hanging="3600"/>
        <w:jc w:val="both"/>
        <w:rPr>
          <w:rFonts w:ascii="Times New Roman" w:hAnsi="Times New Roman" w:cs="Times New Roman"/>
          <w:sz w:val="24"/>
          <w:szCs w:val="24"/>
        </w:rPr>
      </w:pPr>
    </w:p>
    <w:p w:rsidR="005A7EBD" w:rsidRPr="004D2B96" w:rsidRDefault="005A7EBD" w:rsidP="004D2B96">
      <w:pPr>
        <w:pStyle w:val="Header"/>
        <w:tabs>
          <w:tab w:val="left" w:pos="851"/>
        </w:tabs>
        <w:ind w:left="3600" w:hanging="3600"/>
        <w:jc w:val="both"/>
        <w:rPr>
          <w:rFonts w:ascii="Times New Roman" w:hAnsi="Times New Roman" w:cs="Times New Roman"/>
          <w:b/>
          <w:iCs/>
          <w:sz w:val="24"/>
          <w:szCs w:val="24"/>
        </w:rPr>
      </w:pPr>
      <w:r w:rsidRPr="004D2B96">
        <w:rPr>
          <w:rFonts w:ascii="Times New Roman" w:hAnsi="Times New Roman" w:cs="Times New Roman"/>
          <w:b/>
          <w:sz w:val="24"/>
          <w:szCs w:val="24"/>
        </w:rPr>
        <w:t>21.4.8</w:t>
      </w:r>
      <w:r w:rsidRPr="004D2B96">
        <w:rPr>
          <w:rFonts w:ascii="Times New Roman" w:hAnsi="Times New Roman" w:cs="Times New Roman"/>
          <w:b/>
          <w:sz w:val="24"/>
          <w:szCs w:val="24"/>
        </w:rPr>
        <w:tab/>
      </w:r>
      <w:r w:rsidRPr="004D2B96">
        <w:rPr>
          <w:rFonts w:ascii="Times New Roman" w:hAnsi="Times New Roman" w:cs="Times New Roman"/>
          <w:b/>
          <w:i/>
          <w:sz w:val="24"/>
          <w:szCs w:val="24"/>
        </w:rPr>
        <w:t>Coloana h</w:t>
      </w:r>
      <w:r w:rsidRPr="004D2B96">
        <w:rPr>
          <w:rFonts w:ascii="Times New Roman" w:hAnsi="Times New Roman" w:cs="Times New Roman"/>
          <w:b/>
          <w:sz w:val="24"/>
          <w:szCs w:val="24"/>
        </w:rPr>
        <w:t xml:space="preserve"> - </w:t>
      </w:r>
      <w:r w:rsidRPr="004D2B96">
        <w:rPr>
          <w:rFonts w:ascii="Times New Roman" w:hAnsi="Times New Roman" w:cs="Times New Roman"/>
          <w:b/>
          <w:iCs/>
          <w:sz w:val="24"/>
          <w:szCs w:val="24"/>
        </w:rPr>
        <w:t>Controlul atmosferei din tancuri</w:t>
      </w:r>
    </w:p>
    <w:p w:rsidR="005A7EBD" w:rsidRPr="004D2B96" w:rsidRDefault="005A7EBD" w:rsidP="004D2B96">
      <w:pPr>
        <w:pStyle w:val="Header"/>
        <w:tabs>
          <w:tab w:val="left" w:pos="851"/>
        </w:tabs>
        <w:ind w:left="3600" w:hanging="3600"/>
        <w:jc w:val="both"/>
        <w:rPr>
          <w:rFonts w:ascii="Times New Roman" w:hAnsi="Times New Roman" w:cs="Times New Roman"/>
          <w:sz w:val="24"/>
          <w:szCs w:val="24"/>
        </w:rPr>
      </w:pPr>
    </w:p>
    <w:p w:rsidR="005A7EBD" w:rsidRPr="004D2B96" w:rsidRDefault="005A7EBD" w:rsidP="004D2B96">
      <w:pPr>
        <w:pStyle w:val="Header"/>
        <w:tabs>
          <w:tab w:val="left" w:pos="851"/>
        </w:tabs>
        <w:jc w:val="both"/>
        <w:rPr>
          <w:rFonts w:ascii="Times New Roman" w:hAnsi="Times New Roman" w:cs="Times New Roman"/>
          <w:iCs/>
          <w:sz w:val="24"/>
          <w:szCs w:val="24"/>
        </w:rPr>
      </w:pPr>
      <w:r w:rsidRPr="004D2B96">
        <w:rPr>
          <w:rFonts w:ascii="Times New Roman" w:hAnsi="Times New Roman" w:cs="Times New Roman"/>
          <w:sz w:val="24"/>
          <w:szCs w:val="24"/>
        </w:rPr>
        <w:t>21.4.8.1</w:t>
      </w:r>
      <w:r w:rsidRPr="004D2B96">
        <w:rPr>
          <w:rFonts w:ascii="Times New Roman" w:hAnsi="Times New Roman" w:cs="Times New Roman"/>
          <w:sz w:val="24"/>
          <w:szCs w:val="24"/>
        </w:rPr>
        <w:tab/>
        <w:t>Condițiile de control</w:t>
      </w:r>
      <w:r w:rsidRPr="004D2B96">
        <w:rPr>
          <w:rFonts w:ascii="Times New Roman" w:hAnsi="Times New Roman" w:cs="Times New Roman"/>
          <w:iCs/>
          <w:sz w:val="24"/>
          <w:szCs w:val="24"/>
        </w:rPr>
        <w:t xml:space="preserve"> ale atmosferei din tancuri</w:t>
      </w:r>
      <w:r w:rsidRPr="004D2B96">
        <w:rPr>
          <w:rFonts w:ascii="Times New Roman" w:hAnsi="Times New Roman" w:cs="Times New Roman"/>
          <w:sz w:val="24"/>
          <w:szCs w:val="24"/>
        </w:rPr>
        <w:t xml:space="preserve"> sunt atribuite </w:t>
      </w:r>
      <w:r w:rsidRPr="004D2B96">
        <w:rPr>
          <w:rFonts w:ascii="Times New Roman" w:hAnsi="Times New Roman" w:cs="Times New Roman"/>
          <w:iCs/>
          <w:sz w:val="24"/>
          <w:szCs w:val="24"/>
        </w:rPr>
        <w:t>în conformitate cu următoarele criterii:</w:t>
      </w:r>
    </w:p>
    <w:p w:rsidR="00094203" w:rsidRPr="004D2B96" w:rsidRDefault="005A7EBD" w:rsidP="004D2B96">
      <w:pPr>
        <w:pStyle w:val="Header"/>
        <w:tabs>
          <w:tab w:val="left" w:pos="851"/>
        </w:tabs>
        <w:jc w:val="both"/>
        <w:rPr>
          <w:rFonts w:ascii="Times New Roman" w:hAnsi="Times New Roman" w:cs="Times New Roman"/>
          <w:iCs/>
          <w:sz w:val="24"/>
          <w:szCs w:val="24"/>
        </w:rPr>
      </w:pPr>
      <w:r w:rsidRPr="004D2B96">
        <w:rPr>
          <w:rFonts w:ascii="Times New Roman" w:hAnsi="Times New Roman" w:cs="Times New Roman"/>
          <w:iCs/>
          <w:sz w:val="24"/>
          <w:szCs w:val="24"/>
        </w:rPr>
        <w:tab/>
      </w:r>
    </w:p>
    <w:tbl>
      <w:tblPr>
        <w:tblW w:w="0" w:type="auto"/>
        <w:tblInd w:w="704" w:type="dxa"/>
        <w:tblLook w:val="04A0" w:firstRow="1" w:lastRow="0" w:firstColumn="1" w:lastColumn="0" w:noHBand="0" w:noVBand="1"/>
      </w:tblPr>
      <w:tblGrid>
        <w:gridCol w:w="2268"/>
        <w:gridCol w:w="6706"/>
      </w:tblGrid>
      <w:tr w:rsidR="00094203" w:rsidRPr="005F622C" w:rsidTr="00094203">
        <w:trPr>
          <w:trHeight w:val="933"/>
        </w:trPr>
        <w:tc>
          <w:tcPr>
            <w:tcW w:w="2268" w:type="dxa"/>
          </w:tcPr>
          <w:p w:rsidR="00094203" w:rsidRPr="005F622C" w:rsidRDefault="00094203" w:rsidP="004D2B96">
            <w:pPr>
              <w:pStyle w:val="Header"/>
              <w:tabs>
                <w:tab w:val="left" w:pos="851"/>
              </w:tabs>
              <w:jc w:val="both"/>
              <w:rPr>
                <w:rFonts w:ascii="Times New Roman" w:hAnsi="Times New Roman" w:cs="Times New Roman"/>
                <w:iCs/>
                <w:sz w:val="24"/>
                <w:szCs w:val="24"/>
              </w:rPr>
            </w:pPr>
            <w:r w:rsidRPr="005F622C">
              <w:rPr>
                <w:rFonts w:ascii="Times New Roman" w:hAnsi="Times New Roman" w:cs="Times New Roman"/>
                <w:iCs/>
                <w:sz w:val="24"/>
                <w:szCs w:val="24"/>
              </w:rPr>
              <w:t>Inertizare:</w:t>
            </w:r>
          </w:p>
        </w:tc>
        <w:tc>
          <w:tcPr>
            <w:tcW w:w="6706" w:type="dxa"/>
          </w:tcPr>
          <w:p w:rsidR="00094203" w:rsidRPr="005F622C" w:rsidRDefault="00094203" w:rsidP="004D2B96">
            <w:pPr>
              <w:pStyle w:val="Header"/>
              <w:tabs>
                <w:tab w:val="left" w:pos="851"/>
              </w:tabs>
              <w:ind w:left="2268" w:hanging="2268"/>
              <w:jc w:val="both"/>
              <w:rPr>
                <w:rFonts w:ascii="Times New Roman" w:hAnsi="Times New Roman" w:cs="Times New Roman"/>
                <w:iCs/>
                <w:sz w:val="24"/>
                <w:szCs w:val="24"/>
              </w:rPr>
            </w:pPr>
            <w:r w:rsidRPr="005F622C">
              <w:rPr>
                <w:rFonts w:ascii="Times New Roman" w:hAnsi="Times New Roman" w:cs="Times New Roman"/>
                <w:iCs/>
                <w:sz w:val="24"/>
                <w:szCs w:val="24"/>
              </w:rPr>
              <w:t xml:space="preserve">Temperatura de autoaprindere </w:t>
            </w:r>
            <w:r w:rsidR="00663EB7" w:rsidRPr="005F622C">
              <w:rPr>
                <w:rFonts w:ascii="Times New Roman" w:hAnsi="Times New Roman" w:cs="Times New Roman"/>
                <w:iCs/>
                <w:sz w:val="24"/>
                <w:szCs w:val="24"/>
              </w:rPr>
              <w:t>≤</w:t>
            </w:r>
            <w:r w:rsidRPr="005F622C">
              <w:rPr>
                <w:rFonts w:ascii="Times New Roman" w:hAnsi="Times New Roman" w:cs="Times New Roman"/>
                <w:iCs/>
                <w:sz w:val="24"/>
                <w:szCs w:val="24"/>
              </w:rPr>
              <w:t xml:space="preserve"> 200</w:t>
            </w:r>
            <w:r w:rsidRPr="005F622C">
              <w:rPr>
                <w:rFonts w:ascii="Times New Roman" w:hAnsi="Times New Roman" w:cs="Times New Roman"/>
                <w:iCs/>
                <w:sz w:val="24"/>
                <w:szCs w:val="24"/>
                <w:vertAlign w:val="superscript"/>
              </w:rPr>
              <w:t>0</w:t>
            </w:r>
            <w:r w:rsidRPr="005F622C">
              <w:rPr>
                <w:rFonts w:ascii="Times New Roman" w:hAnsi="Times New Roman" w:cs="Times New Roman"/>
                <w:iCs/>
                <w:sz w:val="24"/>
                <w:szCs w:val="24"/>
              </w:rPr>
              <w:t>C; și/sau</w:t>
            </w:r>
            <w:r w:rsidRPr="005F622C">
              <w:rPr>
                <w:rFonts w:ascii="Times New Roman" w:hAnsi="Times New Roman" w:cs="Times New Roman"/>
                <w:iCs/>
                <w:sz w:val="24"/>
                <w:szCs w:val="24"/>
              </w:rPr>
              <w:tab/>
            </w:r>
          </w:p>
          <w:p w:rsidR="00094203" w:rsidRPr="005F622C" w:rsidRDefault="00094203" w:rsidP="004D2B96">
            <w:pPr>
              <w:pStyle w:val="Header"/>
              <w:ind w:left="1440" w:hanging="1406"/>
              <w:jc w:val="both"/>
              <w:rPr>
                <w:rFonts w:ascii="Times New Roman" w:hAnsi="Times New Roman" w:cs="Times New Roman"/>
                <w:sz w:val="24"/>
                <w:szCs w:val="24"/>
              </w:rPr>
            </w:pPr>
            <w:r w:rsidRPr="005F622C">
              <w:rPr>
                <w:rFonts w:ascii="Times New Roman" w:hAnsi="Times New Roman" w:cs="Times New Roman"/>
                <w:sz w:val="24"/>
                <w:szCs w:val="24"/>
              </w:rPr>
              <w:t>Reacționează cu aerul provocând un pericol; şi/sau</w:t>
            </w:r>
          </w:p>
          <w:p w:rsidR="00094203" w:rsidRPr="005F622C" w:rsidRDefault="00094203" w:rsidP="004D2B96">
            <w:pPr>
              <w:pStyle w:val="Header"/>
              <w:ind w:left="34"/>
              <w:jc w:val="both"/>
              <w:rPr>
                <w:rFonts w:ascii="Times New Roman" w:hAnsi="Times New Roman" w:cs="Times New Roman"/>
                <w:iCs/>
                <w:sz w:val="24"/>
                <w:szCs w:val="24"/>
              </w:rPr>
            </w:pPr>
            <w:r w:rsidRPr="005F622C">
              <w:rPr>
                <w:rFonts w:ascii="Times New Roman" w:hAnsi="Times New Roman" w:cs="Times New Roman"/>
                <w:sz w:val="24"/>
                <w:szCs w:val="24"/>
              </w:rPr>
              <w:t xml:space="preserve">Interval de explozivitate </w:t>
            </w:r>
            <w:r w:rsidRPr="005F622C">
              <w:rPr>
                <w:rFonts w:ascii="Times New Roman" w:hAnsi="Times New Roman" w:cs="Times New Roman"/>
                <w:sz w:val="24"/>
                <w:szCs w:val="24"/>
              </w:rPr>
              <w:sym w:font="Symbol" w:char="F0B3"/>
            </w:r>
            <w:r w:rsidRPr="005F622C">
              <w:rPr>
                <w:rFonts w:ascii="Times New Roman" w:hAnsi="Times New Roman" w:cs="Times New Roman"/>
                <w:sz w:val="24"/>
                <w:szCs w:val="24"/>
              </w:rPr>
              <w:t xml:space="preserve"> 40%  și  punctul de aprindere &lt; 23</w:t>
            </w:r>
            <w:r w:rsidRPr="005F622C">
              <w:rPr>
                <w:rFonts w:ascii="Times New Roman" w:hAnsi="Times New Roman" w:cs="Times New Roman"/>
                <w:sz w:val="24"/>
                <w:szCs w:val="24"/>
                <w:vertAlign w:val="superscript"/>
              </w:rPr>
              <w:t>0</w:t>
            </w:r>
            <w:r w:rsidRPr="005F622C">
              <w:rPr>
                <w:rFonts w:ascii="Times New Roman" w:hAnsi="Times New Roman" w:cs="Times New Roman"/>
                <w:sz w:val="24"/>
                <w:szCs w:val="24"/>
              </w:rPr>
              <w:t>C.</w:t>
            </w:r>
          </w:p>
        </w:tc>
      </w:tr>
      <w:tr w:rsidR="00094203" w:rsidRPr="005F622C" w:rsidTr="00094203">
        <w:tc>
          <w:tcPr>
            <w:tcW w:w="2268" w:type="dxa"/>
          </w:tcPr>
          <w:p w:rsidR="00094203" w:rsidRPr="005F622C" w:rsidRDefault="00094203" w:rsidP="004D2B96">
            <w:pPr>
              <w:pStyle w:val="Header"/>
              <w:tabs>
                <w:tab w:val="left" w:pos="851"/>
              </w:tabs>
              <w:jc w:val="both"/>
              <w:rPr>
                <w:rFonts w:ascii="Times New Roman" w:hAnsi="Times New Roman" w:cs="Times New Roman"/>
                <w:iCs/>
                <w:sz w:val="24"/>
                <w:szCs w:val="24"/>
              </w:rPr>
            </w:pPr>
            <w:r w:rsidRPr="005F622C">
              <w:rPr>
                <w:rFonts w:ascii="Times New Roman" w:hAnsi="Times New Roman" w:cs="Times New Roman"/>
                <w:sz w:val="24"/>
                <w:szCs w:val="24"/>
              </w:rPr>
              <w:t>Stare uscată:</w:t>
            </w:r>
          </w:p>
        </w:tc>
        <w:tc>
          <w:tcPr>
            <w:tcW w:w="6706" w:type="dxa"/>
          </w:tcPr>
          <w:p w:rsidR="00094203" w:rsidRPr="005F622C" w:rsidRDefault="00094203" w:rsidP="004D2B96">
            <w:pPr>
              <w:pStyle w:val="Header"/>
              <w:tabs>
                <w:tab w:val="left" w:pos="851"/>
              </w:tabs>
              <w:jc w:val="both"/>
              <w:rPr>
                <w:rFonts w:ascii="Times New Roman" w:hAnsi="Times New Roman" w:cs="Times New Roman"/>
                <w:iCs/>
                <w:sz w:val="24"/>
                <w:szCs w:val="24"/>
              </w:rPr>
            </w:pPr>
            <w:r w:rsidRPr="005F622C">
              <w:rPr>
                <w:rFonts w:ascii="Times New Roman" w:hAnsi="Times New Roman" w:cs="Times New Roman"/>
                <w:sz w:val="24"/>
                <w:szCs w:val="24"/>
              </w:rPr>
              <w:t xml:space="preserve">WRI </w:t>
            </w:r>
            <w:r w:rsidRPr="005F622C">
              <w:rPr>
                <w:rFonts w:ascii="Times New Roman" w:hAnsi="Times New Roman" w:cs="Times New Roman"/>
                <w:sz w:val="24"/>
                <w:szCs w:val="24"/>
              </w:rPr>
              <w:sym w:font="Symbol" w:char="F0B3"/>
            </w:r>
            <w:r w:rsidRPr="005F622C">
              <w:rPr>
                <w:rFonts w:ascii="Times New Roman" w:hAnsi="Times New Roman" w:cs="Times New Roman"/>
                <w:sz w:val="24"/>
                <w:szCs w:val="24"/>
              </w:rPr>
              <w:t xml:space="preserve"> 1</w:t>
            </w:r>
          </w:p>
        </w:tc>
      </w:tr>
      <w:tr w:rsidR="00094203" w:rsidRPr="005F622C" w:rsidTr="00094203">
        <w:tc>
          <w:tcPr>
            <w:tcW w:w="2268" w:type="dxa"/>
          </w:tcPr>
          <w:p w:rsidR="00094203" w:rsidRPr="005F622C" w:rsidRDefault="00094203" w:rsidP="004D2B96">
            <w:pPr>
              <w:pStyle w:val="Header"/>
              <w:tabs>
                <w:tab w:val="left" w:pos="851"/>
              </w:tabs>
              <w:jc w:val="both"/>
              <w:rPr>
                <w:rFonts w:ascii="Times New Roman" w:hAnsi="Times New Roman" w:cs="Times New Roman"/>
                <w:iCs/>
                <w:sz w:val="24"/>
                <w:szCs w:val="24"/>
              </w:rPr>
            </w:pPr>
            <w:r w:rsidRPr="005F622C">
              <w:rPr>
                <w:rFonts w:ascii="Times New Roman" w:hAnsi="Times New Roman" w:cs="Times New Roman"/>
                <w:sz w:val="24"/>
                <w:szCs w:val="24"/>
              </w:rPr>
              <w:lastRenderedPageBreak/>
              <w:t>Strat de protecție:</w:t>
            </w:r>
          </w:p>
        </w:tc>
        <w:tc>
          <w:tcPr>
            <w:tcW w:w="6706" w:type="dxa"/>
          </w:tcPr>
          <w:p w:rsidR="00094203" w:rsidRPr="005F622C" w:rsidRDefault="00094203" w:rsidP="004D2B96">
            <w:pPr>
              <w:pStyle w:val="Header"/>
              <w:tabs>
                <w:tab w:val="left" w:pos="851"/>
              </w:tabs>
              <w:jc w:val="both"/>
              <w:rPr>
                <w:rFonts w:ascii="Times New Roman" w:hAnsi="Times New Roman" w:cs="Times New Roman"/>
                <w:iCs/>
                <w:sz w:val="24"/>
                <w:szCs w:val="24"/>
              </w:rPr>
            </w:pPr>
            <w:r w:rsidRPr="005F622C">
              <w:rPr>
                <w:rFonts w:ascii="Times New Roman" w:hAnsi="Times New Roman" w:cs="Times New Roman"/>
                <w:sz w:val="24"/>
                <w:szCs w:val="24"/>
              </w:rPr>
              <w:t>Se aplică numai la produsele specifice identificate de la caz la caz.</w:t>
            </w:r>
          </w:p>
        </w:tc>
      </w:tr>
      <w:tr w:rsidR="00094203" w:rsidRPr="005F622C" w:rsidTr="00094203">
        <w:tc>
          <w:tcPr>
            <w:tcW w:w="2268" w:type="dxa"/>
          </w:tcPr>
          <w:p w:rsidR="00094203" w:rsidRPr="005F622C" w:rsidRDefault="00094203" w:rsidP="004D2B96">
            <w:pPr>
              <w:pStyle w:val="Header"/>
              <w:tabs>
                <w:tab w:val="left" w:pos="851"/>
              </w:tabs>
              <w:jc w:val="both"/>
              <w:rPr>
                <w:rFonts w:ascii="Times New Roman" w:hAnsi="Times New Roman" w:cs="Times New Roman"/>
                <w:iCs/>
                <w:sz w:val="24"/>
                <w:szCs w:val="24"/>
              </w:rPr>
            </w:pPr>
            <w:r w:rsidRPr="005F622C">
              <w:rPr>
                <w:rFonts w:ascii="Times New Roman" w:hAnsi="Times New Roman" w:cs="Times New Roman"/>
                <w:sz w:val="24"/>
                <w:szCs w:val="24"/>
              </w:rPr>
              <w:t>Ventilație:</w:t>
            </w:r>
          </w:p>
        </w:tc>
        <w:tc>
          <w:tcPr>
            <w:tcW w:w="6706" w:type="dxa"/>
          </w:tcPr>
          <w:p w:rsidR="00094203" w:rsidRPr="005F622C" w:rsidRDefault="00094203" w:rsidP="004D2B96">
            <w:pPr>
              <w:pStyle w:val="Header"/>
              <w:tabs>
                <w:tab w:val="left" w:pos="851"/>
              </w:tabs>
              <w:jc w:val="both"/>
              <w:rPr>
                <w:rFonts w:ascii="Times New Roman" w:hAnsi="Times New Roman" w:cs="Times New Roman"/>
                <w:iCs/>
                <w:sz w:val="24"/>
                <w:szCs w:val="24"/>
              </w:rPr>
            </w:pPr>
            <w:r w:rsidRPr="005F622C">
              <w:rPr>
                <w:rFonts w:ascii="Times New Roman" w:hAnsi="Times New Roman" w:cs="Times New Roman"/>
                <w:sz w:val="24"/>
                <w:szCs w:val="24"/>
              </w:rPr>
              <w:t>Se aplică numai la produsele specifice identificate de la caz la caz.</w:t>
            </w:r>
          </w:p>
        </w:tc>
      </w:tr>
      <w:tr w:rsidR="00094203" w:rsidRPr="005F622C" w:rsidTr="00094203">
        <w:tc>
          <w:tcPr>
            <w:tcW w:w="2268" w:type="dxa"/>
          </w:tcPr>
          <w:p w:rsidR="00094203" w:rsidRPr="005F622C" w:rsidRDefault="00094203" w:rsidP="004D2B96">
            <w:pPr>
              <w:pStyle w:val="Header"/>
              <w:tabs>
                <w:tab w:val="left" w:pos="851"/>
              </w:tabs>
              <w:jc w:val="both"/>
              <w:rPr>
                <w:rFonts w:ascii="Times New Roman" w:hAnsi="Times New Roman" w:cs="Times New Roman"/>
                <w:iCs/>
                <w:sz w:val="24"/>
                <w:szCs w:val="24"/>
              </w:rPr>
            </w:pPr>
            <w:r w:rsidRPr="005F622C">
              <w:rPr>
                <w:rFonts w:ascii="Times New Roman" w:hAnsi="Times New Roman" w:cs="Times New Roman"/>
                <w:sz w:val="24"/>
                <w:szCs w:val="24"/>
              </w:rPr>
              <w:t>Nu:</w:t>
            </w:r>
          </w:p>
        </w:tc>
        <w:tc>
          <w:tcPr>
            <w:tcW w:w="6706" w:type="dxa"/>
          </w:tcPr>
          <w:p w:rsidR="00094203" w:rsidRPr="005F622C" w:rsidRDefault="00094203" w:rsidP="004D2B96">
            <w:pPr>
              <w:pStyle w:val="Header"/>
              <w:tabs>
                <w:tab w:val="left" w:pos="851"/>
              </w:tabs>
              <w:jc w:val="both"/>
              <w:rPr>
                <w:rFonts w:ascii="Times New Roman" w:hAnsi="Times New Roman" w:cs="Times New Roman"/>
                <w:iCs/>
                <w:sz w:val="24"/>
                <w:szCs w:val="24"/>
              </w:rPr>
            </w:pPr>
            <w:r w:rsidRPr="005F622C">
              <w:rPr>
                <w:rFonts w:ascii="Times New Roman" w:hAnsi="Times New Roman" w:cs="Times New Roman"/>
                <w:sz w:val="24"/>
                <w:szCs w:val="24"/>
              </w:rPr>
              <w:t>În cazul în care criteriile de mai sus nu se aplică (cerințele de inertizare pot fi cerute conform SOLAS).</w:t>
            </w:r>
          </w:p>
        </w:tc>
      </w:tr>
    </w:tbl>
    <w:p w:rsidR="005A7EBD" w:rsidRPr="004D2B96" w:rsidRDefault="005A7EBD" w:rsidP="004D2B96">
      <w:pPr>
        <w:pStyle w:val="Header"/>
        <w:tabs>
          <w:tab w:val="left" w:pos="851"/>
        </w:tabs>
        <w:ind w:left="2268" w:hanging="2268"/>
        <w:jc w:val="both"/>
        <w:rPr>
          <w:rFonts w:ascii="Times New Roman" w:hAnsi="Times New Roman" w:cs="Times New Roman"/>
          <w:sz w:val="24"/>
          <w:szCs w:val="24"/>
        </w:rPr>
      </w:pPr>
      <w:r w:rsidRPr="004D2B96">
        <w:rPr>
          <w:rFonts w:ascii="Times New Roman" w:hAnsi="Times New Roman" w:cs="Times New Roman"/>
          <w:iCs/>
          <w:sz w:val="24"/>
          <w:szCs w:val="24"/>
        </w:rPr>
        <w:tab/>
      </w:r>
    </w:p>
    <w:p w:rsidR="003431F0" w:rsidRPr="004D2B96" w:rsidRDefault="003431F0" w:rsidP="004D2B96">
      <w:pPr>
        <w:pStyle w:val="Header"/>
        <w:tabs>
          <w:tab w:val="left" w:pos="851"/>
        </w:tabs>
        <w:ind w:left="3600" w:hanging="3600"/>
        <w:jc w:val="both"/>
        <w:rPr>
          <w:rFonts w:ascii="Times New Roman" w:hAnsi="Times New Roman" w:cs="Times New Roman"/>
          <w:b/>
          <w:sz w:val="24"/>
          <w:szCs w:val="24"/>
        </w:rPr>
      </w:pPr>
      <w:r w:rsidRPr="004D2B96">
        <w:rPr>
          <w:rFonts w:ascii="Times New Roman" w:hAnsi="Times New Roman" w:cs="Times New Roman"/>
          <w:b/>
          <w:sz w:val="24"/>
          <w:szCs w:val="24"/>
        </w:rPr>
        <w:t>21.4.9</w:t>
      </w:r>
      <w:r w:rsidRPr="004D2B96">
        <w:rPr>
          <w:rFonts w:ascii="Times New Roman" w:hAnsi="Times New Roman" w:cs="Times New Roman"/>
          <w:b/>
          <w:sz w:val="24"/>
          <w:szCs w:val="24"/>
        </w:rPr>
        <w:tab/>
      </w:r>
      <w:r w:rsidRPr="004D2B96">
        <w:rPr>
          <w:rFonts w:ascii="Times New Roman" w:hAnsi="Times New Roman" w:cs="Times New Roman"/>
          <w:b/>
          <w:i/>
          <w:sz w:val="24"/>
          <w:szCs w:val="24"/>
        </w:rPr>
        <w:t>Coloana i</w:t>
      </w:r>
      <w:r w:rsidRPr="004D2B96">
        <w:rPr>
          <w:rFonts w:ascii="Times New Roman" w:hAnsi="Times New Roman" w:cs="Times New Roman"/>
          <w:b/>
          <w:sz w:val="24"/>
          <w:szCs w:val="24"/>
        </w:rPr>
        <w:t xml:space="preserve"> – Echipament electric</w:t>
      </w:r>
    </w:p>
    <w:p w:rsidR="003431F0" w:rsidRPr="004D2B96" w:rsidRDefault="003431F0" w:rsidP="004D2B96">
      <w:pPr>
        <w:pStyle w:val="Header"/>
        <w:tabs>
          <w:tab w:val="left" w:pos="851"/>
        </w:tabs>
        <w:ind w:left="3600" w:hanging="3600"/>
        <w:jc w:val="both"/>
        <w:rPr>
          <w:rFonts w:ascii="Times New Roman" w:hAnsi="Times New Roman" w:cs="Times New Roman"/>
          <w:sz w:val="24"/>
          <w:szCs w:val="24"/>
        </w:rPr>
      </w:pPr>
    </w:p>
    <w:p w:rsidR="003431F0" w:rsidRPr="004D2B96" w:rsidRDefault="003431F0" w:rsidP="004D2B96">
      <w:pPr>
        <w:pStyle w:val="Header"/>
        <w:tabs>
          <w:tab w:val="left" w:pos="851"/>
        </w:tabs>
        <w:jc w:val="both"/>
        <w:rPr>
          <w:rFonts w:ascii="Times New Roman" w:hAnsi="Times New Roman" w:cs="Times New Roman"/>
          <w:sz w:val="24"/>
          <w:szCs w:val="24"/>
        </w:rPr>
      </w:pPr>
      <w:r w:rsidRPr="004D2B96">
        <w:rPr>
          <w:rFonts w:ascii="Times New Roman" w:hAnsi="Times New Roman" w:cs="Times New Roman"/>
          <w:sz w:val="24"/>
          <w:szCs w:val="24"/>
        </w:rPr>
        <w:t>21.4.9.1</w:t>
      </w:r>
      <w:r w:rsidRPr="004D2B96">
        <w:rPr>
          <w:rFonts w:ascii="Times New Roman" w:hAnsi="Times New Roman" w:cs="Times New Roman"/>
          <w:sz w:val="24"/>
          <w:szCs w:val="24"/>
        </w:rPr>
        <w:tab/>
        <w:t xml:space="preserve">Dacă punctul de </w:t>
      </w:r>
      <w:r w:rsidR="003D5984" w:rsidRPr="004D2B96">
        <w:rPr>
          <w:rFonts w:ascii="Times New Roman" w:hAnsi="Times New Roman" w:cs="Times New Roman"/>
          <w:sz w:val="24"/>
          <w:szCs w:val="24"/>
        </w:rPr>
        <w:t>aprindere</w:t>
      </w:r>
      <w:r w:rsidRPr="004D2B96">
        <w:rPr>
          <w:rFonts w:ascii="Times New Roman" w:hAnsi="Times New Roman" w:cs="Times New Roman"/>
          <w:sz w:val="24"/>
          <w:szCs w:val="24"/>
        </w:rPr>
        <w:t xml:space="preserve"> al produsului este </w:t>
      </w:r>
      <w:r w:rsidR="00D55686" w:rsidRPr="004D2B96">
        <w:rPr>
          <w:rFonts w:ascii="Times New Roman" w:hAnsi="Times New Roman" w:cs="Times New Roman"/>
          <w:sz w:val="24"/>
          <w:szCs w:val="24"/>
        </w:rPr>
        <w:t xml:space="preserve">≤ </w:t>
      </w:r>
      <w:r w:rsidRPr="004D2B96">
        <w:rPr>
          <w:rFonts w:ascii="Times New Roman" w:hAnsi="Times New Roman" w:cs="Times New Roman"/>
          <w:sz w:val="24"/>
          <w:szCs w:val="24"/>
        </w:rPr>
        <w:t>60</w:t>
      </w:r>
      <w:r w:rsidRPr="004D2B96">
        <w:rPr>
          <w:rFonts w:ascii="Times New Roman" w:hAnsi="Times New Roman" w:cs="Times New Roman"/>
          <w:sz w:val="24"/>
          <w:szCs w:val="24"/>
          <w:vertAlign w:val="superscript"/>
        </w:rPr>
        <w:t>0</w:t>
      </w:r>
      <w:r w:rsidRPr="004D2B96">
        <w:rPr>
          <w:rFonts w:ascii="Times New Roman" w:hAnsi="Times New Roman" w:cs="Times New Roman"/>
          <w:sz w:val="24"/>
          <w:szCs w:val="24"/>
        </w:rPr>
        <w:t xml:space="preserve">C sau dacă produsul este încălzit </w:t>
      </w:r>
      <w:r w:rsidR="00094203" w:rsidRPr="004D2B96">
        <w:rPr>
          <w:rFonts w:ascii="Times New Roman" w:hAnsi="Times New Roman" w:cs="Times New Roman"/>
          <w:sz w:val="24"/>
          <w:szCs w:val="24"/>
        </w:rPr>
        <w:t xml:space="preserve">până la </w:t>
      </w:r>
      <w:r w:rsidRPr="004D2B96">
        <w:rPr>
          <w:rFonts w:ascii="Times New Roman" w:hAnsi="Times New Roman" w:cs="Times New Roman"/>
          <w:sz w:val="24"/>
          <w:szCs w:val="24"/>
        </w:rPr>
        <w:t xml:space="preserve"> 15</w:t>
      </w:r>
      <w:r w:rsidRPr="004D2B96">
        <w:rPr>
          <w:rFonts w:ascii="Times New Roman" w:hAnsi="Times New Roman" w:cs="Times New Roman"/>
          <w:sz w:val="24"/>
          <w:szCs w:val="24"/>
          <w:vertAlign w:val="superscript"/>
        </w:rPr>
        <w:t>0</w:t>
      </w:r>
      <w:r w:rsidRPr="004D2B96">
        <w:rPr>
          <w:rFonts w:ascii="Times New Roman" w:hAnsi="Times New Roman" w:cs="Times New Roman"/>
          <w:sz w:val="24"/>
          <w:szCs w:val="24"/>
        </w:rPr>
        <w:t xml:space="preserve">C </w:t>
      </w:r>
      <w:r w:rsidR="00094203" w:rsidRPr="004D2B96">
        <w:rPr>
          <w:rFonts w:ascii="Times New Roman" w:hAnsi="Times New Roman" w:cs="Times New Roman"/>
          <w:sz w:val="24"/>
          <w:szCs w:val="24"/>
        </w:rPr>
        <w:t xml:space="preserve">din </w:t>
      </w:r>
      <w:r w:rsidRPr="004D2B96">
        <w:rPr>
          <w:rFonts w:ascii="Times New Roman" w:hAnsi="Times New Roman" w:cs="Times New Roman"/>
          <w:sz w:val="24"/>
          <w:szCs w:val="24"/>
        </w:rPr>
        <w:t xml:space="preserve">punctul său de </w:t>
      </w:r>
      <w:r w:rsidR="003D5984" w:rsidRPr="004D2B96">
        <w:rPr>
          <w:rFonts w:ascii="Times New Roman" w:hAnsi="Times New Roman" w:cs="Times New Roman"/>
          <w:sz w:val="24"/>
          <w:szCs w:val="24"/>
        </w:rPr>
        <w:t>aprindere</w:t>
      </w:r>
      <w:r w:rsidRPr="004D2B96">
        <w:rPr>
          <w:rFonts w:ascii="Times New Roman" w:hAnsi="Times New Roman" w:cs="Times New Roman"/>
          <w:sz w:val="24"/>
          <w:szCs w:val="24"/>
        </w:rPr>
        <w:t xml:space="preserve">, atunci echipamentul electric </w:t>
      </w:r>
      <w:r w:rsidR="00663EB7" w:rsidRPr="004D2B96">
        <w:rPr>
          <w:rFonts w:ascii="Times New Roman" w:hAnsi="Times New Roman" w:cs="Times New Roman"/>
          <w:sz w:val="24"/>
          <w:szCs w:val="24"/>
        </w:rPr>
        <w:t>necesar</w:t>
      </w:r>
      <w:r w:rsidRPr="004D2B96">
        <w:rPr>
          <w:rFonts w:ascii="Times New Roman" w:hAnsi="Times New Roman" w:cs="Times New Roman"/>
          <w:sz w:val="24"/>
          <w:szCs w:val="24"/>
        </w:rPr>
        <w:t xml:space="preserve"> este stabilit </w:t>
      </w:r>
      <w:r w:rsidR="003D5984" w:rsidRPr="004D2B96">
        <w:rPr>
          <w:rFonts w:ascii="Times New Roman" w:hAnsi="Times New Roman" w:cs="Times New Roman"/>
          <w:sz w:val="24"/>
          <w:szCs w:val="24"/>
        </w:rPr>
        <w:t>în conformitate cu următoarele criterii, altfel se marchează cu „</w:t>
      </w:r>
      <w:r w:rsidRPr="004D2B96">
        <w:rPr>
          <w:rFonts w:ascii="Times New Roman" w:hAnsi="Times New Roman" w:cs="Times New Roman"/>
          <w:sz w:val="24"/>
          <w:szCs w:val="24"/>
        </w:rPr>
        <w:t xml:space="preserve">-” în coloanele </w:t>
      </w:r>
      <w:r w:rsidRPr="004D2B96">
        <w:rPr>
          <w:rFonts w:ascii="Times New Roman" w:hAnsi="Times New Roman" w:cs="Times New Roman"/>
          <w:i/>
          <w:sz w:val="24"/>
          <w:szCs w:val="24"/>
        </w:rPr>
        <w:t>i’</w:t>
      </w:r>
      <w:r w:rsidRPr="004D2B96">
        <w:rPr>
          <w:rFonts w:ascii="Times New Roman" w:hAnsi="Times New Roman" w:cs="Times New Roman"/>
          <w:sz w:val="24"/>
          <w:szCs w:val="24"/>
        </w:rPr>
        <w:t xml:space="preserve"> </w:t>
      </w:r>
      <w:r w:rsidR="003D5984" w:rsidRPr="004D2B96">
        <w:rPr>
          <w:rFonts w:ascii="Times New Roman" w:hAnsi="Times New Roman" w:cs="Times New Roman"/>
          <w:sz w:val="24"/>
          <w:szCs w:val="24"/>
        </w:rPr>
        <w:t>și</w:t>
      </w:r>
      <w:r w:rsidRPr="004D2B96">
        <w:rPr>
          <w:rFonts w:ascii="Times New Roman" w:hAnsi="Times New Roman" w:cs="Times New Roman"/>
          <w:sz w:val="24"/>
          <w:szCs w:val="24"/>
        </w:rPr>
        <w:t xml:space="preserve"> </w:t>
      </w:r>
      <w:r w:rsidRPr="004D2B96">
        <w:rPr>
          <w:rFonts w:ascii="Times New Roman" w:hAnsi="Times New Roman" w:cs="Times New Roman"/>
          <w:i/>
          <w:sz w:val="24"/>
          <w:szCs w:val="24"/>
        </w:rPr>
        <w:t>i’’</w:t>
      </w:r>
      <w:r w:rsidRPr="004D2B96">
        <w:rPr>
          <w:rFonts w:ascii="Times New Roman" w:hAnsi="Times New Roman" w:cs="Times New Roman"/>
          <w:sz w:val="24"/>
          <w:szCs w:val="24"/>
        </w:rPr>
        <w:t>.</w:t>
      </w:r>
    </w:p>
    <w:p w:rsidR="003431F0" w:rsidRPr="004D2B96" w:rsidRDefault="003431F0" w:rsidP="004D2B96">
      <w:pPr>
        <w:pStyle w:val="Header"/>
        <w:tabs>
          <w:tab w:val="left" w:pos="851"/>
        </w:tabs>
        <w:jc w:val="both"/>
        <w:rPr>
          <w:rFonts w:ascii="Times New Roman" w:hAnsi="Times New Roman" w:cs="Times New Roman"/>
          <w:sz w:val="24"/>
          <w:szCs w:val="24"/>
        </w:rPr>
      </w:pPr>
    </w:p>
    <w:p w:rsidR="003D5984" w:rsidRPr="004D2B96" w:rsidRDefault="003D5984" w:rsidP="004D2B96">
      <w:pPr>
        <w:pStyle w:val="Header"/>
        <w:tabs>
          <w:tab w:val="clear" w:pos="4680"/>
          <w:tab w:val="clear" w:pos="9360"/>
          <w:tab w:val="left" w:pos="851"/>
        </w:tabs>
        <w:jc w:val="both"/>
        <w:rPr>
          <w:rFonts w:ascii="Times New Roman" w:hAnsi="Times New Roman" w:cs="Times New Roman"/>
          <w:b/>
          <w:sz w:val="24"/>
          <w:szCs w:val="24"/>
        </w:rPr>
      </w:pPr>
      <w:r w:rsidRPr="004D2B96">
        <w:rPr>
          <w:rFonts w:ascii="Times New Roman" w:hAnsi="Times New Roman" w:cs="Times New Roman"/>
          <w:sz w:val="24"/>
          <w:szCs w:val="24"/>
        </w:rPr>
        <w:tab/>
        <w:t>.1</w:t>
      </w:r>
      <w:r w:rsidRPr="004D2B96">
        <w:rPr>
          <w:rFonts w:ascii="Times New Roman" w:hAnsi="Times New Roman" w:cs="Times New Roman"/>
          <w:sz w:val="24"/>
          <w:szCs w:val="24"/>
        </w:rPr>
        <w:tab/>
      </w:r>
      <w:r w:rsidRPr="004D2B96">
        <w:rPr>
          <w:rFonts w:ascii="Times New Roman" w:hAnsi="Times New Roman" w:cs="Times New Roman"/>
          <w:b/>
          <w:i/>
          <w:sz w:val="24"/>
          <w:szCs w:val="24"/>
        </w:rPr>
        <w:t>Coloana i’</w:t>
      </w:r>
      <w:r w:rsidRPr="004D2B96">
        <w:rPr>
          <w:rFonts w:ascii="Times New Roman" w:hAnsi="Times New Roman" w:cs="Times New Roman"/>
          <w:sz w:val="24"/>
          <w:szCs w:val="24"/>
        </w:rPr>
        <w:t xml:space="preserve"> -  </w:t>
      </w:r>
      <w:r w:rsidRPr="004D2B96">
        <w:rPr>
          <w:rFonts w:ascii="Times New Roman" w:hAnsi="Times New Roman" w:cs="Times New Roman"/>
          <w:b/>
          <w:sz w:val="24"/>
          <w:szCs w:val="24"/>
        </w:rPr>
        <w:t>Clasa de temperatură:</w:t>
      </w:r>
    </w:p>
    <w:p w:rsidR="00733EDC" w:rsidRPr="004D2B96" w:rsidRDefault="00733EDC" w:rsidP="004D2B96">
      <w:pPr>
        <w:pStyle w:val="Header"/>
        <w:tabs>
          <w:tab w:val="clear" w:pos="4680"/>
          <w:tab w:val="clear" w:pos="9360"/>
          <w:tab w:val="left" w:pos="851"/>
        </w:tabs>
        <w:jc w:val="both"/>
        <w:rPr>
          <w:rFonts w:ascii="Times New Roman" w:hAnsi="Times New Roman" w:cs="Times New Roman"/>
          <w:b/>
          <w:sz w:val="24"/>
          <w:szCs w:val="24"/>
        </w:rPr>
      </w:pPr>
    </w:p>
    <w:tbl>
      <w:tblPr>
        <w:tblW w:w="0" w:type="auto"/>
        <w:tblInd w:w="1413" w:type="dxa"/>
        <w:tblLook w:val="04A0" w:firstRow="1" w:lastRow="0" w:firstColumn="1" w:lastColumn="0" w:noHBand="0" w:noVBand="1"/>
      </w:tblPr>
      <w:tblGrid>
        <w:gridCol w:w="567"/>
        <w:gridCol w:w="3118"/>
        <w:gridCol w:w="3119"/>
      </w:tblGrid>
      <w:tr w:rsidR="00733EDC" w:rsidRPr="005F622C" w:rsidTr="005F622C">
        <w:tc>
          <w:tcPr>
            <w:tcW w:w="567" w:type="dxa"/>
          </w:tcPr>
          <w:p w:rsidR="00733EDC" w:rsidRPr="005F622C" w:rsidRDefault="00733EDC" w:rsidP="005F622C">
            <w:pPr>
              <w:pStyle w:val="Header"/>
              <w:tabs>
                <w:tab w:val="clear" w:pos="4680"/>
                <w:tab w:val="clear" w:pos="9360"/>
                <w:tab w:val="left" w:pos="851"/>
              </w:tabs>
              <w:jc w:val="both"/>
              <w:rPr>
                <w:rFonts w:ascii="Times New Roman" w:hAnsi="Times New Roman" w:cs="Times New Roman"/>
                <w:sz w:val="24"/>
                <w:szCs w:val="24"/>
              </w:rPr>
            </w:pPr>
            <w:r w:rsidRPr="005F622C">
              <w:rPr>
                <w:rFonts w:ascii="Times New Roman" w:hAnsi="Times New Roman" w:cs="Times New Roman"/>
                <w:sz w:val="24"/>
                <w:szCs w:val="24"/>
              </w:rPr>
              <w:t>T1</w:t>
            </w:r>
          </w:p>
        </w:tc>
        <w:tc>
          <w:tcPr>
            <w:tcW w:w="3118" w:type="dxa"/>
          </w:tcPr>
          <w:p w:rsidR="00733EDC" w:rsidRPr="005F622C" w:rsidRDefault="00733EDC" w:rsidP="005F622C">
            <w:pPr>
              <w:pStyle w:val="Header"/>
              <w:tabs>
                <w:tab w:val="clear" w:pos="4680"/>
                <w:tab w:val="clear" w:pos="9360"/>
                <w:tab w:val="left" w:pos="851"/>
              </w:tabs>
              <w:jc w:val="both"/>
              <w:rPr>
                <w:rFonts w:ascii="Times New Roman" w:hAnsi="Times New Roman" w:cs="Times New Roman"/>
                <w:sz w:val="24"/>
                <w:szCs w:val="24"/>
              </w:rPr>
            </w:pPr>
            <w:r w:rsidRPr="005F622C">
              <w:rPr>
                <w:rFonts w:ascii="Times New Roman" w:hAnsi="Times New Roman" w:cs="Times New Roman"/>
                <w:sz w:val="24"/>
                <w:szCs w:val="24"/>
              </w:rPr>
              <w:t xml:space="preserve">Temperatura de </w:t>
            </w:r>
            <w:r w:rsidR="00430A5D" w:rsidRPr="005F622C">
              <w:rPr>
                <w:rFonts w:ascii="Times New Roman" w:hAnsi="Times New Roman" w:cs="Times New Roman"/>
                <w:sz w:val="24"/>
                <w:szCs w:val="24"/>
              </w:rPr>
              <w:t>autoaprindere</w:t>
            </w:r>
          </w:p>
        </w:tc>
        <w:tc>
          <w:tcPr>
            <w:tcW w:w="3119" w:type="dxa"/>
          </w:tcPr>
          <w:p w:rsidR="00733EDC" w:rsidRPr="005F622C" w:rsidRDefault="00733EDC" w:rsidP="005F622C">
            <w:pPr>
              <w:pStyle w:val="Header"/>
              <w:tabs>
                <w:tab w:val="clear" w:pos="4680"/>
                <w:tab w:val="clear" w:pos="9360"/>
                <w:tab w:val="left" w:pos="851"/>
              </w:tabs>
              <w:jc w:val="both"/>
              <w:rPr>
                <w:rFonts w:ascii="Times New Roman" w:hAnsi="Times New Roman" w:cs="Times New Roman"/>
                <w:sz w:val="24"/>
                <w:szCs w:val="24"/>
              </w:rPr>
            </w:pPr>
            <w:r w:rsidRPr="005F622C">
              <w:rPr>
                <w:rFonts w:ascii="Times New Roman" w:hAnsi="Times New Roman" w:cs="Times New Roman"/>
                <w:sz w:val="24"/>
                <w:szCs w:val="24"/>
              </w:rPr>
              <w:sym w:font="Symbol" w:char="F0B3"/>
            </w:r>
            <w:r w:rsidRPr="005F622C">
              <w:rPr>
                <w:rFonts w:ascii="Times New Roman" w:hAnsi="Times New Roman" w:cs="Times New Roman"/>
                <w:sz w:val="24"/>
                <w:szCs w:val="24"/>
              </w:rPr>
              <w:t xml:space="preserve"> 450</w:t>
            </w:r>
            <w:r w:rsidRPr="005F622C">
              <w:rPr>
                <w:rFonts w:ascii="Times New Roman" w:hAnsi="Times New Roman" w:cs="Times New Roman"/>
                <w:sz w:val="24"/>
                <w:szCs w:val="24"/>
                <w:vertAlign w:val="superscript"/>
              </w:rPr>
              <w:t>0</w:t>
            </w:r>
            <w:r w:rsidRPr="005F622C">
              <w:rPr>
                <w:rFonts w:ascii="Times New Roman" w:hAnsi="Times New Roman" w:cs="Times New Roman"/>
                <w:sz w:val="24"/>
                <w:szCs w:val="24"/>
              </w:rPr>
              <w:t>C</w:t>
            </w:r>
          </w:p>
        </w:tc>
      </w:tr>
      <w:tr w:rsidR="00733EDC" w:rsidRPr="005F622C" w:rsidTr="005F622C">
        <w:tc>
          <w:tcPr>
            <w:tcW w:w="567" w:type="dxa"/>
          </w:tcPr>
          <w:p w:rsidR="00733EDC" w:rsidRPr="005F622C" w:rsidRDefault="00733EDC" w:rsidP="005F622C">
            <w:pPr>
              <w:pStyle w:val="Header"/>
              <w:tabs>
                <w:tab w:val="clear" w:pos="4680"/>
                <w:tab w:val="clear" w:pos="9360"/>
                <w:tab w:val="left" w:pos="851"/>
              </w:tabs>
              <w:jc w:val="both"/>
              <w:rPr>
                <w:rFonts w:ascii="Times New Roman" w:hAnsi="Times New Roman" w:cs="Times New Roman"/>
                <w:sz w:val="24"/>
                <w:szCs w:val="24"/>
              </w:rPr>
            </w:pPr>
            <w:r w:rsidRPr="005F622C">
              <w:rPr>
                <w:rFonts w:ascii="Times New Roman" w:hAnsi="Times New Roman" w:cs="Times New Roman"/>
                <w:sz w:val="24"/>
                <w:szCs w:val="24"/>
              </w:rPr>
              <w:t>T2</w:t>
            </w:r>
          </w:p>
        </w:tc>
        <w:tc>
          <w:tcPr>
            <w:tcW w:w="3118" w:type="dxa"/>
          </w:tcPr>
          <w:p w:rsidR="00733EDC" w:rsidRPr="005F622C" w:rsidRDefault="00733EDC" w:rsidP="005F622C">
            <w:pPr>
              <w:pStyle w:val="Header"/>
              <w:tabs>
                <w:tab w:val="clear" w:pos="4680"/>
                <w:tab w:val="clear" w:pos="9360"/>
                <w:tab w:val="left" w:pos="851"/>
              </w:tabs>
              <w:jc w:val="both"/>
              <w:rPr>
                <w:rFonts w:ascii="Times New Roman" w:hAnsi="Times New Roman" w:cs="Times New Roman"/>
                <w:sz w:val="24"/>
                <w:szCs w:val="24"/>
              </w:rPr>
            </w:pPr>
            <w:r w:rsidRPr="005F622C">
              <w:rPr>
                <w:rFonts w:ascii="Times New Roman" w:hAnsi="Times New Roman" w:cs="Times New Roman"/>
                <w:sz w:val="24"/>
                <w:szCs w:val="24"/>
              </w:rPr>
              <w:t xml:space="preserve">Temperatura de </w:t>
            </w:r>
            <w:r w:rsidR="00430A5D" w:rsidRPr="005F622C">
              <w:rPr>
                <w:rFonts w:ascii="Times New Roman" w:hAnsi="Times New Roman" w:cs="Times New Roman"/>
                <w:sz w:val="24"/>
                <w:szCs w:val="24"/>
              </w:rPr>
              <w:t>autoaprindere</w:t>
            </w:r>
          </w:p>
        </w:tc>
        <w:tc>
          <w:tcPr>
            <w:tcW w:w="3119" w:type="dxa"/>
          </w:tcPr>
          <w:p w:rsidR="00733EDC" w:rsidRPr="005F622C" w:rsidRDefault="00733EDC" w:rsidP="005F622C">
            <w:pPr>
              <w:pStyle w:val="Header"/>
              <w:tabs>
                <w:tab w:val="clear" w:pos="4680"/>
                <w:tab w:val="clear" w:pos="9360"/>
                <w:tab w:val="left" w:pos="851"/>
              </w:tabs>
              <w:rPr>
                <w:rFonts w:ascii="Times New Roman" w:hAnsi="Times New Roman" w:cs="Times New Roman"/>
                <w:sz w:val="24"/>
                <w:szCs w:val="24"/>
              </w:rPr>
            </w:pPr>
            <w:r w:rsidRPr="005F622C">
              <w:rPr>
                <w:rFonts w:ascii="Times New Roman" w:hAnsi="Times New Roman" w:cs="Times New Roman"/>
                <w:sz w:val="24"/>
                <w:szCs w:val="24"/>
              </w:rPr>
              <w:sym w:font="Symbol" w:char="F0B3"/>
            </w:r>
            <w:r w:rsidRPr="005F622C">
              <w:rPr>
                <w:rFonts w:ascii="Times New Roman" w:hAnsi="Times New Roman" w:cs="Times New Roman"/>
                <w:sz w:val="24"/>
                <w:szCs w:val="24"/>
              </w:rPr>
              <w:t xml:space="preserve">300 </w:t>
            </w:r>
            <w:r w:rsidRPr="005F622C">
              <w:rPr>
                <w:rFonts w:ascii="Times New Roman" w:hAnsi="Times New Roman" w:cs="Times New Roman"/>
                <w:sz w:val="24"/>
                <w:szCs w:val="24"/>
                <w:vertAlign w:val="superscript"/>
              </w:rPr>
              <w:t>0</w:t>
            </w:r>
            <w:r w:rsidRPr="005F622C">
              <w:rPr>
                <w:rFonts w:ascii="Times New Roman" w:hAnsi="Times New Roman" w:cs="Times New Roman"/>
                <w:sz w:val="24"/>
                <w:szCs w:val="24"/>
              </w:rPr>
              <w:t>C dar &lt; 450</w:t>
            </w:r>
            <w:r w:rsidRPr="005F622C">
              <w:rPr>
                <w:rFonts w:ascii="Times New Roman" w:hAnsi="Times New Roman" w:cs="Times New Roman"/>
                <w:sz w:val="24"/>
                <w:szCs w:val="24"/>
                <w:vertAlign w:val="superscript"/>
              </w:rPr>
              <w:t>0</w:t>
            </w:r>
            <w:r w:rsidRPr="005F622C">
              <w:rPr>
                <w:rFonts w:ascii="Times New Roman" w:hAnsi="Times New Roman" w:cs="Times New Roman"/>
                <w:sz w:val="24"/>
                <w:szCs w:val="24"/>
              </w:rPr>
              <w:t>C</w:t>
            </w:r>
          </w:p>
        </w:tc>
      </w:tr>
      <w:tr w:rsidR="00733EDC" w:rsidRPr="005F622C" w:rsidTr="005F622C">
        <w:tc>
          <w:tcPr>
            <w:tcW w:w="567" w:type="dxa"/>
          </w:tcPr>
          <w:p w:rsidR="00733EDC" w:rsidRPr="005F622C" w:rsidRDefault="00733EDC" w:rsidP="005F622C">
            <w:pPr>
              <w:pStyle w:val="Header"/>
              <w:tabs>
                <w:tab w:val="clear" w:pos="4680"/>
                <w:tab w:val="clear" w:pos="9360"/>
                <w:tab w:val="left" w:pos="851"/>
              </w:tabs>
              <w:jc w:val="both"/>
              <w:rPr>
                <w:rFonts w:ascii="Times New Roman" w:hAnsi="Times New Roman" w:cs="Times New Roman"/>
                <w:sz w:val="24"/>
                <w:szCs w:val="24"/>
              </w:rPr>
            </w:pPr>
            <w:r w:rsidRPr="005F622C">
              <w:rPr>
                <w:rFonts w:ascii="Times New Roman" w:hAnsi="Times New Roman" w:cs="Times New Roman"/>
                <w:sz w:val="24"/>
                <w:szCs w:val="24"/>
              </w:rPr>
              <w:t>T3</w:t>
            </w:r>
          </w:p>
        </w:tc>
        <w:tc>
          <w:tcPr>
            <w:tcW w:w="3118" w:type="dxa"/>
          </w:tcPr>
          <w:p w:rsidR="00733EDC" w:rsidRPr="005F622C" w:rsidRDefault="00733EDC" w:rsidP="005F622C">
            <w:pPr>
              <w:spacing w:after="0" w:line="240" w:lineRule="auto"/>
              <w:rPr>
                <w:rFonts w:ascii="Times New Roman" w:hAnsi="Times New Roman" w:cs="Times New Roman"/>
              </w:rPr>
            </w:pPr>
            <w:r w:rsidRPr="005F622C">
              <w:rPr>
                <w:rFonts w:ascii="Times New Roman" w:hAnsi="Times New Roman" w:cs="Times New Roman"/>
                <w:sz w:val="24"/>
                <w:szCs w:val="24"/>
              </w:rPr>
              <w:t xml:space="preserve">Temperatura de </w:t>
            </w:r>
            <w:r w:rsidR="00430A5D" w:rsidRPr="005F622C">
              <w:rPr>
                <w:rFonts w:ascii="Times New Roman" w:hAnsi="Times New Roman" w:cs="Times New Roman"/>
                <w:sz w:val="24"/>
                <w:szCs w:val="24"/>
              </w:rPr>
              <w:t>autoaprindere</w:t>
            </w:r>
          </w:p>
        </w:tc>
        <w:tc>
          <w:tcPr>
            <w:tcW w:w="3119" w:type="dxa"/>
          </w:tcPr>
          <w:p w:rsidR="00733EDC" w:rsidRPr="005F622C" w:rsidRDefault="00733EDC" w:rsidP="005F622C">
            <w:pPr>
              <w:pStyle w:val="Header"/>
              <w:tabs>
                <w:tab w:val="clear" w:pos="4680"/>
                <w:tab w:val="clear" w:pos="9360"/>
                <w:tab w:val="left" w:pos="851"/>
              </w:tabs>
              <w:rPr>
                <w:rFonts w:ascii="Times New Roman" w:hAnsi="Times New Roman" w:cs="Times New Roman"/>
                <w:sz w:val="24"/>
                <w:szCs w:val="24"/>
              </w:rPr>
            </w:pPr>
            <w:r w:rsidRPr="005F622C">
              <w:rPr>
                <w:rFonts w:ascii="Times New Roman" w:hAnsi="Times New Roman" w:cs="Times New Roman"/>
                <w:sz w:val="24"/>
                <w:szCs w:val="24"/>
              </w:rPr>
              <w:sym w:font="Symbol" w:char="F0B3"/>
            </w:r>
            <w:r w:rsidRPr="005F622C">
              <w:rPr>
                <w:rFonts w:ascii="Times New Roman" w:hAnsi="Times New Roman" w:cs="Times New Roman"/>
                <w:sz w:val="24"/>
                <w:szCs w:val="24"/>
              </w:rPr>
              <w:t xml:space="preserve"> 200</w:t>
            </w:r>
            <w:r w:rsidRPr="005F622C">
              <w:rPr>
                <w:rFonts w:ascii="Times New Roman" w:hAnsi="Times New Roman" w:cs="Times New Roman"/>
                <w:sz w:val="24"/>
                <w:szCs w:val="24"/>
                <w:vertAlign w:val="superscript"/>
              </w:rPr>
              <w:t>0</w:t>
            </w:r>
            <w:r w:rsidRPr="005F622C">
              <w:rPr>
                <w:rFonts w:ascii="Times New Roman" w:hAnsi="Times New Roman" w:cs="Times New Roman"/>
                <w:sz w:val="24"/>
                <w:szCs w:val="24"/>
              </w:rPr>
              <w:t>C dar &lt; 300</w:t>
            </w:r>
            <w:r w:rsidRPr="005F622C">
              <w:rPr>
                <w:rFonts w:ascii="Times New Roman" w:hAnsi="Times New Roman" w:cs="Times New Roman"/>
                <w:sz w:val="24"/>
                <w:szCs w:val="24"/>
                <w:vertAlign w:val="superscript"/>
              </w:rPr>
              <w:t>0</w:t>
            </w:r>
            <w:r w:rsidRPr="005F622C">
              <w:rPr>
                <w:rFonts w:ascii="Times New Roman" w:hAnsi="Times New Roman" w:cs="Times New Roman"/>
                <w:sz w:val="24"/>
                <w:szCs w:val="24"/>
              </w:rPr>
              <w:t>C</w:t>
            </w:r>
          </w:p>
        </w:tc>
      </w:tr>
      <w:tr w:rsidR="00733EDC" w:rsidRPr="005F622C" w:rsidTr="005F622C">
        <w:tc>
          <w:tcPr>
            <w:tcW w:w="567" w:type="dxa"/>
          </w:tcPr>
          <w:p w:rsidR="00733EDC" w:rsidRPr="005F622C" w:rsidRDefault="00733EDC" w:rsidP="005F622C">
            <w:pPr>
              <w:pStyle w:val="Header"/>
              <w:tabs>
                <w:tab w:val="clear" w:pos="4680"/>
                <w:tab w:val="clear" w:pos="9360"/>
                <w:tab w:val="left" w:pos="851"/>
              </w:tabs>
              <w:jc w:val="both"/>
              <w:rPr>
                <w:rFonts w:ascii="Times New Roman" w:hAnsi="Times New Roman" w:cs="Times New Roman"/>
                <w:sz w:val="24"/>
                <w:szCs w:val="24"/>
              </w:rPr>
            </w:pPr>
            <w:r w:rsidRPr="005F622C">
              <w:rPr>
                <w:rFonts w:ascii="Times New Roman" w:hAnsi="Times New Roman" w:cs="Times New Roman"/>
                <w:sz w:val="24"/>
                <w:szCs w:val="24"/>
              </w:rPr>
              <w:t>T4</w:t>
            </w:r>
          </w:p>
        </w:tc>
        <w:tc>
          <w:tcPr>
            <w:tcW w:w="3118" w:type="dxa"/>
          </w:tcPr>
          <w:p w:rsidR="00733EDC" w:rsidRPr="005F622C" w:rsidRDefault="00733EDC" w:rsidP="005F622C">
            <w:pPr>
              <w:spacing w:after="0" w:line="240" w:lineRule="auto"/>
              <w:rPr>
                <w:rFonts w:ascii="Times New Roman" w:hAnsi="Times New Roman" w:cs="Times New Roman"/>
              </w:rPr>
            </w:pPr>
            <w:r w:rsidRPr="005F622C">
              <w:rPr>
                <w:rFonts w:ascii="Times New Roman" w:hAnsi="Times New Roman" w:cs="Times New Roman"/>
                <w:sz w:val="24"/>
                <w:szCs w:val="24"/>
              </w:rPr>
              <w:t xml:space="preserve">Temperatura de </w:t>
            </w:r>
            <w:r w:rsidR="00430A5D" w:rsidRPr="005F622C">
              <w:rPr>
                <w:rFonts w:ascii="Times New Roman" w:hAnsi="Times New Roman" w:cs="Times New Roman"/>
                <w:sz w:val="24"/>
                <w:szCs w:val="24"/>
              </w:rPr>
              <w:t>autoaprindere</w:t>
            </w:r>
          </w:p>
        </w:tc>
        <w:tc>
          <w:tcPr>
            <w:tcW w:w="3119" w:type="dxa"/>
          </w:tcPr>
          <w:p w:rsidR="00733EDC" w:rsidRPr="005F622C" w:rsidRDefault="00733EDC" w:rsidP="005F622C">
            <w:pPr>
              <w:pStyle w:val="Header"/>
              <w:tabs>
                <w:tab w:val="clear" w:pos="4680"/>
                <w:tab w:val="clear" w:pos="9360"/>
                <w:tab w:val="left" w:pos="851"/>
              </w:tabs>
              <w:rPr>
                <w:rFonts w:ascii="Times New Roman" w:hAnsi="Times New Roman" w:cs="Times New Roman"/>
                <w:sz w:val="24"/>
                <w:szCs w:val="24"/>
              </w:rPr>
            </w:pPr>
            <w:r w:rsidRPr="005F622C">
              <w:rPr>
                <w:rFonts w:ascii="Times New Roman" w:hAnsi="Times New Roman" w:cs="Times New Roman"/>
                <w:sz w:val="24"/>
                <w:szCs w:val="24"/>
              </w:rPr>
              <w:sym w:font="Symbol" w:char="F0B3"/>
            </w:r>
            <w:r w:rsidRPr="005F622C">
              <w:rPr>
                <w:rFonts w:ascii="Times New Roman" w:hAnsi="Times New Roman" w:cs="Times New Roman"/>
                <w:sz w:val="24"/>
                <w:szCs w:val="24"/>
              </w:rPr>
              <w:t xml:space="preserve"> 135</w:t>
            </w:r>
            <w:r w:rsidRPr="005F622C">
              <w:rPr>
                <w:rFonts w:ascii="Times New Roman" w:hAnsi="Times New Roman" w:cs="Times New Roman"/>
                <w:sz w:val="24"/>
                <w:szCs w:val="24"/>
                <w:vertAlign w:val="superscript"/>
              </w:rPr>
              <w:t>0</w:t>
            </w:r>
            <w:r w:rsidRPr="005F622C">
              <w:rPr>
                <w:rFonts w:ascii="Times New Roman" w:hAnsi="Times New Roman" w:cs="Times New Roman"/>
                <w:sz w:val="24"/>
                <w:szCs w:val="24"/>
              </w:rPr>
              <w:t>C dar &lt; 200</w:t>
            </w:r>
            <w:r w:rsidRPr="005F622C">
              <w:rPr>
                <w:rFonts w:ascii="Times New Roman" w:hAnsi="Times New Roman" w:cs="Times New Roman"/>
                <w:sz w:val="24"/>
                <w:szCs w:val="24"/>
                <w:vertAlign w:val="superscript"/>
              </w:rPr>
              <w:t>0</w:t>
            </w:r>
            <w:r w:rsidRPr="005F622C">
              <w:rPr>
                <w:rFonts w:ascii="Times New Roman" w:hAnsi="Times New Roman" w:cs="Times New Roman"/>
                <w:sz w:val="24"/>
                <w:szCs w:val="24"/>
              </w:rPr>
              <w:t>C</w:t>
            </w:r>
          </w:p>
        </w:tc>
      </w:tr>
      <w:tr w:rsidR="00733EDC" w:rsidRPr="005F622C" w:rsidTr="005F622C">
        <w:tc>
          <w:tcPr>
            <w:tcW w:w="567" w:type="dxa"/>
          </w:tcPr>
          <w:p w:rsidR="00733EDC" w:rsidRPr="005F622C" w:rsidRDefault="00733EDC" w:rsidP="005F622C">
            <w:pPr>
              <w:pStyle w:val="Header"/>
              <w:tabs>
                <w:tab w:val="clear" w:pos="4680"/>
                <w:tab w:val="clear" w:pos="9360"/>
                <w:tab w:val="left" w:pos="851"/>
              </w:tabs>
              <w:jc w:val="both"/>
              <w:rPr>
                <w:rFonts w:ascii="Times New Roman" w:hAnsi="Times New Roman" w:cs="Times New Roman"/>
                <w:sz w:val="24"/>
                <w:szCs w:val="24"/>
              </w:rPr>
            </w:pPr>
            <w:r w:rsidRPr="005F622C">
              <w:rPr>
                <w:rFonts w:ascii="Times New Roman" w:hAnsi="Times New Roman" w:cs="Times New Roman"/>
                <w:sz w:val="24"/>
                <w:szCs w:val="24"/>
              </w:rPr>
              <w:t>T5</w:t>
            </w:r>
          </w:p>
        </w:tc>
        <w:tc>
          <w:tcPr>
            <w:tcW w:w="3118" w:type="dxa"/>
          </w:tcPr>
          <w:p w:rsidR="00733EDC" w:rsidRPr="005F622C" w:rsidRDefault="00733EDC" w:rsidP="005F622C">
            <w:pPr>
              <w:spacing w:after="0" w:line="240" w:lineRule="auto"/>
              <w:rPr>
                <w:rFonts w:ascii="Times New Roman" w:hAnsi="Times New Roman" w:cs="Times New Roman"/>
              </w:rPr>
            </w:pPr>
            <w:r w:rsidRPr="005F622C">
              <w:rPr>
                <w:rFonts w:ascii="Times New Roman" w:hAnsi="Times New Roman" w:cs="Times New Roman"/>
                <w:sz w:val="24"/>
                <w:szCs w:val="24"/>
              </w:rPr>
              <w:t xml:space="preserve">Temperatura de </w:t>
            </w:r>
            <w:r w:rsidR="00430A5D" w:rsidRPr="005F622C">
              <w:rPr>
                <w:rFonts w:ascii="Times New Roman" w:hAnsi="Times New Roman" w:cs="Times New Roman"/>
                <w:sz w:val="24"/>
                <w:szCs w:val="24"/>
              </w:rPr>
              <w:t>autoaprindere</w:t>
            </w:r>
          </w:p>
        </w:tc>
        <w:tc>
          <w:tcPr>
            <w:tcW w:w="3119" w:type="dxa"/>
          </w:tcPr>
          <w:p w:rsidR="00733EDC" w:rsidRPr="005F622C" w:rsidRDefault="00733EDC" w:rsidP="005F622C">
            <w:pPr>
              <w:pStyle w:val="Header"/>
              <w:tabs>
                <w:tab w:val="clear" w:pos="4680"/>
                <w:tab w:val="clear" w:pos="9360"/>
                <w:tab w:val="left" w:pos="851"/>
              </w:tabs>
              <w:jc w:val="both"/>
              <w:rPr>
                <w:rFonts w:ascii="Times New Roman" w:hAnsi="Times New Roman" w:cs="Times New Roman"/>
                <w:sz w:val="24"/>
                <w:szCs w:val="24"/>
              </w:rPr>
            </w:pPr>
            <w:r w:rsidRPr="005F622C">
              <w:rPr>
                <w:rFonts w:ascii="Times New Roman" w:hAnsi="Times New Roman" w:cs="Times New Roman"/>
                <w:sz w:val="24"/>
                <w:szCs w:val="24"/>
              </w:rPr>
              <w:sym w:font="Symbol" w:char="F0B3"/>
            </w:r>
            <w:r w:rsidRPr="005F622C">
              <w:rPr>
                <w:rFonts w:ascii="Times New Roman" w:hAnsi="Times New Roman" w:cs="Times New Roman"/>
                <w:sz w:val="24"/>
                <w:szCs w:val="24"/>
              </w:rPr>
              <w:t>100</w:t>
            </w:r>
            <w:r w:rsidRPr="005F622C">
              <w:rPr>
                <w:rFonts w:ascii="Times New Roman" w:hAnsi="Times New Roman" w:cs="Times New Roman"/>
                <w:sz w:val="24"/>
                <w:szCs w:val="24"/>
                <w:vertAlign w:val="superscript"/>
              </w:rPr>
              <w:t>0</w:t>
            </w:r>
            <w:r w:rsidRPr="005F622C">
              <w:rPr>
                <w:rFonts w:ascii="Times New Roman" w:hAnsi="Times New Roman" w:cs="Times New Roman"/>
                <w:sz w:val="24"/>
                <w:szCs w:val="24"/>
              </w:rPr>
              <w:t>C dar &lt; 135</w:t>
            </w:r>
            <w:r w:rsidRPr="005F622C">
              <w:rPr>
                <w:rFonts w:ascii="Times New Roman" w:hAnsi="Times New Roman" w:cs="Times New Roman"/>
                <w:sz w:val="24"/>
                <w:szCs w:val="24"/>
                <w:vertAlign w:val="superscript"/>
              </w:rPr>
              <w:t>0</w:t>
            </w:r>
            <w:r w:rsidRPr="005F622C">
              <w:rPr>
                <w:rFonts w:ascii="Times New Roman" w:hAnsi="Times New Roman" w:cs="Times New Roman"/>
                <w:sz w:val="24"/>
                <w:szCs w:val="24"/>
              </w:rPr>
              <w:t>C</w:t>
            </w:r>
          </w:p>
        </w:tc>
      </w:tr>
      <w:tr w:rsidR="00733EDC" w:rsidRPr="005F622C" w:rsidTr="005F622C">
        <w:tc>
          <w:tcPr>
            <w:tcW w:w="567" w:type="dxa"/>
          </w:tcPr>
          <w:p w:rsidR="00733EDC" w:rsidRPr="005F622C" w:rsidRDefault="00733EDC" w:rsidP="005F622C">
            <w:pPr>
              <w:pStyle w:val="Header"/>
              <w:tabs>
                <w:tab w:val="clear" w:pos="4680"/>
                <w:tab w:val="clear" w:pos="9360"/>
                <w:tab w:val="left" w:pos="851"/>
              </w:tabs>
              <w:jc w:val="both"/>
              <w:rPr>
                <w:rFonts w:ascii="Times New Roman" w:hAnsi="Times New Roman" w:cs="Times New Roman"/>
                <w:sz w:val="24"/>
                <w:szCs w:val="24"/>
              </w:rPr>
            </w:pPr>
            <w:r w:rsidRPr="005F622C">
              <w:rPr>
                <w:rFonts w:ascii="Times New Roman" w:hAnsi="Times New Roman" w:cs="Times New Roman"/>
                <w:sz w:val="24"/>
                <w:szCs w:val="24"/>
              </w:rPr>
              <w:t>T6</w:t>
            </w:r>
          </w:p>
        </w:tc>
        <w:tc>
          <w:tcPr>
            <w:tcW w:w="3118" w:type="dxa"/>
          </w:tcPr>
          <w:p w:rsidR="00733EDC" w:rsidRPr="005F622C" w:rsidRDefault="00733EDC" w:rsidP="005F622C">
            <w:pPr>
              <w:spacing w:after="0" w:line="240" w:lineRule="auto"/>
              <w:rPr>
                <w:rFonts w:ascii="Times New Roman" w:hAnsi="Times New Roman" w:cs="Times New Roman"/>
              </w:rPr>
            </w:pPr>
            <w:r w:rsidRPr="005F622C">
              <w:rPr>
                <w:rFonts w:ascii="Times New Roman" w:hAnsi="Times New Roman" w:cs="Times New Roman"/>
                <w:sz w:val="24"/>
                <w:szCs w:val="24"/>
              </w:rPr>
              <w:t xml:space="preserve">Temperatura de </w:t>
            </w:r>
            <w:r w:rsidR="00430A5D" w:rsidRPr="005F622C">
              <w:rPr>
                <w:rFonts w:ascii="Times New Roman" w:hAnsi="Times New Roman" w:cs="Times New Roman"/>
                <w:sz w:val="24"/>
                <w:szCs w:val="24"/>
              </w:rPr>
              <w:t>autoaprindere</w:t>
            </w:r>
          </w:p>
        </w:tc>
        <w:tc>
          <w:tcPr>
            <w:tcW w:w="3119" w:type="dxa"/>
          </w:tcPr>
          <w:p w:rsidR="00733EDC" w:rsidRPr="005F622C" w:rsidRDefault="00733EDC" w:rsidP="005F622C">
            <w:pPr>
              <w:pStyle w:val="Header"/>
              <w:tabs>
                <w:tab w:val="clear" w:pos="4680"/>
                <w:tab w:val="clear" w:pos="9360"/>
                <w:tab w:val="left" w:pos="851"/>
              </w:tabs>
              <w:jc w:val="both"/>
              <w:rPr>
                <w:rFonts w:ascii="Times New Roman" w:hAnsi="Times New Roman" w:cs="Times New Roman"/>
                <w:sz w:val="24"/>
                <w:szCs w:val="24"/>
              </w:rPr>
            </w:pPr>
            <w:r w:rsidRPr="005F622C">
              <w:rPr>
                <w:rFonts w:ascii="Times New Roman" w:hAnsi="Times New Roman" w:cs="Times New Roman"/>
                <w:sz w:val="24"/>
                <w:szCs w:val="24"/>
              </w:rPr>
              <w:sym w:font="Symbol" w:char="F0B3"/>
            </w:r>
            <w:r w:rsidRPr="005F622C">
              <w:rPr>
                <w:rFonts w:ascii="Times New Roman" w:hAnsi="Times New Roman" w:cs="Times New Roman"/>
                <w:sz w:val="24"/>
                <w:szCs w:val="24"/>
              </w:rPr>
              <w:t>85</w:t>
            </w:r>
            <w:r w:rsidRPr="005F622C">
              <w:rPr>
                <w:rFonts w:ascii="Times New Roman" w:hAnsi="Times New Roman" w:cs="Times New Roman"/>
                <w:sz w:val="24"/>
                <w:szCs w:val="24"/>
                <w:vertAlign w:val="superscript"/>
              </w:rPr>
              <w:t>0</w:t>
            </w:r>
            <w:r w:rsidRPr="005F622C">
              <w:rPr>
                <w:rFonts w:ascii="Times New Roman" w:hAnsi="Times New Roman" w:cs="Times New Roman"/>
                <w:sz w:val="24"/>
                <w:szCs w:val="24"/>
              </w:rPr>
              <w:t>C dar &lt; 100</w:t>
            </w:r>
            <w:r w:rsidRPr="005F622C">
              <w:rPr>
                <w:rFonts w:ascii="Times New Roman" w:hAnsi="Times New Roman" w:cs="Times New Roman"/>
                <w:sz w:val="24"/>
                <w:szCs w:val="24"/>
                <w:vertAlign w:val="superscript"/>
              </w:rPr>
              <w:t>0</w:t>
            </w:r>
            <w:r w:rsidRPr="005F622C">
              <w:rPr>
                <w:rFonts w:ascii="Times New Roman" w:hAnsi="Times New Roman" w:cs="Times New Roman"/>
                <w:sz w:val="24"/>
                <w:szCs w:val="24"/>
              </w:rPr>
              <w:t>C</w:t>
            </w:r>
          </w:p>
        </w:tc>
      </w:tr>
    </w:tbl>
    <w:p w:rsidR="00733EDC" w:rsidRPr="004D2B96" w:rsidRDefault="00733EDC" w:rsidP="004D2B96">
      <w:pPr>
        <w:pStyle w:val="Header"/>
        <w:tabs>
          <w:tab w:val="clear" w:pos="4680"/>
          <w:tab w:val="clear" w:pos="9360"/>
          <w:tab w:val="left" w:pos="851"/>
        </w:tabs>
        <w:jc w:val="both"/>
        <w:rPr>
          <w:rFonts w:ascii="Times New Roman" w:hAnsi="Times New Roman" w:cs="Times New Roman"/>
          <w:b/>
          <w:sz w:val="24"/>
          <w:szCs w:val="24"/>
        </w:rPr>
      </w:pPr>
    </w:p>
    <w:p w:rsidR="00733EDC" w:rsidRPr="004D2B96" w:rsidRDefault="00733EDC" w:rsidP="004D2B96">
      <w:pPr>
        <w:pStyle w:val="Header"/>
        <w:tabs>
          <w:tab w:val="clear" w:pos="4680"/>
          <w:tab w:val="clear" w:pos="9360"/>
          <w:tab w:val="left" w:pos="851"/>
        </w:tabs>
        <w:jc w:val="both"/>
        <w:rPr>
          <w:rFonts w:ascii="Times New Roman" w:hAnsi="Times New Roman" w:cs="Times New Roman"/>
          <w:b/>
          <w:sz w:val="24"/>
          <w:szCs w:val="24"/>
        </w:rPr>
      </w:pPr>
      <w:r w:rsidRPr="004D2B96">
        <w:rPr>
          <w:rFonts w:ascii="Times New Roman" w:hAnsi="Times New Roman" w:cs="Times New Roman"/>
          <w:b/>
          <w:sz w:val="24"/>
          <w:szCs w:val="24"/>
        </w:rPr>
        <w:tab/>
        <w:t>.2</w:t>
      </w:r>
      <w:r w:rsidRPr="004D2B96">
        <w:rPr>
          <w:rFonts w:ascii="Times New Roman" w:hAnsi="Times New Roman" w:cs="Times New Roman"/>
          <w:b/>
          <w:sz w:val="24"/>
          <w:szCs w:val="24"/>
        </w:rPr>
        <w:tab/>
      </w:r>
      <w:r w:rsidRPr="004D2B96">
        <w:rPr>
          <w:rFonts w:ascii="Times New Roman" w:hAnsi="Times New Roman" w:cs="Times New Roman"/>
          <w:b/>
          <w:i/>
          <w:sz w:val="24"/>
          <w:szCs w:val="24"/>
        </w:rPr>
        <w:t>Coloana i’’</w:t>
      </w:r>
      <w:r w:rsidRPr="004D2B96">
        <w:rPr>
          <w:rFonts w:ascii="Times New Roman" w:hAnsi="Times New Roman" w:cs="Times New Roman"/>
          <w:b/>
          <w:sz w:val="24"/>
          <w:szCs w:val="24"/>
        </w:rPr>
        <w:t xml:space="preserve"> – Grupa de aparate:</w:t>
      </w:r>
    </w:p>
    <w:p w:rsidR="00733EDC" w:rsidRPr="004D2B96" w:rsidRDefault="00733EDC" w:rsidP="004D2B96">
      <w:pPr>
        <w:pStyle w:val="Header"/>
        <w:tabs>
          <w:tab w:val="clear" w:pos="4680"/>
          <w:tab w:val="clear" w:pos="9360"/>
          <w:tab w:val="left" w:pos="851"/>
        </w:tabs>
        <w:jc w:val="both"/>
        <w:rPr>
          <w:rFonts w:ascii="Times New Roman" w:hAnsi="Times New Roman" w:cs="Times New Roman"/>
          <w:b/>
          <w:i/>
          <w:sz w:val="24"/>
          <w:szCs w:val="24"/>
        </w:rPr>
      </w:pPr>
      <w:r w:rsidRPr="004D2B96">
        <w:rPr>
          <w:rFonts w:ascii="Times New Roman" w:hAnsi="Times New Roman" w:cs="Times New Roman"/>
          <w:b/>
          <w:sz w:val="24"/>
          <w:szCs w:val="24"/>
        </w:rPr>
        <w:tab/>
      </w:r>
      <w:r w:rsidRPr="004D2B96">
        <w:rPr>
          <w:rFonts w:ascii="Times New Roman" w:hAnsi="Times New Roman" w:cs="Times New Roman"/>
          <w:b/>
          <w:sz w:val="24"/>
          <w:szCs w:val="24"/>
        </w:rPr>
        <w:tab/>
      </w:r>
    </w:p>
    <w:tbl>
      <w:tblPr>
        <w:tblW w:w="0" w:type="auto"/>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4"/>
        <w:gridCol w:w="2126"/>
        <w:gridCol w:w="2552"/>
      </w:tblGrid>
      <w:tr w:rsidR="00733EDC" w:rsidRPr="004D2B96" w:rsidTr="004D2B96">
        <w:tc>
          <w:tcPr>
            <w:tcW w:w="1984" w:type="dxa"/>
            <w:shd w:val="clear" w:color="auto" w:fill="auto"/>
          </w:tcPr>
          <w:p w:rsidR="00733EDC" w:rsidRPr="004D2B96" w:rsidRDefault="00733EDC" w:rsidP="004D2B96">
            <w:pPr>
              <w:pStyle w:val="Header"/>
              <w:tabs>
                <w:tab w:val="left" w:pos="-240"/>
              </w:tabs>
              <w:jc w:val="center"/>
              <w:rPr>
                <w:rFonts w:ascii="Times New Roman" w:hAnsi="Times New Roman" w:cs="Times New Roman"/>
                <w:sz w:val="24"/>
                <w:szCs w:val="24"/>
              </w:rPr>
            </w:pPr>
            <w:r w:rsidRPr="004D2B96">
              <w:rPr>
                <w:rFonts w:ascii="Times New Roman" w:hAnsi="Times New Roman" w:cs="Times New Roman"/>
                <w:sz w:val="24"/>
                <w:szCs w:val="24"/>
              </w:rPr>
              <w:t>Grupa de aparate</w:t>
            </w:r>
          </w:p>
        </w:tc>
        <w:tc>
          <w:tcPr>
            <w:tcW w:w="2126" w:type="dxa"/>
            <w:shd w:val="clear" w:color="auto" w:fill="auto"/>
          </w:tcPr>
          <w:p w:rsidR="00733EDC" w:rsidRPr="004D2B96" w:rsidRDefault="00733EDC" w:rsidP="004D2B96">
            <w:pPr>
              <w:pStyle w:val="Header"/>
              <w:tabs>
                <w:tab w:val="left" w:pos="-240"/>
              </w:tabs>
              <w:jc w:val="center"/>
              <w:rPr>
                <w:rFonts w:ascii="Times New Roman" w:hAnsi="Times New Roman" w:cs="Times New Roman"/>
                <w:sz w:val="24"/>
                <w:szCs w:val="24"/>
              </w:rPr>
            </w:pPr>
            <w:r w:rsidRPr="004D2B96">
              <w:rPr>
                <w:rFonts w:ascii="Times New Roman" w:hAnsi="Times New Roman" w:cs="Times New Roman"/>
                <w:sz w:val="24"/>
                <w:szCs w:val="24"/>
              </w:rPr>
              <w:t>MESG la 20</w:t>
            </w:r>
            <w:r w:rsidRPr="004D2B96">
              <w:rPr>
                <w:rFonts w:ascii="Times New Roman" w:hAnsi="Times New Roman" w:cs="Times New Roman"/>
                <w:sz w:val="24"/>
                <w:szCs w:val="24"/>
                <w:vertAlign w:val="superscript"/>
              </w:rPr>
              <w:t>0</w:t>
            </w:r>
            <w:r w:rsidRPr="004D2B96">
              <w:rPr>
                <w:rFonts w:ascii="Times New Roman" w:hAnsi="Times New Roman" w:cs="Times New Roman"/>
                <w:sz w:val="24"/>
                <w:szCs w:val="24"/>
              </w:rPr>
              <w:t>C</w:t>
            </w:r>
          </w:p>
          <w:p w:rsidR="00733EDC" w:rsidRPr="004D2B96" w:rsidRDefault="00733EDC" w:rsidP="004D2B96">
            <w:pPr>
              <w:pStyle w:val="Header"/>
              <w:tabs>
                <w:tab w:val="left" w:pos="-240"/>
              </w:tabs>
              <w:jc w:val="center"/>
              <w:rPr>
                <w:rFonts w:ascii="Times New Roman" w:hAnsi="Times New Roman" w:cs="Times New Roman"/>
                <w:sz w:val="24"/>
                <w:szCs w:val="24"/>
              </w:rPr>
            </w:pPr>
            <w:r w:rsidRPr="004D2B96">
              <w:rPr>
                <w:rFonts w:ascii="Times New Roman" w:hAnsi="Times New Roman" w:cs="Times New Roman"/>
                <w:sz w:val="24"/>
                <w:szCs w:val="24"/>
              </w:rPr>
              <w:t>(mm)</w:t>
            </w:r>
          </w:p>
        </w:tc>
        <w:tc>
          <w:tcPr>
            <w:tcW w:w="2552" w:type="dxa"/>
            <w:shd w:val="clear" w:color="auto" w:fill="auto"/>
          </w:tcPr>
          <w:p w:rsidR="00733EDC" w:rsidRPr="004D2B96" w:rsidRDefault="00733EDC" w:rsidP="004D2B96">
            <w:pPr>
              <w:pStyle w:val="Header"/>
              <w:tabs>
                <w:tab w:val="left" w:pos="-240"/>
              </w:tabs>
              <w:jc w:val="center"/>
              <w:rPr>
                <w:rFonts w:ascii="Times New Roman" w:hAnsi="Times New Roman" w:cs="Times New Roman"/>
                <w:sz w:val="24"/>
                <w:szCs w:val="24"/>
              </w:rPr>
            </w:pPr>
            <w:r w:rsidRPr="004D2B96">
              <w:rPr>
                <w:rFonts w:ascii="Times New Roman" w:hAnsi="Times New Roman" w:cs="Times New Roman"/>
                <w:sz w:val="24"/>
                <w:szCs w:val="24"/>
              </w:rPr>
              <w:t>Raportul MIC</w:t>
            </w:r>
          </w:p>
          <w:p w:rsidR="00733EDC" w:rsidRPr="004D2B96" w:rsidRDefault="00603932" w:rsidP="004D2B96">
            <w:pPr>
              <w:pStyle w:val="Header"/>
              <w:tabs>
                <w:tab w:val="left" w:pos="-240"/>
              </w:tabs>
              <w:jc w:val="center"/>
              <w:rPr>
                <w:rFonts w:ascii="Times New Roman" w:hAnsi="Times New Roman" w:cs="Times New Roman"/>
                <w:sz w:val="24"/>
                <w:szCs w:val="24"/>
              </w:rPr>
            </w:pPr>
            <w:r w:rsidRPr="004D2B96">
              <w:rPr>
                <w:rFonts w:ascii="Times New Roman" w:hAnsi="Times New Roman" w:cs="Times New Roman"/>
                <w:sz w:val="24"/>
                <w:szCs w:val="24"/>
              </w:rPr>
              <w:t>p</w:t>
            </w:r>
            <w:r w:rsidR="00733EDC" w:rsidRPr="004D2B96">
              <w:rPr>
                <w:rFonts w:ascii="Times New Roman" w:hAnsi="Times New Roman" w:cs="Times New Roman"/>
                <w:sz w:val="24"/>
                <w:szCs w:val="24"/>
              </w:rPr>
              <w:t>rodus/metan</w:t>
            </w:r>
          </w:p>
        </w:tc>
      </w:tr>
      <w:tr w:rsidR="00733EDC" w:rsidRPr="004D2B96" w:rsidTr="004D2B96">
        <w:tc>
          <w:tcPr>
            <w:tcW w:w="1984" w:type="dxa"/>
            <w:shd w:val="clear" w:color="auto" w:fill="auto"/>
          </w:tcPr>
          <w:p w:rsidR="00733EDC" w:rsidRPr="004D2B96" w:rsidRDefault="00733EDC" w:rsidP="004D2B96">
            <w:pPr>
              <w:pStyle w:val="Header"/>
              <w:tabs>
                <w:tab w:val="left" w:pos="-240"/>
              </w:tabs>
              <w:jc w:val="center"/>
              <w:rPr>
                <w:rFonts w:ascii="Times New Roman" w:hAnsi="Times New Roman" w:cs="Times New Roman"/>
                <w:sz w:val="24"/>
                <w:szCs w:val="24"/>
              </w:rPr>
            </w:pPr>
            <w:r w:rsidRPr="004D2B96">
              <w:rPr>
                <w:rFonts w:ascii="Times New Roman" w:hAnsi="Times New Roman" w:cs="Times New Roman"/>
                <w:sz w:val="24"/>
                <w:szCs w:val="24"/>
              </w:rPr>
              <w:t>IIA</w:t>
            </w:r>
          </w:p>
        </w:tc>
        <w:tc>
          <w:tcPr>
            <w:tcW w:w="2126" w:type="dxa"/>
            <w:shd w:val="clear" w:color="auto" w:fill="auto"/>
          </w:tcPr>
          <w:p w:rsidR="00733EDC" w:rsidRPr="004D2B96" w:rsidRDefault="00563FB4" w:rsidP="004D2B96">
            <w:pPr>
              <w:pStyle w:val="Header"/>
              <w:tabs>
                <w:tab w:val="left" w:pos="-240"/>
              </w:tabs>
              <w:jc w:val="center"/>
              <w:rPr>
                <w:rFonts w:ascii="Times New Roman" w:hAnsi="Times New Roman" w:cs="Times New Roman"/>
                <w:sz w:val="24"/>
                <w:szCs w:val="24"/>
              </w:rPr>
            </w:pPr>
            <w:r w:rsidRPr="004D2B96">
              <w:rPr>
                <w:rFonts w:ascii="Times New Roman" w:hAnsi="Times New Roman" w:cs="Times New Roman"/>
                <w:sz w:val="24"/>
                <w:szCs w:val="24"/>
              </w:rPr>
              <w:t>&gt;</w:t>
            </w:r>
            <w:r w:rsidR="00733EDC" w:rsidRPr="004D2B96">
              <w:rPr>
                <w:rFonts w:ascii="Times New Roman" w:hAnsi="Times New Roman" w:cs="Times New Roman"/>
                <w:sz w:val="24"/>
                <w:szCs w:val="24"/>
              </w:rPr>
              <w:t xml:space="preserve"> 0,9</w:t>
            </w:r>
            <w:r w:rsidR="00FC782C" w:rsidRPr="004D2B96">
              <w:rPr>
                <w:rFonts w:ascii="Times New Roman" w:hAnsi="Times New Roman" w:cs="Times New Roman"/>
                <w:sz w:val="24"/>
                <w:szCs w:val="24"/>
              </w:rPr>
              <w:t>0</w:t>
            </w:r>
          </w:p>
        </w:tc>
        <w:tc>
          <w:tcPr>
            <w:tcW w:w="2552" w:type="dxa"/>
            <w:shd w:val="clear" w:color="auto" w:fill="auto"/>
          </w:tcPr>
          <w:p w:rsidR="00733EDC" w:rsidRPr="004D2B96" w:rsidRDefault="00733EDC" w:rsidP="004D2B96">
            <w:pPr>
              <w:pStyle w:val="Header"/>
              <w:tabs>
                <w:tab w:val="left" w:pos="-240"/>
              </w:tabs>
              <w:jc w:val="center"/>
              <w:rPr>
                <w:rFonts w:ascii="Times New Roman" w:hAnsi="Times New Roman" w:cs="Times New Roman"/>
                <w:sz w:val="24"/>
                <w:szCs w:val="24"/>
              </w:rPr>
            </w:pPr>
            <w:r w:rsidRPr="004D2B96">
              <w:rPr>
                <w:rFonts w:ascii="Times New Roman" w:hAnsi="Times New Roman" w:cs="Times New Roman"/>
                <w:sz w:val="24"/>
                <w:szCs w:val="24"/>
              </w:rPr>
              <w:t>&gt; 0,8</w:t>
            </w:r>
            <w:r w:rsidR="00FC782C" w:rsidRPr="004D2B96">
              <w:rPr>
                <w:rFonts w:ascii="Times New Roman" w:hAnsi="Times New Roman" w:cs="Times New Roman"/>
                <w:sz w:val="24"/>
                <w:szCs w:val="24"/>
              </w:rPr>
              <w:t>0</w:t>
            </w:r>
          </w:p>
        </w:tc>
      </w:tr>
      <w:tr w:rsidR="00733EDC" w:rsidRPr="004D2B96" w:rsidTr="004D2B96">
        <w:tc>
          <w:tcPr>
            <w:tcW w:w="1984" w:type="dxa"/>
            <w:shd w:val="clear" w:color="auto" w:fill="auto"/>
          </w:tcPr>
          <w:p w:rsidR="00733EDC" w:rsidRPr="004D2B96" w:rsidRDefault="00733EDC" w:rsidP="004D2B96">
            <w:pPr>
              <w:pStyle w:val="Header"/>
              <w:tabs>
                <w:tab w:val="left" w:pos="-240"/>
              </w:tabs>
              <w:jc w:val="center"/>
              <w:rPr>
                <w:rFonts w:ascii="Times New Roman" w:hAnsi="Times New Roman" w:cs="Times New Roman"/>
                <w:sz w:val="24"/>
                <w:szCs w:val="24"/>
              </w:rPr>
            </w:pPr>
            <w:r w:rsidRPr="004D2B96">
              <w:rPr>
                <w:rFonts w:ascii="Times New Roman" w:hAnsi="Times New Roman" w:cs="Times New Roman"/>
                <w:sz w:val="24"/>
                <w:szCs w:val="24"/>
              </w:rPr>
              <w:t>IIB</w:t>
            </w:r>
          </w:p>
        </w:tc>
        <w:tc>
          <w:tcPr>
            <w:tcW w:w="2126" w:type="dxa"/>
            <w:shd w:val="clear" w:color="auto" w:fill="auto"/>
          </w:tcPr>
          <w:p w:rsidR="00733EDC" w:rsidRPr="004D2B96" w:rsidRDefault="00733EDC" w:rsidP="004D2B96">
            <w:pPr>
              <w:pStyle w:val="Header"/>
              <w:tabs>
                <w:tab w:val="left" w:pos="-240"/>
              </w:tabs>
              <w:jc w:val="center"/>
              <w:rPr>
                <w:rFonts w:ascii="Times New Roman" w:hAnsi="Times New Roman" w:cs="Times New Roman"/>
                <w:sz w:val="24"/>
                <w:szCs w:val="24"/>
              </w:rPr>
            </w:pPr>
            <w:r w:rsidRPr="004D2B96">
              <w:rPr>
                <w:rFonts w:ascii="Times New Roman" w:hAnsi="Times New Roman" w:cs="Times New Roman"/>
                <w:sz w:val="24"/>
                <w:szCs w:val="24"/>
              </w:rPr>
              <w:t>&gt; 0,5</w:t>
            </w:r>
            <w:r w:rsidR="00FC782C" w:rsidRPr="004D2B96">
              <w:rPr>
                <w:rFonts w:ascii="Times New Roman" w:hAnsi="Times New Roman" w:cs="Times New Roman"/>
                <w:sz w:val="24"/>
                <w:szCs w:val="24"/>
              </w:rPr>
              <w:t>0</w:t>
            </w:r>
            <w:r w:rsidRPr="004D2B96">
              <w:rPr>
                <w:rFonts w:ascii="Times New Roman" w:hAnsi="Times New Roman" w:cs="Times New Roman"/>
                <w:sz w:val="24"/>
                <w:szCs w:val="24"/>
              </w:rPr>
              <w:t xml:space="preserve"> la </w:t>
            </w:r>
            <w:r w:rsidR="00663EB7" w:rsidRPr="004D2B96">
              <w:rPr>
                <w:rFonts w:ascii="Times New Roman" w:hAnsi="Times New Roman" w:cs="Times New Roman"/>
                <w:sz w:val="24"/>
                <w:szCs w:val="24"/>
              </w:rPr>
              <w:t>≤</w:t>
            </w:r>
            <w:r w:rsidRPr="004D2B96">
              <w:rPr>
                <w:rFonts w:ascii="Times New Roman" w:hAnsi="Times New Roman" w:cs="Times New Roman"/>
                <w:sz w:val="24"/>
                <w:szCs w:val="24"/>
              </w:rPr>
              <w:t xml:space="preserve"> 0,9</w:t>
            </w:r>
            <w:r w:rsidR="00FC782C" w:rsidRPr="004D2B96">
              <w:rPr>
                <w:rFonts w:ascii="Times New Roman" w:hAnsi="Times New Roman" w:cs="Times New Roman"/>
                <w:sz w:val="24"/>
                <w:szCs w:val="24"/>
              </w:rPr>
              <w:t>0</w:t>
            </w:r>
          </w:p>
        </w:tc>
        <w:tc>
          <w:tcPr>
            <w:tcW w:w="2552" w:type="dxa"/>
            <w:shd w:val="clear" w:color="auto" w:fill="auto"/>
          </w:tcPr>
          <w:p w:rsidR="00733EDC" w:rsidRPr="004D2B96" w:rsidRDefault="00663EB7" w:rsidP="004D2B96">
            <w:pPr>
              <w:pStyle w:val="Header"/>
              <w:tabs>
                <w:tab w:val="left" w:pos="-240"/>
              </w:tabs>
              <w:jc w:val="center"/>
              <w:rPr>
                <w:rFonts w:ascii="Times New Roman" w:hAnsi="Times New Roman" w:cs="Times New Roman"/>
                <w:sz w:val="24"/>
                <w:szCs w:val="24"/>
              </w:rPr>
            </w:pPr>
            <w:r w:rsidRPr="004D2B96">
              <w:rPr>
                <w:rFonts w:ascii="Times New Roman" w:hAnsi="Times New Roman" w:cs="Times New Roman"/>
                <w:sz w:val="24"/>
                <w:szCs w:val="24"/>
              </w:rPr>
              <w:t>&gt;</w:t>
            </w:r>
            <w:r w:rsidR="00733EDC" w:rsidRPr="004D2B96">
              <w:rPr>
                <w:rFonts w:ascii="Times New Roman" w:hAnsi="Times New Roman" w:cs="Times New Roman"/>
                <w:sz w:val="24"/>
                <w:szCs w:val="24"/>
              </w:rPr>
              <w:t xml:space="preserve"> 0,45 la </w:t>
            </w:r>
            <w:r w:rsidRPr="004D2B96">
              <w:rPr>
                <w:rFonts w:ascii="Times New Roman" w:hAnsi="Times New Roman" w:cs="Times New Roman"/>
                <w:sz w:val="24"/>
                <w:szCs w:val="24"/>
              </w:rPr>
              <w:t xml:space="preserve">≤ </w:t>
            </w:r>
            <w:r w:rsidR="00733EDC" w:rsidRPr="004D2B96">
              <w:rPr>
                <w:rFonts w:ascii="Times New Roman" w:hAnsi="Times New Roman" w:cs="Times New Roman"/>
                <w:sz w:val="24"/>
                <w:szCs w:val="24"/>
              </w:rPr>
              <w:t>0,8</w:t>
            </w:r>
            <w:r w:rsidR="00FC782C" w:rsidRPr="004D2B96">
              <w:rPr>
                <w:rFonts w:ascii="Times New Roman" w:hAnsi="Times New Roman" w:cs="Times New Roman"/>
                <w:sz w:val="24"/>
                <w:szCs w:val="24"/>
              </w:rPr>
              <w:t>0</w:t>
            </w:r>
          </w:p>
        </w:tc>
      </w:tr>
      <w:tr w:rsidR="00733EDC" w:rsidRPr="004D2B96" w:rsidTr="004D2B96">
        <w:tc>
          <w:tcPr>
            <w:tcW w:w="1984" w:type="dxa"/>
            <w:shd w:val="clear" w:color="auto" w:fill="auto"/>
          </w:tcPr>
          <w:p w:rsidR="00733EDC" w:rsidRPr="004D2B96" w:rsidRDefault="00733EDC" w:rsidP="004D2B96">
            <w:pPr>
              <w:pStyle w:val="Header"/>
              <w:tabs>
                <w:tab w:val="left" w:pos="-240"/>
              </w:tabs>
              <w:jc w:val="center"/>
              <w:rPr>
                <w:rFonts w:ascii="Times New Roman" w:hAnsi="Times New Roman" w:cs="Times New Roman"/>
                <w:sz w:val="24"/>
                <w:szCs w:val="24"/>
              </w:rPr>
            </w:pPr>
            <w:r w:rsidRPr="004D2B96">
              <w:rPr>
                <w:rFonts w:ascii="Times New Roman" w:hAnsi="Times New Roman" w:cs="Times New Roman"/>
                <w:sz w:val="24"/>
                <w:szCs w:val="24"/>
              </w:rPr>
              <w:t>IIC</w:t>
            </w:r>
          </w:p>
        </w:tc>
        <w:tc>
          <w:tcPr>
            <w:tcW w:w="2126" w:type="dxa"/>
            <w:shd w:val="clear" w:color="auto" w:fill="auto"/>
          </w:tcPr>
          <w:p w:rsidR="00733EDC" w:rsidRPr="004D2B96" w:rsidRDefault="00663EB7" w:rsidP="004D2B96">
            <w:pPr>
              <w:pStyle w:val="Header"/>
              <w:tabs>
                <w:tab w:val="left" w:pos="-240"/>
              </w:tabs>
              <w:jc w:val="center"/>
              <w:rPr>
                <w:rFonts w:ascii="Times New Roman" w:hAnsi="Times New Roman" w:cs="Times New Roman"/>
                <w:sz w:val="24"/>
                <w:szCs w:val="24"/>
              </w:rPr>
            </w:pPr>
            <w:r w:rsidRPr="004D2B96">
              <w:rPr>
                <w:rFonts w:ascii="Times New Roman" w:hAnsi="Times New Roman" w:cs="Times New Roman"/>
                <w:sz w:val="24"/>
                <w:szCs w:val="24"/>
              </w:rPr>
              <w:t xml:space="preserve"> ≤ </w:t>
            </w:r>
            <w:r w:rsidR="00733EDC" w:rsidRPr="004D2B96">
              <w:rPr>
                <w:rFonts w:ascii="Times New Roman" w:hAnsi="Times New Roman" w:cs="Times New Roman"/>
                <w:sz w:val="24"/>
                <w:szCs w:val="24"/>
              </w:rPr>
              <w:t>0,5</w:t>
            </w:r>
            <w:r w:rsidR="00FC782C" w:rsidRPr="004D2B96">
              <w:rPr>
                <w:rFonts w:ascii="Times New Roman" w:hAnsi="Times New Roman" w:cs="Times New Roman"/>
                <w:sz w:val="24"/>
                <w:szCs w:val="24"/>
              </w:rPr>
              <w:t>0</w:t>
            </w:r>
          </w:p>
        </w:tc>
        <w:tc>
          <w:tcPr>
            <w:tcW w:w="2552" w:type="dxa"/>
            <w:shd w:val="clear" w:color="auto" w:fill="auto"/>
          </w:tcPr>
          <w:p w:rsidR="00733EDC" w:rsidRPr="004D2B96" w:rsidRDefault="00663EB7" w:rsidP="004D2B96">
            <w:pPr>
              <w:pStyle w:val="Header"/>
              <w:tabs>
                <w:tab w:val="left" w:pos="-240"/>
              </w:tabs>
              <w:jc w:val="center"/>
              <w:rPr>
                <w:rFonts w:ascii="Times New Roman" w:hAnsi="Times New Roman" w:cs="Times New Roman"/>
                <w:sz w:val="24"/>
                <w:szCs w:val="24"/>
              </w:rPr>
            </w:pPr>
            <w:r w:rsidRPr="004D2B96">
              <w:rPr>
                <w:rFonts w:ascii="Times New Roman" w:hAnsi="Times New Roman" w:cs="Times New Roman"/>
                <w:sz w:val="24"/>
                <w:szCs w:val="24"/>
              </w:rPr>
              <w:t xml:space="preserve">≤ </w:t>
            </w:r>
            <w:r w:rsidR="00733EDC" w:rsidRPr="004D2B96">
              <w:rPr>
                <w:rFonts w:ascii="Times New Roman" w:hAnsi="Times New Roman" w:cs="Times New Roman"/>
                <w:sz w:val="24"/>
                <w:szCs w:val="24"/>
              </w:rPr>
              <w:t>0,45</w:t>
            </w:r>
            <w:r w:rsidRPr="004D2B96">
              <w:rPr>
                <w:rFonts w:ascii="Times New Roman" w:hAnsi="Times New Roman" w:cs="Times New Roman"/>
                <w:sz w:val="24"/>
                <w:szCs w:val="24"/>
              </w:rPr>
              <w:t xml:space="preserve">  </w:t>
            </w:r>
          </w:p>
        </w:tc>
      </w:tr>
    </w:tbl>
    <w:p w:rsidR="00733EDC" w:rsidRPr="004D2B96" w:rsidRDefault="00733EDC" w:rsidP="004D2B96">
      <w:pPr>
        <w:pStyle w:val="Header"/>
        <w:tabs>
          <w:tab w:val="clear" w:pos="4680"/>
          <w:tab w:val="clear" w:pos="9360"/>
          <w:tab w:val="left" w:pos="851"/>
        </w:tabs>
        <w:jc w:val="both"/>
        <w:rPr>
          <w:rFonts w:ascii="Times New Roman" w:hAnsi="Times New Roman" w:cs="Times New Roman"/>
          <w:b/>
          <w:i/>
          <w:sz w:val="24"/>
          <w:szCs w:val="24"/>
        </w:rPr>
      </w:pPr>
    </w:p>
    <w:p w:rsidR="00733EDC" w:rsidRPr="004D2B96" w:rsidRDefault="004D2B96" w:rsidP="004D2B96">
      <w:pPr>
        <w:spacing w:after="0" w:line="240" w:lineRule="auto"/>
        <w:ind w:left="2160" w:hanging="742"/>
        <w:jc w:val="both"/>
        <w:rPr>
          <w:rFonts w:ascii="Times New Roman" w:hAnsi="Times New Roman" w:cs="Times New Roman"/>
          <w:sz w:val="24"/>
          <w:szCs w:val="24"/>
        </w:rPr>
      </w:pPr>
      <w:r>
        <w:rPr>
          <w:rFonts w:ascii="Times New Roman" w:hAnsi="Times New Roman" w:cs="Times New Roman"/>
          <w:sz w:val="24"/>
          <w:szCs w:val="24"/>
        </w:rPr>
        <w:t xml:space="preserve"> </w:t>
      </w:r>
      <w:r w:rsidR="00733EDC" w:rsidRPr="004D2B96">
        <w:rPr>
          <w:rFonts w:ascii="Times New Roman" w:hAnsi="Times New Roman" w:cs="Times New Roman"/>
          <w:sz w:val="24"/>
          <w:szCs w:val="24"/>
        </w:rPr>
        <w:t xml:space="preserve">.1      </w:t>
      </w:r>
      <w:r w:rsidR="00733EDC" w:rsidRPr="004D2B96">
        <w:rPr>
          <w:rFonts w:ascii="Times New Roman" w:hAnsi="Times New Roman" w:cs="Times New Roman"/>
          <w:sz w:val="24"/>
          <w:szCs w:val="24"/>
        </w:rPr>
        <w:tab/>
        <w:t>Încercările trebuie să fie efectuate în conformitate cu procedurile descrise în publicați</w:t>
      </w:r>
      <w:r w:rsidR="00852518" w:rsidRPr="004D2B96">
        <w:rPr>
          <w:rFonts w:ascii="Times New Roman" w:hAnsi="Times New Roman" w:cs="Times New Roman"/>
          <w:sz w:val="24"/>
          <w:szCs w:val="24"/>
        </w:rPr>
        <w:t>ile</w:t>
      </w:r>
      <w:r w:rsidR="00733EDC" w:rsidRPr="004D2B96">
        <w:rPr>
          <w:rFonts w:ascii="Times New Roman" w:hAnsi="Times New Roman" w:cs="Times New Roman"/>
          <w:sz w:val="24"/>
          <w:szCs w:val="24"/>
        </w:rPr>
        <w:t xml:space="preserve"> IEC 60079-1-1:2002 și IEC 79-3.</w:t>
      </w:r>
    </w:p>
    <w:p w:rsidR="00E1000D" w:rsidRPr="004D2B96" w:rsidRDefault="00E1000D" w:rsidP="004D2B96">
      <w:pPr>
        <w:spacing w:after="0" w:line="240" w:lineRule="auto"/>
        <w:ind w:left="2160" w:hanging="742"/>
        <w:jc w:val="both"/>
        <w:rPr>
          <w:rFonts w:ascii="Times New Roman" w:hAnsi="Times New Roman" w:cs="Times New Roman"/>
          <w:sz w:val="24"/>
          <w:szCs w:val="24"/>
        </w:rPr>
      </w:pPr>
    </w:p>
    <w:p w:rsidR="00FC782C" w:rsidRPr="004D2B96" w:rsidRDefault="00852518" w:rsidP="004D2B96">
      <w:pPr>
        <w:spacing w:after="0" w:line="240" w:lineRule="auto"/>
        <w:ind w:left="2160" w:hanging="720"/>
        <w:jc w:val="both"/>
        <w:rPr>
          <w:rFonts w:ascii="Times New Roman" w:hAnsi="Times New Roman" w:cs="Times New Roman"/>
          <w:sz w:val="24"/>
          <w:szCs w:val="24"/>
        </w:rPr>
      </w:pPr>
      <w:r w:rsidRPr="004D2B96">
        <w:rPr>
          <w:rFonts w:ascii="Times New Roman" w:hAnsi="Times New Roman" w:cs="Times New Roman"/>
          <w:sz w:val="24"/>
          <w:szCs w:val="24"/>
        </w:rPr>
        <w:t>.2</w:t>
      </w:r>
      <w:r w:rsidRPr="004D2B96">
        <w:rPr>
          <w:rFonts w:ascii="Times New Roman" w:hAnsi="Times New Roman" w:cs="Times New Roman"/>
          <w:sz w:val="24"/>
          <w:szCs w:val="24"/>
        </w:rPr>
        <w:tab/>
      </w:r>
      <w:r w:rsidR="00FC782C" w:rsidRPr="004D2B96">
        <w:rPr>
          <w:rFonts w:ascii="Times New Roman" w:hAnsi="Times New Roman" w:cs="Times New Roman"/>
          <w:sz w:val="24"/>
          <w:szCs w:val="24"/>
        </w:rPr>
        <w:t xml:space="preserve">Pentru gaze și vapori este suficient să se efectueze doar o determinare fie a </w:t>
      </w:r>
      <w:r w:rsidR="00E1000D" w:rsidRPr="004D2B96">
        <w:rPr>
          <w:rFonts w:ascii="Times New Roman" w:hAnsi="Times New Roman" w:cs="Times New Roman"/>
          <w:sz w:val="24"/>
          <w:szCs w:val="24"/>
        </w:rPr>
        <w:t xml:space="preserve">Spațiului </w:t>
      </w:r>
      <w:r w:rsidR="00FC782C" w:rsidRPr="004D2B96">
        <w:rPr>
          <w:rFonts w:ascii="Times New Roman" w:hAnsi="Times New Roman" w:cs="Times New Roman"/>
          <w:sz w:val="24"/>
          <w:szCs w:val="24"/>
        </w:rPr>
        <w:t xml:space="preserve">maxim experimental de siguranță (MESG) fie a Curentului minim de </w:t>
      </w:r>
      <w:r w:rsidR="00F930E4" w:rsidRPr="004D2B96">
        <w:rPr>
          <w:rFonts w:ascii="Times New Roman" w:hAnsi="Times New Roman" w:cs="Times New Roman"/>
          <w:sz w:val="24"/>
          <w:szCs w:val="24"/>
        </w:rPr>
        <w:t>igniție</w:t>
      </w:r>
      <w:r w:rsidR="00FC782C" w:rsidRPr="004D2B96">
        <w:rPr>
          <w:rFonts w:ascii="Times New Roman" w:hAnsi="Times New Roman" w:cs="Times New Roman"/>
          <w:sz w:val="24"/>
          <w:szCs w:val="24"/>
        </w:rPr>
        <w:t xml:space="preserve"> (MIC) cu condiția ca:</w:t>
      </w:r>
    </w:p>
    <w:p w:rsidR="00E1000D" w:rsidRPr="004D2B96" w:rsidRDefault="00E1000D" w:rsidP="004D2B96">
      <w:pPr>
        <w:spacing w:after="0" w:line="240" w:lineRule="auto"/>
        <w:ind w:left="2160" w:hanging="720"/>
        <w:jc w:val="both"/>
        <w:rPr>
          <w:rFonts w:ascii="Times New Roman" w:hAnsi="Times New Roman" w:cs="Times New Roman"/>
          <w:sz w:val="24"/>
          <w:szCs w:val="24"/>
        </w:rPr>
      </w:pPr>
    </w:p>
    <w:tbl>
      <w:tblPr>
        <w:tblW w:w="0" w:type="auto"/>
        <w:tblInd w:w="1980" w:type="dxa"/>
        <w:tblLook w:val="01E0" w:firstRow="1" w:lastRow="1" w:firstColumn="1" w:lastColumn="1" w:noHBand="0" w:noVBand="0"/>
      </w:tblPr>
      <w:tblGrid>
        <w:gridCol w:w="2377"/>
        <w:gridCol w:w="5321"/>
      </w:tblGrid>
      <w:tr w:rsidR="00CE61B7" w:rsidRPr="004D2B96" w:rsidTr="001A6986">
        <w:tc>
          <w:tcPr>
            <w:tcW w:w="2377" w:type="dxa"/>
            <w:shd w:val="clear" w:color="auto" w:fill="auto"/>
          </w:tcPr>
          <w:p w:rsidR="00301B18" w:rsidRPr="004D2B96" w:rsidRDefault="00301B18" w:rsidP="004D2B96">
            <w:pPr>
              <w:spacing w:after="0" w:line="240" w:lineRule="auto"/>
              <w:ind w:left="180" w:hanging="141"/>
              <w:jc w:val="both"/>
              <w:rPr>
                <w:rFonts w:ascii="Times New Roman" w:hAnsi="Times New Roman" w:cs="Times New Roman"/>
                <w:sz w:val="24"/>
                <w:szCs w:val="24"/>
              </w:rPr>
            </w:pPr>
            <w:r w:rsidRPr="004D2B96">
              <w:rPr>
                <w:rFonts w:ascii="Times New Roman" w:hAnsi="Times New Roman" w:cs="Times New Roman"/>
                <w:sz w:val="24"/>
                <w:szCs w:val="24"/>
              </w:rPr>
              <w:t xml:space="preserve">pentru </w:t>
            </w:r>
            <w:r w:rsidR="00E1000D" w:rsidRPr="004D2B96">
              <w:rPr>
                <w:rFonts w:ascii="Times New Roman" w:hAnsi="Times New Roman" w:cs="Times New Roman"/>
                <w:sz w:val="24"/>
                <w:szCs w:val="24"/>
              </w:rPr>
              <w:t xml:space="preserve">Grupa </w:t>
            </w:r>
            <w:r w:rsidRPr="004D2B96">
              <w:rPr>
                <w:rFonts w:ascii="Times New Roman" w:hAnsi="Times New Roman" w:cs="Times New Roman"/>
                <w:sz w:val="24"/>
                <w:szCs w:val="24"/>
              </w:rPr>
              <w:t>IIA</w:t>
            </w:r>
          </w:p>
        </w:tc>
        <w:tc>
          <w:tcPr>
            <w:tcW w:w="5321" w:type="dxa"/>
            <w:shd w:val="clear" w:color="auto" w:fill="auto"/>
          </w:tcPr>
          <w:p w:rsidR="00301B18" w:rsidRPr="004D2B96" w:rsidRDefault="00301B18" w:rsidP="004D2B96">
            <w:pPr>
              <w:spacing w:after="0" w:line="240" w:lineRule="auto"/>
              <w:jc w:val="both"/>
              <w:rPr>
                <w:rFonts w:ascii="Times New Roman" w:hAnsi="Times New Roman" w:cs="Times New Roman"/>
                <w:sz w:val="24"/>
                <w:szCs w:val="24"/>
              </w:rPr>
            </w:pPr>
            <w:r w:rsidRPr="004D2B96">
              <w:rPr>
                <w:rFonts w:ascii="Times New Roman" w:hAnsi="Times New Roman" w:cs="Times New Roman"/>
                <w:sz w:val="24"/>
                <w:szCs w:val="24"/>
              </w:rPr>
              <w:t>MESG este &gt; 0,90 mm sau raportul MIC &gt; 0,80</w:t>
            </w:r>
          </w:p>
        </w:tc>
      </w:tr>
      <w:tr w:rsidR="00CE61B7" w:rsidRPr="004D2B96" w:rsidTr="001A6986">
        <w:tc>
          <w:tcPr>
            <w:tcW w:w="2377" w:type="dxa"/>
            <w:shd w:val="clear" w:color="auto" w:fill="auto"/>
          </w:tcPr>
          <w:p w:rsidR="00301B18" w:rsidRPr="004D2B96" w:rsidRDefault="00301B18" w:rsidP="004D2B96">
            <w:pPr>
              <w:spacing w:after="0" w:line="240" w:lineRule="auto"/>
              <w:ind w:left="180" w:hanging="141"/>
              <w:jc w:val="both"/>
              <w:rPr>
                <w:rFonts w:ascii="Times New Roman" w:hAnsi="Times New Roman" w:cs="Times New Roman"/>
                <w:sz w:val="24"/>
                <w:szCs w:val="24"/>
              </w:rPr>
            </w:pPr>
            <w:r w:rsidRPr="004D2B96">
              <w:rPr>
                <w:rFonts w:ascii="Times New Roman" w:hAnsi="Times New Roman" w:cs="Times New Roman"/>
                <w:sz w:val="24"/>
                <w:szCs w:val="24"/>
              </w:rPr>
              <w:t xml:space="preserve">pentru </w:t>
            </w:r>
            <w:r w:rsidR="00E1000D" w:rsidRPr="004D2B96">
              <w:rPr>
                <w:rFonts w:ascii="Times New Roman" w:hAnsi="Times New Roman" w:cs="Times New Roman"/>
                <w:sz w:val="24"/>
                <w:szCs w:val="24"/>
              </w:rPr>
              <w:t xml:space="preserve">Grupa </w:t>
            </w:r>
            <w:r w:rsidRPr="004D2B96">
              <w:rPr>
                <w:rFonts w:ascii="Times New Roman" w:hAnsi="Times New Roman" w:cs="Times New Roman"/>
                <w:sz w:val="24"/>
                <w:szCs w:val="24"/>
              </w:rPr>
              <w:t>IIB</w:t>
            </w:r>
          </w:p>
        </w:tc>
        <w:tc>
          <w:tcPr>
            <w:tcW w:w="5321" w:type="dxa"/>
            <w:shd w:val="clear" w:color="auto" w:fill="auto"/>
          </w:tcPr>
          <w:p w:rsidR="001A6986" w:rsidRPr="004D2B96" w:rsidRDefault="00301B18" w:rsidP="004D2B96">
            <w:pPr>
              <w:spacing w:after="0" w:line="240" w:lineRule="auto"/>
              <w:jc w:val="both"/>
              <w:rPr>
                <w:rFonts w:ascii="Times New Roman" w:hAnsi="Times New Roman" w:cs="Times New Roman"/>
                <w:sz w:val="24"/>
                <w:szCs w:val="24"/>
              </w:rPr>
            </w:pPr>
            <w:r w:rsidRPr="004D2B96">
              <w:rPr>
                <w:rFonts w:ascii="Times New Roman" w:hAnsi="Times New Roman" w:cs="Times New Roman"/>
                <w:sz w:val="24"/>
                <w:szCs w:val="24"/>
              </w:rPr>
              <w:t xml:space="preserve">MESG este </w:t>
            </w:r>
            <w:r w:rsidR="00663EB7" w:rsidRPr="004D2B96">
              <w:rPr>
                <w:rFonts w:ascii="Times New Roman" w:hAnsi="Times New Roman" w:cs="Times New Roman"/>
                <w:sz w:val="24"/>
                <w:szCs w:val="24"/>
              </w:rPr>
              <w:t>&gt;</w:t>
            </w:r>
            <w:r w:rsidRPr="004D2B96">
              <w:rPr>
                <w:rFonts w:ascii="Times New Roman" w:hAnsi="Times New Roman" w:cs="Times New Roman"/>
                <w:sz w:val="24"/>
                <w:szCs w:val="24"/>
              </w:rPr>
              <w:t xml:space="preserve"> 0,55 mm și </w:t>
            </w:r>
            <w:r w:rsidR="00663EB7" w:rsidRPr="004D2B96">
              <w:rPr>
                <w:rFonts w:ascii="Times New Roman" w:hAnsi="Times New Roman" w:cs="Times New Roman"/>
                <w:sz w:val="24"/>
                <w:szCs w:val="24"/>
              </w:rPr>
              <w:t xml:space="preserve">≤ </w:t>
            </w:r>
            <w:r w:rsidRPr="004D2B96">
              <w:rPr>
                <w:rFonts w:ascii="Times New Roman" w:hAnsi="Times New Roman" w:cs="Times New Roman"/>
                <w:sz w:val="24"/>
                <w:szCs w:val="24"/>
              </w:rPr>
              <w:t xml:space="preserve"> 0,9</w:t>
            </w:r>
            <w:r w:rsidR="00E1000D" w:rsidRPr="004D2B96">
              <w:rPr>
                <w:rFonts w:ascii="Times New Roman" w:hAnsi="Times New Roman" w:cs="Times New Roman"/>
                <w:sz w:val="24"/>
                <w:szCs w:val="24"/>
              </w:rPr>
              <w:t>0</w:t>
            </w:r>
            <w:r w:rsidR="00663EB7" w:rsidRPr="004D2B96">
              <w:rPr>
                <w:rFonts w:ascii="Times New Roman" w:hAnsi="Times New Roman" w:cs="Times New Roman"/>
                <w:sz w:val="24"/>
                <w:szCs w:val="24"/>
              </w:rPr>
              <w:t>mm</w:t>
            </w:r>
            <w:r w:rsidRPr="004D2B96">
              <w:rPr>
                <w:rFonts w:ascii="Times New Roman" w:hAnsi="Times New Roman" w:cs="Times New Roman"/>
                <w:sz w:val="24"/>
                <w:szCs w:val="24"/>
              </w:rPr>
              <w:t xml:space="preserve">; sau </w:t>
            </w:r>
          </w:p>
          <w:p w:rsidR="00301B18" w:rsidRPr="004D2B96" w:rsidRDefault="00CE61B7" w:rsidP="004D2B96">
            <w:pPr>
              <w:spacing w:after="0" w:line="240" w:lineRule="auto"/>
              <w:jc w:val="both"/>
              <w:rPr>
                <w:rFonts w:ascii="Times New Roman" w:hAnsi="Times New Roman" w:cs="Times New Roman"/>
                <w:sz w:val="24"/>
                <w:szCs w:val="24"/>
              </w:rPr>
            </w:pPr>
            <w:r w:rsidRPr="004D2B96">
              <w:rPr>
                <w:rFonts w:ascii="Times New Roman" w:hAnsi="Times New Roman" w:cs="Times New Roman"/>
                <w:sz w:val="24"/>
                <w:szCs w:val="24"/>
              </w:rPr>
              <w:t>raportul</w:t>
            </w:r>
            <w:r w:rsidR="00301B18" w:rsidRPr="004D2B96">
              <w:rPr>
                <w:rFonts w:ascii="Times New Roman" w:hAnsi="Times New Roman" w:cs="Times New Roman"/>
                <w:sz w:val="24"/>
                <w:szCs w:val="24"/>
              </w:rPr>
              <w:t xml:space="preserve"> MIC este </w:t>
            </w:r>
            <w:r w:rsidR="00663EB7" w:rsidRPr="004D2B96">
              <w:rPr>
                <w:rFonts w:ascii="Times New Roman" w:hAnsi="Times New Roman" w:cs="Times New Roman"/>
                <w:sz w:val="24"/>
                <w:szCs w:val="24"/>
              </w:rPr>
              <w:t>&gt;</w:t>
            </w:r>
            <w:r w:rsidR="00301B18" w:rsidRPr="004D2B96">
              <w:rPr>
                <w:rFonts w:ascii="Times New Roman" w:hAnsi="Times New Roman" w:cs="Times New Roman"/>
                <w:sz w:val="24"/>
                <w:szCs w:val="24"/>
              </w:rPr>
              <w:t xml:space="preserve"> 0,50 și </w:t>
            </w:r>
            <w:r w:rsidR="00663EB7" w:rsidRPr="004D2B96">
              <w:rPr>
                <w:rFonts w:ascii="Times New Roman" w:hAnsi="Times New Roman" w:cs="Times New Roman"/>
                <w:sz w:val="24"/>
                <w:szCs w:val="24"/>
              </w:rPr>
              <w:t>≤</w:t>
            </w:r>
            <w:r w:rsidR="00301B18" w:rsidRPr="004D2B96">
              <w:rPr>
                <w:rFonts w:ascii="Times New Roman" w:hAnsi="Times New Roman" w:cs="Times New Roman"/>
                <w:sz w:val="24"/>
                <w:szCs w:val="24"/>
              </w:rPr>
              <w:t xml:space="preserve"> 0,80</w:t>
            </w:r>
          </w:p>
        </w:tc>
      </w:tr>
      <w:tr w:rsidR="00CE61B7" w:rsidRPr="004D2B96" w:rsidTr="001A6986">
        <w:tc>
          <w:tcPr>
            <w:tcW w:w="2377" w:type="dxa"/>
            <w:shd w:val="clear" w:color="auto" w:fill="auto"/>
          </w:tcPr>
          <w:p w:rsidR="001A6986" w:rsidRPr="004D2B96" w:rsidRDefault="001A6986" w:rsidP="004D2B96">
            <w:pPr>
              <w:spacing w:after="0" w:line="240" w:lineRule="auto"/>
              <w:ind w:left="180" w:hanging="141"/>
              <w:jc w:val="both"/>
              <w:rPr>
                <w:rFonts w:ascii="Times New Roman" w:hAnsi="Times New Roman" w:cs="Times New Roman"/>
                <w:sz w:val="24"/>
                <w:szCs w:val="24"/>
              </w:rPr>
            </w:pPr>
            <w:r w:rsidRPr="004D2B96">
              <w:rPr>
                <w:rFonts w:ascii="Times New Roman" w:hAnsi="Times New Roman" w:cs="Times New Roman"/>
                <w:sz w:val="24"/>
                <w:szCs w:val="24"/>
              </w:rPr>
              <w:t xml:space="preserve">pentru </w:t>
            </w:r>
            <w:r w:rsidR="00E1000D" w:rsidRPr="004D2B96">
              <w:rPr>
                <w:rFonts w:ascii="Times New Roman" w:hAnsi="Times New Roman" w:cs="Times New Roman"/>
                <w:sz w:val="24"/>
                <w:szCs w:val="24"/>
              </w:rPr>
              <w:t xml:space="preserve">Grupa </w:t>
            </w:r>
            <w:r w:rsidRPr="004D2B96">
              <w:rPr>
                <w:rFonts w:ascii="Times New Roman" w:hAnsi="Times New Roman" w:cs="Times New Roman"/>
                <w:sz w:val="24"/>
                <w:szCs w:val="24"/>
              </w:rPr>
              <w:t>IIC</w:t>
            </w:r>
          </w:p>
        </w:tc>
        <w:tc>
          <w:tcPr>
            <w:tcW w:w="5321" w:type="dxa"/>
            <w:shd w:val="clear" w:color="auto" w:fill="auto"/>
          </w:tcPr>
          <w:p w:rsidR="001A6986" w:rsidRPr="004D2B96" w:rsidRDefault="001A6986" w:rsidP="004D2B96">
            <w:pPr>
              <w:spacing w:after="0" w:line="240" w:lineRule="auto"/>
              <w:jc w:val="both"/>
              <w:rPr>
                <w:rFonts w:ascii="Times New Roman" w:hAnsi="Times New Roman" w:cs="Times New Roman"/>
                <w:sz w:val="24"/>
                <w:szCs w:val="24"/>
              </w:rPr>
            </w:pPr>
            <w:r w:rsidRPr="004D2B96">
              <w:rPr>
                <w:rFonts w:ascii="Times New Roman" w:hAnsi="Times New Roman" w:cs="Times New Roman"/>
                <w:sz w:val="24"/>
                <w:szCs w:val="24"/>
              </w:rPr>
              <w:t xml:space="preserve">MESG este </w:t>
            </w:r>
            <w:r w:rsidR="00663EB7" w:rsidRPr="004D2B96">
              <w:rPr>
                <w:rFonts w:ascii="Times New Roman" w:hAnsi="Times New Roman" w:cs="Times New Roman"/>
                <w:sz w:val="24"/>
                <w:szCs w:val="24"/>
              </w:rPr>
              <w:t>≤</w:t>
            </w:r>
            <w:r w:rsidRPr="004D2B96">
              <w:rPr>
                <w:rFonts w:ascii="Times New Roman" w:hAnsi="Times New Roman" w:cs="Times New Roman"/>
                <w:sz w:val="24"/>
                <w:szCs w:val="24"/>
              </w:rPr>
              <w:t xml:space="preserve"> 0,50 mm sau </w:t>
            </w:r>
            <w:r w:rsidR="00CE61B7" w:rsidRPr="004D2B96">
              <w:rPr>
                <w:rFonts w:ascii="Times New Roman" w:hAnsi="Times New Roman" w:cs="Times New Roman"/>
                <w:sz w:val="24"/>
                <w:szCs w:val="24"/>
              </w:rPr>
              <w:t>raportul</w:t>
            </w:r>
            <w:r w:rsidRPr="004D2B96">
              <w:rPr>
                <w:rFonts w:ascii="Times New Roman" w:hAnsi="Times New Roman" w:cs="Times New Roman"/>
                <w:sz w:val="24"/>
                <w:szCs w:val="24"/>
              </w:rPr>
              <w:t xml:space="preserve"> MIC </w:t>
            </w:r>
            <w:r w:rsidR="00E1000D" w:rsidRPr="004D2B96">
              <w:rPr>
                <w:rFonts w:ascii="Times New Roman" w:hAnsi="Times New Roman" w:cs="Times New Roman"/>
                <w:sz w:val="24"/>
                <w:szCs w:val="24"/>
              </w:rPr>
              <w:t xml:space="preserve"> este </w:t>
            </w:r>
            <w:r w:rsidR="00663EB7" w:rsidRPr="004D2B96">
              <w:rPr>
                <w:rFonts w:ascii="Times New Roman" w:hAnsi="Times New Roman" w:cs="Times New Roman"/>
                <w:sz w:val="24"/>
                <w:szCs w:val="24"/>
              </w:rPr>
              <w:t>≤</w:t>
            </w:r>
            <w:r w:rsidRPr="004D2B96">
              <w:rPr>
                <w:rFonts w:ascii="Times New Roman" w:hAnsi="Times New Roman" w:cs="Times New Roman"/>
                <w:sz w:val="24"/>
                <w:szCs w:val="24"/>
              </w:rPr>
              <w:t xml:space="preserve"> 0,45</w:t>
            </w:r>
          </w:p>
          <w:p w:rsidR="001A6986" w:rsidRPr="004D2B96" w:rsidRDefault="001A6986" w:rsidP="004D2B96">
            <w:pPr>
              <w:spacing w:after="0" w:line="240" w:lineRule="auto"/>
              <w:jc w:val="both"/>
              <w:rPr>
                <w:rFonts w:ascii="Times New Roman" w:hAnsi="Times New Roman" w:cs="Times New Roman"/>
                <w:sz w:val="24"/>
                <w:szCs w:val="24"/>
              </w:rPr>
            </w:pPr>
          </w:p>
        </w:tc>
      </w:tr>
    </w:tbl>
    <w:p w:rsidR="00F930E4" w:rsidRPr="004D2B96" w:rsidRDefault="00F930E4" w:rsidP="004D2B96">
      <w:pPr>
        <w:spacing w:after="0" w:line="240" w:lineRule="auto"/>
        <w:jc w:val="both"/>
        <w:rPr>
          <w:rFonts w:ascii="Times New Roman" w:hAnsi="Times New Roman" w:cs="Times New Roman"/>
          <w:sz w:val="24"/>
          <w:szCs w:val="24"/>
        </w:rPr>
      </w:pPr>
      <w:r w:rsidRPr="004D2B96">
        <w:rPr>
          <w:rFonts w:ascii="Times New Roman" w:hAnsi="Times New Roman" w:cs="Times New Roman"/>
        </w:rPr>
        <w:tab/>
      </w:r>
      <w:r w:rsidRPr="004D2B96">
        <w:rPr>
          <w:rFonts w:ascii="Times New Roman" w:hAnsi="Times New Roman" w:cs="Times New Roman"/>
        </w:rPr>
        <w:tab/>
      </w:r>
      <w:r w:rsidRPr="004D2B96">
        <w:rPr>
          <w:rFonts w:ascii="Times New Roman" w:hAnsi="Times New Roman" w:cs="Times New Roman"/>
          <w:sz w:val="24"/>
          <w:szCs w:val="24"/>
        </w:rPr>
        <w:t>.3</w:t>
      </w:r>
      <w:r w:rsidRPr="004D2B96">
        <w:rPr>
          <w:rFonts w:ascii="Times New Roman" w:hAnsi="Times New Roman" w:cs="Times New Roman"/>
          <w:sz w:val="24"/>
          <w:szCs w:val="24"/>
        </w:rPr>
        <w:tab/>
        <w:t xml:space="preserve">Este necesar să se determine atât MESG cât </w:t>
      </w:r>
      <w:r w:rsidR="00CE61B7" w:rsidRPr="004D2B96">
        <w:rPr>
          <w:rFonts w:ascii="Times New Roman" w:hAnsi="Times New Roman" w:cs="Times New Roman"/>
          <w:sz w:val="24"/>
          <w:szCs w:val="24"/>
        </w:rPr>
        <w:t>și</w:t>
      </w:r>
      <w:r w:rsidRPr="004D2B96">
        <w:rPr>
          <w:rFonts w:ascii="Times New Roman" w:hAnsi="Times New Roman" w:cs="Times New Roman"/>
          <w:sz w:val="24"/>
          <w:szCs w:val="24"/>
        </w:rPr>
        <w:t xml:space="preserve"> raportul MIC când:</w:t>
      </w:r>
      <w:r w:rsidR="00663EB7" w:rsidRPr="004D2B96">
        <w:rPr>
          <w:rFonts w:ascii="Times New Roman" w:hAnsi="Times New Roman" w:cs="Times New Roman"/>
          <w:sz w:val="24"/>
          <w:szCs w:val="24"/>
        </w:rPr>
        <w:t xml:space="preserve"> </w:t>
      </w:r>
    </w:p>
    <w:p w:rsidR="00E1000D" w:rsidRPr="004D2B96" w:rsidRDefault="00E1000D" w:rsidP="004D2B96">
      <w:pPr>
        <w:spacing w:after="0" w:line="240" w:lineRule="auto"/>
        <w:jc w:val="both"/>
        <w:rPr>
          <w:rFonts w:ascii="Times New Roman" w:hAnsi="Times New Roman" w:cs="Times New Roman"/>
          <w:sz w:val="24"/>
          <w:szCs w:val="24"/>
        </w:rPr>
      </w:pPr>
    </w:p>
    <w:p w:rsidR="00F930E4" w:rsidRPr="004D2B96" w:rsidRDefault="00F930E4" w:rsidP="004D2B96">
      <w:pPr>
        <w:spacing w:after="0" w:line="240" w:lineRule="auto"/>
        <w:ind w:left="2880" w:hanging="720"/>
        <w:jc w:val="both"/>
        <w:rPr>
          <w:rFonts w:ascii="Times New Roman" w:hAnsi="Times New Roman" w:cs="Times New Roman"/>
          <w:sz w:val="24"/>
          <w:szCs w:val="24"/>
        </w:rPr>
      </w:pPr>
      <w:r w:rsidRPr="004D2B96">
        <w:rPr>
          <w:rFonts w:ascii="Times New Roman" w:hAnsi="Times New Roman" w:cs="Times New Roman"/>
          <w:sz w:val="24"/>
          <w:szCs w:val="24"/>
        </w:rPr>
        <w:t>.1</w:t>
      </w:r>
      <w:r w:rsidRPr="004D2B96">
        <w:rPr>
          <w:rFonts w:ascii="Times New Roman" w:hAnsi="Times New Roman" w:cs="Times New Roman"/>
          <w:sz w:val="24"/>
          <w:szCs w:val="24"/>
        </w:rPr>
        <w:tab/>
        <w:t xml:space="preserve">s-a efectuat </w:t>
      </w:r>
      <w:r w:rsidR="00BA232C" w:rsidRPr="004D2B96">
        <w:rPr>
          <w:rFonts w:ascii="Times New Roman" w:hAnsi="Times New Roman" w:cs="Times New Roman"/>
          <w:sz w:val="24"/>
          <w:szCs w:val="24"/>
        </w:rPr>
        <w:t>numai</w:t>
      </w:r>
      <w:r w:rsidR="007C368E" w:rsidRPr="004D2B96">
        <w:rPr>
          <w:rFonts w:ascii="Times New Roman" w:hAnsi="Times New Roman" w:cs="Times New Roman"/>
          <w:sz w:val="24"/>
          <w:szCs w:val="24"/>
        </w:rPr>
        <w:t xml:space="preserve"> </w:t>
      </w:r>
      <w:r w:rsidRPr="004D2B96">
        <w:rPr>
          <w:rFonts w:ascii="Times New Roman" w:hAnsi="Times New Roman" w:cs="Times New Roman"/>
          <w:sz w:val="24"/>
          <w:szCs w:val="24"/>
        </w:rPr>
        <w:t xml:space="preserve">determinarea </w:t>
      </w:r>
      <w:r w:rsidR="00BA232C" w:rsidRPr="004D2B96">
        <w:rPr>
          <w:rFonts w:ascii="Times New Roman" w:hAnsi="Times New Roman" w:cs="Times New Roman"/>
          <w:sz w:val="24"/>
          <w:szCs w:val="24"/>
        </w:rPr>
        <w:t xml:space="preserve">raportului </w:t>
      </w:r>
      <w:r w:rsidRPr="004D2B96">
        <w:rPr>
          <w:rFonts w:ascii="Times New Roman" w:hAnsi="Times New Roman" w:cs="Times New Roman"/>
          <w:sz w:val="24"/>
          <w:szCs w:val="24"/>
        </w:rPr>
        <w:t xml:space="preserve">MIC </w:t>
      </w:r>
      <w:r w:rsidR="001A6986" w:rsidRPr="004D2B96">
        <w:rPr>
          <w:rFonts w:ascii="Times New Roman" w:hAnsi="Times New Roman" w:cs="Times New Roman"/>
          <w:sz w:val="24"/>
          <w:szCs w:val="24"/>
        </w:rPr>
        <w:t>și</w:t>
      </w:r>
      <w:r w:rsidRPr="004D2B96">
        <w:rPr>
          <w:rFonts w:ascii="Times New Roman" w:hAnsi="Times New Roman" w:cs="Times New Roman"/>
          <w:sz w:val="24"/>
          <w:szCs w:val="24"/>
        </w:rPr>
        <w:t xml:space="preserve"> </w:t>
      </w:r>
      <w:r w:rsidR="001A6986" w:rsidRPr="004D2B96">
        <w:rPr>
          <w:rFonts w:ascii="Times New Roman" w:hAnsi="Times New Roman" w:cs="Times New Roman"/>
          <w:sz w:val="24"/>
          <w:szCs w:val="24"/>
        </w:rPr>
        <w:t>raportul</w:t>
      </w:r>
      <w:r w:rsidR="007C368E" w:rsidRPr="004D2B96">
        <w:rPr>
          <w:rFonts w:ascii="Times New Roman" w:hAnsi="Times New Roman" w:cs="Times New Roman"/>
          <w:sz w:val="24"/>
          <w:szCs w:val="24"/>
        </w:rPr>
        <w:t xml:space="preserve"> este </w:t>
      </w:r>
      <w:r w:rsidR="001A6986" w:rsidRPr="004D2B96">
        <w:rPr>
          <w:rFonts w:ascii="Times New Roman" w:hAnsi="Times New Roman" w:cs="Times New Roman"/>
          <w:sz w:val="24"/>
          <w:szCs w:val="24"/>
        </w:rPr>
        <w:t>între 0,80 și 0,90</w:t>
      </w:r>
      <w:r w:rsidR="004627DF" w:rsidRPr="004D2B96">
        <w:rPr>
          <w:rFonts w:ascii="Times New Roman" w:hAnsi="Times New Roman" w:cs="Times New Roman"/>
          <w:sz w:val="24"/>
          <w:szCs w:val="24"/>
        </w:rPr>
        <w:t>,</w:t>
      </w:r>
      <w:r w:rsidR="001A6986" w:rsidRPr="004D2B96">
        <w:rPr>
          <w:rFonts w:ascii="Times New Roman" w:hAnsi="Times New Roman" w:cs="Times New Roman"/>
          <w:sz w:val="24"/>
          <w:szCs w:val="24"/>
        </w:rPr>
        <w:t xml:space="preserve"> </w:t>
      </w:r>
      <w:r w:rsidRPr="004D2B96">
        <w:rPr>
          <w:rFonts w:ascii="Times New Roman" w:hAnsi="Times New Roman" w:cs="Times New Roman"/>
          <w:sz w:val="24"/>
          <w:szCs w:val="24"/>
        </w:rPr>
        <w:t xml:space="preserve">atunci </w:t>
      </w:r>
      <w:r w:rsidR="00151C63" w:rsidRPr="004D2B96">
        <w:rPr>
          <w:rFonts w:ascii="Times New Roman" w:hAnsi="Times New Roman" w:cs="Times New Roman"/>
          <w:sz w:val="24"/>
          <w:szCs w:val="24"/>
        </w:rPr>
        <w:t>va fi necesară</w:t>
      </w:r>
      <w:r w:rsidRPr="004D2B96">
        <w:rPr>
          <w:rFonts w:ascii="Times New Roman" w:hAnsi="Times New Roman" w:cs="Times New Roman"/>
          <w:sz w:val="24"/>
          <w:szCs w:val="24"/>
        </w:rPr>
        <w:t xml:space="preserve"> </w:t>
      </w:r>
      <w:r w:rsidR="00BA232C" w:rsidRPr="004D2B96">
        <w:rPr>
          <w:rFonts w:ascii="Times New Roman" w:hAnsi="Times New Roman" w:cs="Times New Roman"/>
          <w:sz w:val="24"/>
          <w:szCs w:val="24"/>
        </w:rPr>
        <w:t xml:space="preserve">o </w:t>
      </w:r>
      <w:r w:rsidRPr="004D2B96">
        <w:rPr>
          <w:rFonts w:ascii="Times New Roman" w:hAnsi="Times New Roman" w:cs="Times New Roman"/>
          <w:sz w:val="24"/>
          <w:szCs w:val="24"/>
        </w:rPr>
        <w:t>determinare MESG</w:t>
      </w:r>
      <w:r w:rsidR="007C368E" w:rsidRPr="004D2B96">
        <w:rPr>
          <w:rFonts w:ascii="Times New Roman" w:hAnsi="Times New Roman" w:cs="Times New Roman"/>
          <w:sz w:val="24"/>
          <w:szCs w:val="24"/>
        </w:rPr>
        <w:t>;</w:t>
      </w:r>
    </w:p>
    <w:p w:rsidR="00F930E4" w:rsidRPr="004D2B96" w:rsidRDefault="00F930E4" w:rsidP="004D2B96">
      <w:pPr>
        <w:spacing w:after="0" w:line="240" w:lineRule="auto"/>
        <w:rPr>
          <w:rFonts w:ascii="Times New Roman" w:hAnsi="Times New Roman" w:cs="Times New Roman"/>
          <w:sz w:val="24"/>
          <w:szCs w:val="24"/>
        </w:rPr>
      </w:pPr>
    </w:p>
    <w:p w:rsidR="00F930E4" w:rsidRPr="004D2B96" w:rsidRDefault="00F930E4" w:rsidP="004D2B96">
      <w:pPr>
        <w:spacing w:after="0" w:line="240" w:lineRule="auto"/>
        <w:ind w:left="2880" w:hanging="720"/>
        <w:rPr>
          <w:rFonts w:ascii="Times New Roman" w:hAnsi="Times New Roman" w:cs="Times New Roman"/>
          <w:sz w:val="24"/>
          <w:szCs w:val="24"/>
        </w:rPr>
      </w:pPr>
      <w:r w:rsidRPr="004D2B96">
        <w:rPr>
          <w:rFonts w:ascii="Times New Roman" w:hAnsi="Times New Roman" w:cs="Times New Roman"/>
          <w:sz w:val="24"/>
          <w:szCs w:val="24"/>
        </w:rPr>
        <w:t>.2</w:t>
      </w:r>
      <w:r w:rsidRPr="004D2B96">
        <w:rPr>
          <w:rFonts w:ascii="Times New Roman" w:hAnsi="Times New Roman" w:cs="Times New Roman"/>
          <w:sz w:val="24"/>
          <w:szCs w:val="24"/>
        </w:rPr>
        <w:tab/>
        <w:t xml:space="preserve">s-a efectuat </w:t>
      </w:r>
      <w:r w:rsidR="00BA232C" w:rsidRPr="004D2B96">
        <w:rPr>
          <w:rFonts w:ascii="Times New Roman" w:hAnsi="Times New Roman" w:cs="Times New Roman"/>
          <w:sz w:val="24"/>
          <w:szCs w:val="24"/>
        </w:rPr>
        <w:t xml:space="preserve">numai </w:t>
      </w:r>
      <w:r w:rsidRPr="004D2B96">
        <w:rPr>
          <w:rFonts w:ascii="Times New Roman" w:hAnsi="Times New Roman" w:cs="Times New Roman"/>
          <w:sz w:val="24"/>
          <w:szCs w:val="24"/>
        </w:rPr>
        <w:t xml:space="preserve">determinarea </w:t>
      </w:r>
      <w:r w:rsidR="00BA232C" w:rsidRPr="004D2B96">
        <w:rPr>
          <w:rFonts w:ascii="Times New Roman" w:hAnsi="Times New Roman" w:cs="Times New Roman"/>
          <w:sz w:val="24"/>
          <w:szCs w:val="24"/>
        </w:rPr>
        <w:t>raportului</w:t>
      </w:r>
      <w:r w:rsidRPr="004D2B96">
        <w:rPr>
          <w:rFonts w:ascii="Times New Roman" w:hAnsi="Times New Roman" w:cs="Times New Roman"/>
          <w:sz w:val="24"/>
          <w:szCs w:val="24"/>
        </w:rPr>
        <w:t xml:space="preserve"> MIC </w:t>
      </w:r>
      <w:r w:rsidR="001A6986" w:rsidRPr="004D2B96">
        <w:rPr>
          <w:rFonts w:ascii="Times New Roman" w:hAnsi="Times New Roman" w:cs="Times New Roman"/>
          <w:sz w:val="24"/>
          <w:szCs w:val="24"/>
        </w:rPr>
        <w:t>și</w:t>
      </w:r>
      <w:r w:rsidRPr="004D2B96">
        <w:rPr>
          <w:rFonts w:ascii="Times New Roman" w:hAnsi="Times New Roman" w:cs="Times New Roman"/>
          <w:sz w:val="24"/>
          <w:szCs w:val="24"/>
        </w:rPr>
        <w:t xml:space="preserve"> </w:t>
      </w:r>
      <w:r w:rsidR="001A6986" w:rsidRPr="004D2B96">
        <w:rPr>
          <w:rFonts w:ascii="Times New Roman" w:hAnsi="Times New Roman" w:cs="Times New Roman"/>
          <w:sz w:val="24"/>
          <w:szCs w:val="24"/>
        </w:rPr>
        <w:t xml:space="preserve">raportul este între 0,45 și 0,50 atunci </w:t>
      </w:r>
      <w:r w:rsidR="00151C63" w:rsidRPr="004D2B96">
        <w:rPr>
          <w:rFonts w:ascii="Times New Roman" w:hAnsi="Times New Roman" w:cs="Times New Roman"/>
          <w:sz w:val="24"/>
          <w:szCs w:val="24"/>
        </w:rPr>
        <w:t>va fi necesară o</w:t>
      </w:r>
      <w:r w:rsidR="001A6986" w:rsidRPr="004D2B96">
        <w:rPr>
          <w:rFonts w:ascii="Times New Roman" w:hAnsi="Times New Roman" w:cs="Times New Roman"/>
          <w:sz w:val="24"/>
          <w:szCs w:val="24"/>
        </w:rPr>
        <w:t xml:space="preserve"> determinare MESG;</w:t>
      </w:r>
      <w:r w:rsidRPr="004D2B96">
        <w:rPr>
          <w:rFonts w:ascii="Times New Roman" w:hAnsi="Times New Roman" w:cs="Times New Roman"/>
          <w:sz w:val="24"/>
          <w:szCs w:val="24"/>
        </w:rPr>
        <w:t xml:space="preserve"> sau</w:t>
      </w:r>
    </w:p>
    <w:p w:rsidR="00F930E4" w:rsidRPr="004D2B96" w:rsidRDefault="00F930E4" w:rsidP="004D2B96">
      <w:pPr>
        <w:spacing w:after="0" w:line="240" w:lineRule="auto"/>
        <w:rPr>
          <w:rFonts w:ascii="Times New Roman" w:hAnsi="Times New Roman" w:cs="Times New Roman"/>
          <w:sz w:val="24"/>
          <w:szCs w:val="24"/>
        </w:rPr>
      </w:pPr>
    </w:p>
    <w:p w:rsidR="00733EDC" w:rsidRPr="004D2B96" w:rsidRDefault="00F930E4" w:rsidP="004D2B96">
      <w:pPr>
        <w:spacing w:after="0" w:line="240" w:lineRule="auto"/>
        <w:ind w:left="2880" w:hanging="720"/>
        <w:jc w:val="both"/>
        <w:rPr>
          <w:rFonts w:ascii="Times New Roman" w:hAnsi="Times New Roman" w:cs="Times New Roman"/>
          <w:sz w:val="24"/>
          <w:szCs w:val="24"/>
        </w:rPr>
      </w:pPr>
      <w:r w:rsidRPr="004D2B96">
        <w:rPr>
          <w:rFonts w:ascii="Times New Roman" w:hAnsi="Times New Roman" w:cs="Times New Roman"/>
          <w:sz w:val="24"/>
          <w:szCs w:val="24"/>
        </w:rPr>
        <w:t>.3</w:t>
      </w:r>
      <w:r w:rsidRPr="004D2B96">
        <w:rPr>
          <w:rFonts w:ascii="Times New Roman" w:hAnsi="Times New Roman" w:cs="Times New Roman"/>
          <w:sz w:val="24"/>
          <w:szCs w:val="24"/>
        </w:rPr>
        <w:tab/>
      </w:r>
      <w:r w:rsidR="00CE61B7" w:rsidRPr="004D2B96">
        <w:rPr>
          <w:rFonts w:ascii="Times New Roman" w:hAnsi="Times New Roman" w:cs="Times New Roman"/>
          <w:sz w:val="24"/>
          <w:szCs w:val="24"/>
        </w:rPr>
        <w:t xml:space="preserve">s-a </w:t>
      </w:r>
      <w:r w:rsidR="00BA232C" w:rsidRPr="004D2B96">
        <w:rPr>
          <w:rFonts w:ascii="Times New Roman" w:hAnsi="Times New Roman" w:cs="Times New Roman"/>
          <w:sz w:val="24"/>
          <w:szCs w:val="24"/>
        </w:rPr>
        <w:t>efectuat</w:t>
      </w:r>
      <w:r w:rsidR="00CE61B7" w:rsidRPr="004D2B96">
        <w:rPr>
          <w:rFonts w:ascii="Times New Roman" w:hAnsi="Times New Roman" w:cs="Times New Roman"/>
          <w:sz w:val="24"/>
          <w:szCs w:val="24"/>
        </w:rPr>
        <w:t xml:space="preserve"> </w:t>
      </w:r>
      <w:r w:rsidR="00151C63" w:rsidRPr="004D2B96">
        <w:rPr>
          <w:rFonts w:ascii="Times New Roman" w:hAnsi="Times New Roman" w:cs="Times New Roman"/>
          <w:sz w:val="24"/>
          <w:szCs w:val="24"/>
        </w:rPr>
        <w:t xml:space="preserve">numai </w:t>
      </w:r>
      <w:r w:rsidR="004627DF" w:rsidRPr="004D2B96">
        <w:rPr>
          <w:rFonts w:ascii="Times New Roman" w:hAnsi="Times New Roman" w:cs="Times New Roman"/>
          <w:sz w:val="24"/>
          <w:szCs w:val="24"/>
        </w:rPr>
        <w:t xml:space="preserve">MESG și </w:t>
      </w:r>
      <w:r w:rsidR="007151DA" w:rsidRPr="004D2B96">
        <w:rPr>
          <w:rFonts w:ascii="Times New Roman" w:hAnsi="Times New Roman" w:cs="Times New Roman"/>
          <w:sz w:val="24"/>
          <w:szCs w:val="24"/>
        </w:rPr>
        <w:t>este între 0,50</w:t>
      </w:r>
      <w:r w:rsidR="0001065B" w:rsidRPr="004D2B96">
        <w:rPr>
          <w:rFonts w:ascii="Times New Roman" w:hAnsi="Times New Roman" w:cs="Times New Roman"/>
          <w:sz w:val="24"/>
          <w:szCs w:val="24"/>
        </w:rPr>
        <w:t xml:space="preserve"> </w:t>
      </w:r>
      <w:r w:rsidR="000079BC" w:rsidRPr="004D2B96">
        <w:rPr>
          <w:rFonts w:ascii="Times New Roman" w:hAnsi="Times New Roman" w:cs="Times New Roman"/>
          <w:sz w:val="24"/>
          <w:szCs w:val="24"/>
        </w:rPr>
        <w:t>mm</w:t>
      </w:r>
      <w:r w:rsidR="007151DA" w:rsidRPr="004D2B96">
        <w:rPr>
          <w:rFonts w:ascii="Times New Roman" w:hAnsi="Times New Roman" w:cs="Times New Roman"/>
          <w:sz w:val="24"/>
          <w:szCs w:val="24"/>
        </w:rPr>
        <w:t xml:space="preserve"> și 0,55</w:t>
      </w:r>
      <w:r w:rsidR="0001065B" w:rsidRPr="004D2B96">
        <w:rPr>
          <w:rFonts w:ascii="Times New Roman" w:hAnsi="Times New Roman" w:cs="Times New Roman"/>
          <w:sz w:val="24"/>
          <w:szCs w:val="24"/>
        </w:rPr>
        <w:t xml:space="preserve"> </w:t>
      </w:r>
      <w:r w:rsidR="000079BC" w:rsidRPr="004D2B96">
        <w:rPr>
          <w:rFonts w:ascii="Times New Roman" w:hAnsi="Times New Roman" w:cs="Times New Roman"/>
          <w:sz w:val="24"/>
          <w:szCs w:val="24"/>
        </w:rPr>
        <w:t>mm</w:t>
      </w:r>
      <w:r w:rsidR="007151DA" w:rsidRPr="004D2B96">
        <w:rPr>
          <w:rFonts w:ascii="Times New Roman" w:hAnsi="Times New Roman" w:cs="Times New Roman"/>
          <w:sz w:val="24"/>
          <w:szCs w:val="24"/>
        </w:rPr>
        <w:t xml:space="preserve">, atunci </w:t>
      </w:r>
      <w:r w:rsidR="00151C63" w:rsidRPr="004D2B96">
        <w:rPr>
          <w:rFonts w:ascii="Times New Roman" w:hAnsi="Times New Roman" w:cs="Times New Roman"/>
          <w:sz w:val="24"/>
          <w:szCs w:val="24"/>
        </w:rPr>
        <w:t>va fi necesară</w:t>
      </w:r>
      <w:r w:rsidR="007151DA" w:rsidRPr="004D2B96">
        <w:rPr>
          <w:rFonts w:ascii="Times New Roman" w:hAnsi="Times New Roman" w:cs="Times New Roman"/>
          <w:sz w:val="24"/>
          <w:szCs w:val="24"/>
        </w:rPr>
        <w:t xml:space="preserve"> </w:t>
      </w:r>
      <w:r w:rsidR="00151C63" w:rsidRPr="004D2B96">
        <w:rPr>
          <w:rFonts w:ascii="Times New Roman" w:hAnsi="Times New Roman" w:cs="Times New Roman"/>
          <w:sz w:val="24"/>
          <w:szCs w:val="24"/>
        </w:rPr>
        <w:t xml:space="preserve">o </w:t>
      </w:r>
      <w:r w:rsidR="007151DA" w:rsidRPr="004D2B96">
        <w:rPr>
          <w:rFonts w:ascii="Times New Roman" w:hAnsi="Times New Roman" w:cs="Times New Roman"/>
          <w:sz w:val="24"/>
          <w:szCs w:val="24"/>
        </w:rPr>
        <w:t>determinare</w:t>
      </w:r>
      <w:r w:rsidR="00151C63" w:rsidRPr="004D2B96">
        <w:rPr>
          <w:rFonts w:ascii="Times New Roman" w:hAnsi="Times New Roman" w:cs="Times New Roman"/>
          <w:sz w:val="24"/>
          <w:szCs w:val="24"/>
        </w:rPr>
        <w:t xml:space="preserve"> a raportului</w:t>
      </w:r>
      <w:r w:rsidR="007151DA" w:rsidRPr="004D2B96">
        <w:rPr>
          <w:rFonts w:ascii="Times New Roman" w:hAnsi="Times New Roman" w:cs="Times New Roman"/>
          <w:sz w:val="24"/>
          <w:szCs w:val="24"/>
        </w:rPr>
        <w:t xml:space="preserve"> MIC</w:t>
      </w:r>
      <w:r w:rsidR="00E1000D" w:rsidRPr="004D2B96">
        <w:rPr>
          <w:rFonts w:ascii="Times New Roman" w:hAnsi="Times New Roman" w:cs="Times New Roman"/>
          <w:sz w:val="24"/>
          <w:szCs w:val="24"/>
        </w:rPr>
        <w:t>.</w:t>
      </w:r>
    </w:p>
    <w:p w:rsidR="00733EDC" w:rsidRPr="004D2B96" w:rsidRDefault="00733EDC" w:rsidP="004D2B96">
      <w:pPr>
        <w:pStyle w:val="Header"/>
        <w:tabs>
          <w:tab w:val="clear" w:pos="4680"/>
          <w:tab w:val="clear" w:pos="9360"/>
          <w:tab w:val="left" w:pos="851"/>
        </w:tabs>
        <w:jc w:val="both"/>
        <w:rPr>
          <w:rFonts w:ascii="Times New Roman" w:hAnsi="Times New Roman" w:cs="Times New Roman"/>
          <w:b/>
          <w:sz w:val="24"/>
          <w:szCs w:val="24"/>
        </w:rPr>
      </w:pPr>
    </w:p>
    <w:p w:rsidR="004627DF" w:rsidRPr="004D2B96" w:rsidRDefault="004627DF" w:rsidP="004D2B96">
      <w:pPr>
        <w:pStyle w:val="Header"/>
        <w:tabs>
          <w:tab w:val="clear" w:pos="4680"/>
          <w:tab w:val="clear" w:pos="9360"/>
          <w:tab w:val="left" w:pos="851"/>
        </w:tabs>
        <w:jc w:val="both"/>
        <w:rPr>
          <w:rFonts w:ascii="Times New Roman" w:hAnsi="Times New Roman" w:cs="Times New Roman"/>
          <w:b/>
          <w:sz w:val="24"/>
          <w:szCs w:val="24"/>
        </w:rPr>
      </w:pPr>
      <w:r w:rsidRPr="004D2B96">
        <w:rPr>
          <w:rFonts w:ascii="Times New Roman" w:hAnsi="Times New Roman" w:cs="Times New Roman"/>
          <w:b/>
          <w:sz w:val="24"/>
          <w:szCs w:val="24"/>
        </w:rPr>
        <w:tab/>
      </w:r>
      <w:r w:rsidRPr="004D2B96">
        <w:rPr>
          <w:rFonts w:ascii="Times New Roman" w:hAnsi="Times New Roman" w:cs="Times New Roman"/>
          <w:sz w:val="24"/>
          <w:szCs w:val="24"/>
        </w:rPr>
        <w:t>.3</w:t>
      </w:r>
      <w:r w:rsidRPr="004D2B96">
        <w:rPr>
          <w:rFonts w:ascii="Times New Roman" w:hAnsi="Times New Roman" w:cs="Times New Roman"/>
          <w:b/>
          <w:sz w:val="24"/>
          <w:szCs w:val="24"/>
        </w:rPr>
        <w:tab/>
      </w:r>
      <w:r w:rsidRPr="004D2B96">
        <w:rPr>
          <w:rFonts w:ascii="Times New Roman" w:hAnsi="Times New Roman" w:cs="Times New Roman"/>
          <w:b/>
          <w:i/>
          <w:sz w:val="24"/>
          <w:szCs w:val="24"/>
        </w:rPr>
        <w:t>Coloana</w:t>
      </w:r>
      <w:r w:rsidRPr="004D2B96">
        <w:rPr>
          <w:rFonts w:ascii="Times New Roman" w:eastAsia="Times New Roman" w:hAnsi="Times New Roman" w:cs="Times New Roman"/>
          <w:b/>
          <w:i/>
          <w:sz w:val="24"/>
          <w:szCs w:val="24"/>
          <w:lang w:eastAsia="ro-RO"/>
        </w:rPr>
        <w:t xml:space="preserve"> </w:t>
      </w:r>
      <w:r w:rsidRPr="004D2B96">
        <w:rPr>
          <w:rFonts w:ascii="Times New Roman" w:hAnsi="Times New Roman" w:cs="Times New Roman"/>
          <w:b/>
          <w:i/>
          <w:sz w:val="24"/>
          <w:szCs w:val="24"/>
        </w:rPr>
        <w:t>i’’’</w:t>
      </w:r>
      <w:r w:rsidRPr="004D2B96">
        <w:rPr>
          <w:rFonts w:ascii="Times New Roman" w:hAnsi="Times New Roman" w:cs="Times New Roman"/>
          <w:b/>
          <w:sz w:val="24"/>
          <w:szCs w:val="24"/>
        </w:rPr>
        <w:t xml:space="preserve"> – Punct de aprindere</w:t>
      </w:r>
    </w:p>
    <w:p w:rsidR="004627DF" w:rsidRPr="004D2B96" w:rsidRDefault="004627DF" w:rsidP="004D2B96">
      <w:pPr>
        <w:pStyle w:val="Header"/>
        <w:tabs>
          <w:tab w:val="clear" w:pos="4680"/>
          <w:tab w:val="clear" w:pos="9360"/>
          <w:tab w:val="left" w:pos="851"/>
        </w:tabs>
        <w:jc w:val="both"/>
        <w:rPr>
          <w:rFonts w:ascii="Times New Roman" w:hAnsi="Times New Roman" w:cs="Times New Roman"/>
          <w:b/>
          <w:sz w:val="24"/>
          <w:szCs w:val="24"/>
        </w:rPr>
      </w:pPr>
    </w:p>
    <w:p w:rsidR="004627DF" w:rsidRPr="004D2B96" w:rsidRDefault="004627DF" w:rsidP="004D2B96">
      <w:pPr>
        <w:spacing w:after="0" w:line="240" w:lineRule="auto"/>
        <w:rPr>
          <w:rFonts w:ascii="Times New Roman" w:hAnsi="Times New Roman" w:cs="Times New Roman"/>
          <w:sz w:val="24"/>
          <w:szCs w:val="24"/>
        </w:rPr>
      </w:pPr>
      <w:r w:rsidRPr="004D2B96">
        <w:rPr>
          <w:rFonts w:ascii="Times New Roman" w:hAnsi="Times New Roman" w:cs="Times New Roman"/>
          <w:sz w:val="24"/>
          <w:szCs w:val="24"/>
        </w:rPr>
        <w:tab/>
      </w:r>
      <w:r w:rsidRPr="004D2B96">
        <w:rPr>
          <w:rFonts w:ascii="Times New Roman" w:hAnsi="Times New Roman" w:cs="Times New Roman"/>
          <w:sz w:val="24"/>
          <w:szCs w:val="24"/>
        </w:rPr>
        <w:tab/>
        <w:t>&gt; 60</w:t>
      </w:r>
      <w:r w:rsidRPr="004D2B96">
        <w:rPr>
          <w:rFonts w:ascii="Times New Roman" w:hAnsi="Times New Roman" w:cs="Times New Roman"/>
          <w:sz w:val="24"/>
          <w:szCs w:val="24"/>
          <w:vertAlign w:val="superscript"/>
        </w:rPr>
        <w:t>0</w:t>
      </w:r>
      <w:r w:rsidRPr="004D2B96">
        <w:rPr>
          <w:rFonts w:ascii="Times New Roman" w:hAnsi="Times New Roman" w:cs="Times New Roman"/>
          <w:sz w:val="24"/>
          <w:szCs w:val="24"/>
        </w:rPr>
        <w:t>C              Da</w:t>
      </w:r>
    </w:p>
    <w:p w:rsidR="004627DF" w:rsidRPr="004D2B96" w:rsidRDefault="00563FB4" w:rsidP="004D2B96">
      <w:pPr>
        <w:spacing w:after="0" w:line="240" w:lineRule="auto"/>
        <w:ind w:left="720" w:firstLine="720"/>
        <w:rPr>
          <w:rFonts w:ascii="Times New Roman" w:hAnsi="Times New Roman" w:cs="Times New Roman"/>
          <w:i/>
          <w:sz w:val="24"/>
          <w:szCs w:val="24"/>
        </w:rPr>
      </w:pPr>
      <w:r w:rsidRPr="004D2B96">
        <w:rPr>
          <w:rFonts w:ascii="Times New Roman" w:hAnsi="Times New Roman" w:cs="Times New Roman"/>
          <w:sz w:val="24"/>
          <w:szCs w:val="24"/>
        </w:rPr>
        <w:t>≤</w:t>
      </w:r>
      <w:r w:rsidR="004627DF" w:rsidRPr="004D2B96">
        <w:rPr>
          <w:rFonts w:ascii="Times New Roman" w:hAnsi="Times New Roman" w:cs="Times New Roman"/>
          <w:sz w:val="24"/>
          <w:szCs w:val="24"/>
        </w:rPr>
        <w:t xml:space="preserve"> 60</w:t>
      </w:r>
      <w:r w:rsidR="004627DF" w:rsidRPr="004D2B96">
        <w:rPr>
          <w:rFonts w:ascii="Times New Roman" w:hAnsi="Times New Roman" w:cs="Times New Roman"/>
          <w:sz w:val="24"/>
          <w:szCs w:val="24"/>
          <w:vertAlign w:val="superscript"/>
        </w:rPr>
        <w:t>0</w:t>
      </w:r>
      <w:r w:rsidR="004627DF" w:rsidRPr="004D2B96">
        <w:rPr>
          <w:rFonts w:ascii="Times New Roman" w:hAnsi="Times New Roman" w:cs="Times New Roman"/>
          <w:sz w:val="24"/>
          <w:szCs w:val="24"/>
        </w:rPr>
        <w:t>C              Nu</w:t>
      </w:r>
    </w:p>
    <w:p w:rsidR="004627DF" w:rsidRPr="004D2B96" w:rsidRDefault="004627DF" w:rsidP="004D2B96">
      <w:pPr>
        <w:spacing w:after="0" w:line="240" w:lineRule="auto"/>
        <w:rPr>
          <w:rFonts w:ascii="Times New Roman" w:hAnsi="Times New Roman" w:cs="Times New Roman"/>
          <w:sz w:val="24"/>
          <w:szCs w:val="24"/>
        </w:rPr>
      </w:pPr>
      <w:r w:rsidRPr="004D2B96">
        <w:rPr>
          <w:rFonts w:ascii="Times New Roman" w:hAnsi="Times New Roman" w:cs="Times New Roman"/>
          <w:sz w:val="24"/>
          <w:szCs w:val="24"/>
        </w:rPr>
        <w:tab/>
      </w:r>
      <w:r w:rsidRPr="004D2B96">
        <w:rPr>
          <w:rFonts w:ascii="Times New Roman" w:hAnsi="Times New Roman" w:cs="Times New Roman"/>
          <w:sz w:val="24"/>
          <w:szCs w:val="24"/>
        </w:rPr>
        <w:tab/>
        <w:t xml:space="preserve">Neinflamabil  </w:t>
      </w:r>
      <w:r w:rsidR="00E1000D" w:rsidRPr="004D2B96">
        <w:rPr>
          <w:rFonts w:ascii="Times New Roman" w:hAnsi="Times New Roman" w:cs="Times New Roman"/>
          <w:sz w:val="24"/>
          <w:szCs w:val="24"/>
        </w:rPr>
        <w:t xml:space="preserve">  </w:t>
      </w:r>
      <w:r w:rsidRPr="004D2B96">
        <w:rPr>
          <w:rFonts w:ascii="Times New Roman" w:hAnsi="Times New Roman" w:cs="Times New Roman"/>
          <w:sz w:val="24"/>
          <w:szCs w:val="24"/>
        </w:rPr>
        <w:t>NF</w:t>
      </w:r>
    </w:p>
    <w:p w:rsidR="00733EDC" w:rsidRPr="004D2B96" w:rsidRDefault="00733EDC" w:rsidP="004D2B96">
      <w:pPr>
        <w:pStyle w:val="Header"/>
        <w:tabs>
          <w:tab w:val="clear" w:pos="4680"/>
          <w:tab w:val="clear" w:pos="9360"/>
          <w:tab w:val="left" w:pos="851"/>
        </w:tabs>
        <w:jc w:val="both"/>
        <w:rPr>
          <w:rFonts w:ascii="Times New Roman" w:hAnsi="Times New Roman" w:cs="Times New Roman"/>
          <w:b/>
          <w:sz w:val="24"/>
          <w:szCs w:val="24"/>
        </w:rPr>
      </w:pPr>
    </w:p>
    <w:p w:rsidR="00EB7113" w:rsidRPr="004D2B96" w:rsidRDefault="00C72674" w:rsidP="004D2B96">
      <w:pPr>
        <w:pStyle w:val="Header"/>
        <w:tabs>
          <w:tab w:val="clear" w:pos="4680"/>
          <w:tab w:val="clear" w:pos="9360"/>
          <w:tab w:val="left" w:pos="851"/>
        </w:tabs>
        <w:jc w:val="both"/>
        <w:rPr>
          <w:rFonts w:ascii="Times New Roman" w:hAnsi="Times New Roman" w:cs="Times New Roman"/>
          <w:b/>
          <w:iCs/>
          <w:sz w:val="24"/>
          <w:szCs w:val="24"/>
        </w:rPr>
      </w:pPr>
      <w:r w:rsidRPr="004D2B96">
        <w:rPr>
          <w:rFonts w:ascii="Times New Roman" w:hAnsi="Times New Roman" w:cs="Times New Roman"/>
          <w:b/>
          <w:sz w:val="24"/>
          <w:szCs w:val="24"/>
        </w:rPr>
        <w:t xml:space="preserve">21.4.10  </w:t>
      </w:r>
      <w:r w:rsidRPr="004D2B96">
        <w:rPr>
          <w:rFonts w:ascii="Times New Roman" w:hAnsi="Times New Roman" w:cs="Times New Roman"/>
          <w:b/>
          <w:i/>
          <w:sz w:val="24"/>
          <w:szCs w:val="24"/>
        </w:rPr>
        <w:t>Coloana j</w:t>
      </w:r>
      <w:r w:rsidRPr="004D2B96">
        <w:rPr>
          <w:rFonts w:ascii="Times New Roman" w:hAnsi="Times New Roman" w:cs="Times New Roman"/>
          <w:b/>
          <w:sz w:val="24"/>
          <w:szCs w:val="24"/>
        </w:rPr>
        <w:t xml:space="preserve"> – </w:t>
      </w:r>
      <w:r w:rsidR="00EB7113" w:rsidRPr="004D2B96">
        <w:rPr>
          <w:rFonts w:ascii="Times New Roman" w:hAnsi="Times New Roman" w:cs="Times New Roman"/>
          <w:b/>
          <w:iCs/>
          <w:sz w:val="24"/>
          <w:szCs w:val="24"/>
        </w:rPr>
        <w:t>Dispozitiv de măsurare</w:t>
      </w:r>
    </w:p>
    <w:p w:rsidR="00EB7113" w:rsidRPr="004D2B96" w:rsidRDefault="00EB7113" w:rsidP="004D2B96">
      <w:pPr>
        <w:pStyle w:val="Header"/>
        <w:tabs>
          <w:tab w:val="clear" w:pos="4680"/>
          <w:tab w:val="clear" w:pos="9360"/>
          <w:tab w:val="left" w:pos="851"/>
        </w:tabs>
        <w:jc w:val="both"/>
        <w:rPr>
          <w:rFonts w:ascii="Times New Roman" w:hAnsi="Times New Roman" w:cs="Times New Roman"/>
          <w:b/>
          <w:iCs/>
          <w:sz w:val="24"/>
          <w:szCs w:val="24"/>
        </w:rPr>
      </w:pPr>
    </w:p>
    <w:p w:rsidR="00EB7113" w:rsidRPr="004D2B96" w:rsidRDefault="00EB7113" w:rsidP="004D2B96">
      <w:pPr>
        <w:pStyle w:val="Header"/>
        <w:tabs>
          <w:tab w:val="clear" w:pos="4680"/>
          <w:tab w:val="clear" w:pos="9360"/>
          <w:tab w:val="left" w:pos="851"/>
        </w:tabs>
        <w:jc w:val="both"/>
        <w:rPr>
          <w:rFonts w:ascii="Times New Roman" w:hAnsi="Times New Roman" w:cs="Times New Roman"/>
          <w:iCs/>
          <w:sz w:val="24"/>
          <w:szCs w:val="24"/>
        </w:rPr>
      </w:pPr>
      <w:r w:rsidRPr="004D2B96">
        <w:rPr>
          <w:rFonts w:ascii="Times New Roman" w:hAnsi="Times New Roman" w:cs="Times New Roman"/>
          <w:iCs/>
          <w:sz w:val="24"/>
          <w:szCs w:val="24"/>
        </w:rPr>
        <w:t>21.4.10.1</w:t>
      </w:r>
      <w:r w:rsidRPr="004D2B96">
        <w:rPr>
          <w:rFonts w:ascii="Times New Roman" w:hAnsi="Times New Roman" w:cs="Times New Roman"/>
          <w:sz w:val="24"/>
          <w:szCs w:val="24"/>
        </w:rPr>
        <w:t xml:space="preserve"> Echipamentul de măsurare este </w:t>
      </w:r>
      <w:r w:rsidR="00710F5B" w:rsidRPr="004D2B96">
        <w:rPr>
          <w:rFonts w:ascii="Times New Roman" w:hAnsi="Times New Roman" w:cs="Times New Roman"/>
          <w:sz w:val="24"/>
          <w:szCs w:val="24"/>
        </w:rPr>
        <w:t>atribuit</w:t>
      </w:r>
      <w:r w:rsidRPr="004D2B96">
        <w:rPr>
          <w:rFonts w:ascii="Times New Roman" w:hAnsi="Times New Roman" w:cs="Times New Roman"/>
          <w:iCs/>
          <w:sz w:val="24"/>
          <w:szCs w:val="24"/>
        </w:rPr>
        <w:t xml:space="preserve"> în conformitate cu următoarele criterii:</w:t>
      </w:r>
    </w:p>
    <w:p w:rsidR="00EB7113" w:rsidRPr="004D2B96" w:rsidRDefault="00EB7113" w:rsidP="004D2B96">
      <w:pPr>
        <w:pStyle w:val="Header"/>
        <w:tabs>
          <w:tab w:val="clear" w:pos="4680"/>
          <w:tab w:val="clear" w:pos="9360"/>
          <w:tab w:val="left" w:pos="851"/>
        </w:tabs>
        <w:jc w:val="both"/>
        <w:rPr>
          <w:rFonts w:ascii="Times New Roman" w:hAnsi="Times New Roman" w:cs="Times New Roman"/>
          <w:i/>
          <w:iCs/>
          <w:sz w:val="24"/>
          <w:szCs w:val="24"/>
        </w:rPr>
      </w:pPr>
    </w:p>
    <w:tbl>
      <w:tblPr>
        <w:tblW w:w="0" w:type="auto"/>
        <w:tblInd w:w="988" w:type="dxa"/>
        <w:tblLook w:val="01E0" w:firstRow="1" w:lastRow="1" w:firstColumn="1" w:lastColumn="1" w:noHBand="0" w:noVBand="0"/>
      </w:tblPr>
      <w:tblGrid>
        <w:gridCol w:w="1296"/>
        <w:gridCol w:w="7394"/>
      </w:tblGrid>
      <w:tr w:rsidR="000909B3" w:rsidRPr="004D2B96" w:rsidTr="00D41BED">
        <w:tc>
          <w:tcPr>
            <w:tcW w:w="1296" w:type="dxa"/>
            <w:shd w:val="clear" w:color="auto" w:fill="auto"/>
          </w:tcPr>
          <w:p w:rsidR="000909B3" w:rsidRPr="004D2B96" w:rsidRDefault="000909B3" w:rsidP="004D2B96">
            <w:pPr>
              <w:pStyle w:val="Header"/>
              <w:tabs>
                <w:tab w:val="left" w:pos="851"/>
              </w:tabs>
              <w:rPr>
                <w:rFonts w:ascii="Times New Roman" w:hAnsi="Times New Roman" w:cs="Times New Roman"/>
                <w:sz w:val="24"/>
                <w:szCs w:val="24"/>
              </w:rPr>
            </w:pPr>
            <w:r w:rsidRPr="004D2B96">
              <w:rPr>
                <w:rFonts w:ascii="Times New Roman" w:hAnsi="Times New Roman" w:cs="Times New Roman"/>
                <w:sz w:val="24"/>
                <w:szCs w:val="24"/>
              </w:rPr>
              <w:t>Închis:</w:t>
            </w:r>
          </w:p>
        </w:tc>
        <w:tc>
          <w:tcPr>
            <w:tcW w:w="7394" w:type="dxa"/>
            <w:shd w:val="clear" w:color="auto" w:fill="auto"/>
          </w:tcPr>
          <w:p w:rsidR="000909B3" w:rsidRPr="004D2B96" w:rsidRDefault="000909B3" w:rsidP="004D2B96">
            <w:pPr>
              <w:pStyle w:val="Header"/>
              <w:tabs>
                <w:tab w:val="left" w:pos="851"/>
              </w:tabs>
              <w:jc w:val="both"/>
              <w:rPr>
                <w:rFonts w:ascii="Times New Roman" w:hAnsi="Times New Roman" w:cs="Times New Roman"/>
                <w:sz w:val="24"/>
                <w:szCs w:val="24"/>
                <w:vertAlign w:val="subscript"/>
              </w:rPr>
            </w:pPr>
            <w:r w:rsidRPr="004D2B96">
              <w:rPr>
                <w:rFonts w:ascii="Times New Roman" w:hAnsi="Times New Roman" w:cs="Times New Roman"/>
                <w:sz w:val="24"/>
                <w:szCs w:val="24"/>
              </w:rPr>
              <w:t>Inhalare LC</w:t>
            </w:r>
            <w:r w:rsidRPr="004D2B96">
              <w:rPr>
                <w:rFonts w:ascii="Times New Roman" w:hAnsi="Times New Roman" w:cs="Times New Roman"/>
                <w:sz w:val="24"/>
                <w:szCs w:val="24"/>
                <w:vertAlign w:val="subscript"/>
              </w:rPr>
              <w:t>50</w:t>
            </w:r>
            <w:r w:rsidRPr="004D2B96">
              <w:rPr>
                <w:rFonts w:ascii="Times New Roman" w:hAnsi="Times New Roman" w:cs="Times New Roman"/>
                <w:sz w:val="24"/>
                <w:szCs w:val="24"/>
              </w:rPr>
              <w:t xml:space="preserve">/ATE </w:t>
            </w:r>
            <w:r w:rsidR="00563FB4" w:rsidRPr="004D2B96">
              <w:rPr>
                <w:rFonts w:ascii="Times New Roman" w:hAnsi="Times New Roman" w:cs="Times New Roman"/>
                <w:sz w:val="24"/>
                <w:szCs w:val="24"/>
              </w:rPr>
              <w:t>≤</w:t>
            </w:r>
            <w:r w:rsidRPr="004D2B96">
              <w:rPr>
                <w:rFonts w:ascii="Times New Roman" w:hAnsi="Times New Roman" w:cs="Times New Roman"/>
                <w:sz w:val="24"/>
                <w:szCs w:val="24"/>
              </w:rPr>
              <w:t xml:space="preserve"> 2 mg/litru/4 h (C3 = 3 sau 4), </w:t>
            </w:r>
            <w:r w:rsidR="006B56A8" w:rsidRPr="004D2B96">
              <w:rPr>
                <w:rFonts w:ascii="Times New Roman" w:hAnsi="Times New Roman" w:cs="Times New Roman"/>
                <w:sz w:val="24"/>
                <w:szCs w:val="24"/>
              </w:rPr>
              <w:t>cu excepția cazului în care sunt conforme cu</w:t>
            </w:r>
            <w:r w:rsidRPr="004D2B96">
              <w:rPr>
                <w:rFonts w:ascii="Times New Roman" w:hAnsi="Times New Roman" w:cs="Times New Roman"/>
                <w:sz w:val="24"/>
                <w:szCs w:val="24"/>
              </w:rPr>
              <w:t xml:space="preserve"> 21.7.12; </w:t>
            </w:r>
            <w:r w:rsidR="00710F5B" w:rsidRPr="004D2B96">
              <w:rPr>
                <w:rFonts w:ascii="Times New Roman" w:hAnsi="Times New Roman" w:cs="Times New Roman"/>
                <w:sz w:val="24"/>
                <w:szCs w:val="24"/>
              </w:rPr>
              <w:t>și</w:t>
            </w:r>
            <w:r w:rsidRPr="004D2B96">
              <w:rPr>
                <w:rFonts w:ascii="Times New Roman" w:hAnsi="Times New Roman" w:cs="Times New Roman"/>
                <w:sz w:val="24"/>
                <w:szCs w:val="24"/>
              </w:rPr>
              <w:t>/sau</w:t>
            </w:r>
          </w:p>
          <w:p w:rsidR="000909B3" w:rsidRPr="004D2B96" w:rsidRDefault="000909B3" w:rsidP="004D2B96">
            <w:pPr>
              <w:pStyle w:val="Header"/>
              <w:tabs>
                <w:tab w:val="left" w:pos="851"/>
              </w:tabs>
              <w:jc w:val="both"/>
              <w:rPr>
                <w:rFonts w:ascii="Times New Roman" w:hAnsi="Times New Roman" w:cs="Times New Roman"/>
                <w:sz w:val="24"/>
                <w:szCs w:val="24"/>
              </w:rPr>
            </w:pPr>
            <w:r w:rsidRPr="004D2B96">
              <w:rPr>
                <w:rFonts w:ascii="Times New Roman" w:hAnsi="Times New Roman" w:cs="Times New Roman"/>
                <w:sz w:val="24"/>
                <w:szCs w:val="24"/>
              </w:rPr>
              <w:t>Contact cutanat LD</w:t>
            </w:r>
            <w:r w:rsidRPr="004D2B96">
              <w:rPr>
                <w:rFonts w:ascii="Times New Roman" w:hAnsi="Times New Roman" w:cs="Times New Roman"/>
                <w:sz w:val="24"/>
                <w:szCs w:val="24"/>
                <w:vertAlign w:val="subscript"/>
              </w:rPr>
              <w:t>50</w:t>
            </w:r>
            <w:r w:rsidRPr="004D2B96">
              <w:rPr>
                <w:rFonts w:ascii="Times New Roman" w:hAnsi="Times New Roman" w:cs="Times New Roman"/>
                <w:sz w:val="24"/>
                <w:szCs w:val="24"/>
              </w:rPr>
              <w:t>/ATE</w:t>
            </w:r>
            <w:r w:rsidRPr="004D2B96">
              <w:rPr>
                <w:rFonts w:ascii="Times New Roman" w:hAnsi="Times New Roman" w:cs="Times New Roman"/>
                <w:sz w:val="24"/>
                <w:szCs w:val="24"/>
                <w:vertAlign w:val="subscript"/>
              </w:rPr>
              <w:t xml:space="preserve"> </w:t>
            </w:r>
            <w:r w:rsidR="00563FB4" w:rsidRPr="004D2B96">
              <w:rPr>
                <w:rFonts w:ascii="Times New Roman" w:hAnsi="Times New Roman" w:cs="Times New Roman"/>
                <w:sz w:val="24"/>
                <w:szCs w:val="24"/>
              </w:rPr>
              <w:t>≤</w:t>
            </w:r>
            <w:r w:rsidRPr="004D2B96">
              <w:rPr>
                <w:rFonts w:ascii="Times New Roman" w:hAnsi="Times New Roman" w:cs="Times New Roman"/>
                <w:sz w:val="24"/>
                <w:szCs w:val="24"/>
              </w:rPr>
              <w:t xml:space="preserve"> 1000 mg/kg h (C =2, 3 sau 4); </w:t>
            </w:r>
            <w:r w:rsidR="00E108B2" w:rsidRPr="004D2B96">
              <w:rPr>
                <w:rFonts w:ascii="Times New Roman" w:hAnsi="Times New Roman" w:cs="Times New Roman"/>
                <w:sz w:val="24"/>
                <w:szCs w:val="24"/>
              </w:rPr>
              <w:t>și</w:t>
            </w:r>
            <w:r w:rsidRPr="004D2B96">
              <w:rPr>
                <w:rFonts w:ascii="Times New Roman" w:hAnsi="Times New Roman" w:cs="Times New Roman"/>
                <w:sz w:val="24"/>
                <w:szCs w:val="24"/>
              </w:rPr>
              <w:t>/sau</w:t>
            </w:r>
          </w:p>
          <w:p w:rsidR="000909B3" w:rsidRPr="004D2B96" w:rsidRDefault="000909B3" w:rsidP="004D2B96">
            <w:pPr>
              <w:pStyle w:val="Header"/>
              <w:tabs>
                <w:tab w:val="left" w:pos="851"/>
              </w:tabs>
              <w:jc w:val="both"/>
              <w:rPr>
                <w:rFonts w:ascii="Times New Roman" w:hAnsi="Times New Roman" w:cs="Times New Roman"/>
                <w:sz w:val="24"/>
                <w:szCs w:val="24"/>
              </w:rPr>
            </w:pPr>
            <w:r w:rsidRPr="004D2B96">
              <w:rPr>
                <w:rFonts w:ascii="Times New Roman" w:hAnsi="Times New Roman" w:cs="Times New Roman"/>
                <w:sz w:val="24"/>
                <w:szCs w:val="24"/>
              </w:rPr>
              <w:t>Toxic pentru mamifere prin expunere prelungită</w:t>
            </w:r>
            <w:r w:rsidRPr="004D2B96">
              <w:rPr>
                <w:rFonts w:ascii="Times New Roman" w:hAnsi="Times New Roman" w:cs="Times New Roman"/>
              </w:rPr>
              <w:t xml:space="preserve"> </w:t>
            </w:r>
            <w:r w:rsidRPr="004D2B96">
              <w:rPr>
                <w:rFonts w:ascii="Times New Roman" w:hAnsi="Times New Roman" w:cs="Times New Roman"/>
                <w:sz w:val="24"/>
                <w:szCs w:val="24"/>
              </w:rPr>
              <w:t xml:space="preserve">(D3 = C, M, R, T, N, sau I); </w:t>
            </w:r>
            <w:r w:rsidR="00E108B2" w:rsidRPr="004D2B96">
              <w:rPr>
                <w:rFonts w:ascii="Times New Roman" w:hAnsi="Times New Roman" w:cs="Times New Roman"/>
                <w:sz w:val="24"/>
                <w:szCs w:val="24"/>
              </w:rPr>
              <w:t>și</w:t>
            </w:r>
            <w:r w:rsidRPr="004D2B96">
              <w:rPr>
                <w:rFonts w:ascii="Times New Roman" w:hAnsi="Times New Roman" w:cs="Times New Roman"/>
                <w:sz w:val="24"/>
                <w:szCs w:val="24"/>
              </w:rPr>
              <w:t>/sau</w:t>
            </w:r>
          </w:p>
          <w:p w:rsidR="003528BF" w:rsidRPr="004D2B96" w:rsidRDefault="003141E2" w:rsidP="004D2B96">
            <w:pPr>
              <w:pStyle w:val="Header"/>
              <w:tabs>
                <w:tab w:val="left" w:pos="851"/>
              </w:tabs>
              <w:jc w:val="both"/>
              <w:rPr>
                <w:rFonts w:ascii="Times New Roman" w:hAnsi="Times New Roman" w:cs="Times New Roman"/>
                <w:sz w:val="24"/>
                <w:szCs w:val="24"/>
              </w:rPr>
            </w:pPr>
            <w:r w:rsidRPr="004D2B96">
              <w:rPr>
                <w:rFonts w:ascii="Times New Roman" w:hAnsi="Times New Roman" w:cs="Times New Roman"/>
                <w:sz w:val="24"/>
                <w:szCs w:val="24"/>
              </w:rPr>
              <w:t xml:space="preserve">Sensibilizator </w:t>
            </w:r>
            <w:r w:rsidR="0001065B" w:rsidRPr="004D2B96">
              <w:rPr>
                <w:rFonts w:ascii="Times New Roman" w:hAnsi="Times New Roman" w:cs="Times New Roman"/>
                <w:sz w:val="24"/>
                <w:szCs w:val="24"/>
              </w:rPr>
              <w:t xml:space="preserve">pentru respirație </w:t>
            </w:r>
            <w:r w:rsidR="000909B3" w:rsidRPr="004D2B96">
              <w:rPr>
                <w:rFonts w:ascii="Times New Roman" w:hAnsi="Times New Roman" w:cs="Times New Roman"/>
                <w:sz w:val="24"/>
                <w:szCs w:val="24"/>
              </w:rPr>
              <w:t>(D3 = Sr, a se vedea</w:t>
            </w:r>
            <w:r w:rsidR="00D41BED" w:rsidRPr="004D2B96">
              <w:rPr>
                <w:rFonts w:ascii="Times New Roman" w:hAnsi="Times New Roman" w:cs="Times New Roman"/>
                <w:sz w:val="24"/>
                <w:szCs w:val="24"/>
              </w:rPr>
              <w:t>,</w:t>
            </w:r>
            <w:r w:rsidR="000909B3" w:rsidRPr="004D2B96">
              <w:rPr>
                <w:rFonts w:ascii="Times New Roman" w:hAnsi="Times New Roman" w:cs="Times New Roman"/>
                <w:sz w:val="24"/>
                <w:szCs w:val="24"/>
              </w:rPr>
              <w:t xml:space="preserve"> de asemenea</w:t>
            </w:r>
            <w:r w:rsidR="00D41BED" w:rsidRPr="004D2B96">
              <w:rPr>
                <w:rFonts w:ascii="Times New Roman" w:hAnsi="Times New Roman" w:cs="Times New Roman"/>
                <w:sz w:val="24"/>
                <w:szCs w:val="24"/>
              </w:rPr>
              <w:t>,</w:t>
            </w:r>
            <w:r w:rsidR="000909B3" w:rsidRPr="004D2B96">
              <w:rPr>
                <w:rFonts w:ascii="Times New Roman" w:hAnsi="Times New Roman" w:cs="Times New Roman"/>
                <w:sz w:val="24"/>
                <w:szCs w:val="24"/>
              </w:rPr>
              <w:t xml:space="preserve"> paragraful 21.7.4; și/sau</w:t>
            </w:r>
          </w:p>
          <w:p w:rsidR="007523ED" w:rsidRPr="004D2B96" w:rsidRDefault="00EC5231" w:rsidP="004D2B96">
            <w:pPr>
              <w:pStyle w:val="Header"/>
              <w:tabs>
                <w:tab w:val="left" w:pos="851"/>
              </w:tabs>
              <w:jc w:val="both"/>
              <w:rPr>
                <w:rFonts w:ascii="Times New Roman" w:hAnsi="Times New Roman" w:cs="Times New Roman"/>
                <w:sz w:val="24"/>
                <w:szCs w:val="24"/>
              </w:rPr>
            </w:pPr>
            <w:r w:rsidRPr="00EC5231">
              <w:rPr>
                <w:rFonts w:ascii="Times New Roman" w:hAnsi="Times New Roman" w:cs="Times New Roman"/>
                <w:sz w:val="24"/>
                <w:szCs w:val="24"/>
              </w:rPr>
              <w:t xml:space="preserve">Efect </w:t>
            </w:r>
            <w:r w:rsidR="003528BF" w:rsidRPr="00EC5231">
              <w:rPr>
                <w:rFonts w:ascii="Times New Roman" w:hAnsi="Times New Roman" w:cs="Times New Roman"/>
                <w:sz w:val="24"/>
                <w:szCs w:val="24"/>
              </w:rPr>
              <w:t>coro</w:t>
            </w:r>
            <w:r w:rsidR="00361081" w:rsidRPr="00EC5231">
              <w:rPr>
                <w:rFonts w:ascii="Times New Roman" w:hAnsi="Times New Roman" w:cs="Times New Roman"/>
                <w:sz w:val="24"/>
                <w:szCs w:val="24"/>
              </w:rPr>
              <w:t>s</w:t>
            </w:r>
            <w:r w:rsidR="003528BF" w:rsidRPr="00EC5231">
              <w:rPr>
                <w:rFonts w:ascii="Times New Roman" w:hAnsi="Times New Roman" w:cs="Times New Roman"/>
                <w:sz w:val="24"/>
                <w:szCs w:val="24"/>
              </w:rPr>
              <w:t xml:space="preserve">iv </w:t>
            </w:r>
            <w:r w:rsidRPr="00EC5231">
              <w:rPr>
                <w:rFonts w:ascii="Times New Roman" w:hAnsi="Times New Roman" w:cs="Times New Roman"/>
                <w:sz w:val="24"/>
                <w:szCs w:val="24"/>
              </w:rPr>
              <w:t xml:space="preserve">foarte </w:t>
            </w:r>
            <w:r>
              <w:rPr>
                <w:rFonts w:ascii="Times New Roman" w:hAnsi="Times New Roman" w:cs="Times New Roman"/>
                <w:sz w:val="24"/>
                <w:szCs w:val="24"/>
              </w:rPr>
              <w:t xml:space="preserve">ridicat </w:t>
            </w:r>
            <w:r w:rsidR="003528BF" w:rsidRPr="00EC5231">
              <w:rPr>
                <w:rFonts w:ascii="Times New Roman" w:hAnsi="Times New Roman" w:cs="Times New Roman"/>
                <w:sz w:val="24"/>
                <w:szCs w:val="24"/>
              </w:rPr>
              <w:t>pentru piele</w:t>
            </w:r>
            <w:r w:rsidR="003528BF" w:rsidRPr="004D2B96">
              <w:rPr>
                <w:rFonts w:ascii="Times New Roman" w:hAnsi="Times New Roman" w:cs="Times New Roman"/>
                <w:sz w:val="24"/>
                <w:szCs w:val="24"/>
              </w:rPr>
              <w:t xml:space="preserve"> </w:t>
            </w:r>
            <w:r w:rsidR="000909B3" w:rsidRPr="004D2B96">
              <w:rPr>
                <w:rFonts w:ascii="Times New Roman" w:hAnsi="Times New Roman" w:cs="Times New Roman"/>
                <w:sz w:val="24"/>
                <w:szCs w:val="24"/>
              </w:rPr>
              <w:t>(</w:t>
            </w:r>
            <w:r w:rsidR="00563FB4" w:rsidRPr="004D2B96">
              <w:rPr>
                <w:rFonts w:ascii="Times New Roman" w:hAnsi="Times New Roman" w:cs="Times New Roman"/>
                <w:b/>
                <w:sz w:val="24"/>
                <w:szCs w:val="24"/>
              </w:rPr>
              <w:t>≤</w:t>
            </w:r>
            <w:r w:rsidR="000909B3" w:rsidRPr="004D2B96">
              <w:rPr>
                <w:rFonts w:ascii="Times New Roman" w:hAnsi="Times New Roman" w:cs="Times New Roman"/>
                <w:sz w:val="24"/>
                <w:szCs w:val="24"/>
              </w:rPr>
              <w:t xml:space="preserve"> 3 min expunere)</w:t>
            </w:r>
            <w:r w:rsidR="003528BF" w:rsidRPr="004D2B96">
              <w:rPr>
                <w:rFonts w:ascii="Times New Roman" w:hAnsi="Times New Roman" w:cs="Times New Roman"/>
                <w:color w:val="000000"/>
              </w:rPr>
              <w:t xml:space="preserve"> </w:t>
            </w:r>
            <w:r w:rsidR="003528BF" w:rsidRPr="004D2B96">
              <w:rPr>
                <w:rFonts w:ascii="Times New Roman" w:hAnsi="Times New Roman" w:cs="Times New Roman"/>
                <w:sz w:val="24"/>
                <w:szCs w:val="24"/>
              </w:rPr>
              <w:t>(D1 = 3C).</w:t>
            </w:r>
          </w:p>
          <w:p w:rsidR="00710F5B" w:rsidRPr="004D2B96" w:rsidRDefault="00710F5B" w:rsidP="004D2B96">
            <w:pPr>
              <w:pStyle w:val="Header"/>
              <w:tabs>
                <w:tab w:val="left" w:pos="851"/>
              </w:tabs>
              <w:jc w:val="both"/>
              <w:rPr>
                <w:rFonts w:ascii="Times New Roman" w:hAnsi="Times New Roman" w:cs="Times New Roman"/>
                <w:sz w:val="24"/>
                <w:szCs w:val="24"/>
              </w:rPr>
            </w:pPr>
          </w:p>
        </w:tc>
      </w:tr>
      <w:tr w:rsidR="000909B3" w:rsidRPr="004D2B96" w:rsidTr="00D41BED">
        <w:tc>
          <w:tcPr>
            <w:tcW w:w="1296" w:type="dxa"/>
            <w:shd w:val="clear" w:color="auto" w:fill="auto"/>
          </w:tcPr>
          <w:p w:rsidR="000909B3" w:rsidRPr="004D2B96" w:rsidRDefault="000909B3" w:rsidP="004D2B96">
            <w:pPr>
              <w:pStyle w:val="Header"/>
              <w:tabs>
                <w:tab w:val="left" w:pos="851"/>
              </w:tabs>
              <w:rPr>
                <w:rFonts w:ascii="Times New Roman" w:hAnsi="Times New Roman" w:cs="Times New Roman"/>
                <w:sz w:val="24"/>
                <w:szCs w:val="24"/>
              </w:rPr>
            </w:pPr>
            <w:r w:rsidRPr="004D2B96">
              <w:rPr>
                <w:rFonts w:ascii="Times New Roman" w:hAnsi="Times New Roman" w:cs="Times New Roman"/>
                <w:sz w:val="24"/>
                <w:szCs w:val="24"/>
              </w:rPr>
              <w:t>Deschidere limitată:</w:t>
            </w:r>
          </w:p>
        </w:tc>
        <w:tc>
          <w:tcPr>
            <w:tcW w:w="7394" w:type="dxa"/>
            <w:shd w:val="clear" w:color="auto" w:fill="auto"/>
          </w:tcPr>
          <w:p w:rsidR="000909B3" w:rsidRPr="004D2B96" w:rsidRDefault="000909B3" w:rsidP="004D2B96">
            <w:pPr>
              <w:pStyle w:val="Header"/>
              <w:tabs>
                <w:tab w:val="left" w:pos="851"/>
              </w:tabs>
              <w:jc w:val="both"/>
              <w:rPr>
                <w:rFonts w:ascii="Times New Roman" w:hAnsi="Times New Roman" w:cs="Times New Roman"/>
                <w:sz w:val="24"/>
                <w:szCs w:val="24"/>
                <w:vertAlign w:val="subscript"/>
              </w:rPr>
            </w:pPr>
            <w:r w:rsidRPr="004D2B96">
              <w:rPr>
                <w:rFonts w:ascii="Times New Roman" w:hAnsi="Times New Roman" w:cs="Times New Roman"/>
                <w:sz w:val="24"/>
                <w:szCs w:val="24"/>
              </w:rPr>
              <w:t xml:space="preserve">Inhalare </w:t>
            </w:r>
            <w:r w:rsidR="003528BF" w:rsidRPr="004D2B96">
              <w:rPr>
                <w:rFonts w:ascii="Times New Roman" w:hAnsi="Times New Roman" w:cs="Times New Roman"/>
                <w:sz w:val="24"/>
                <w:szCs w:val="24"/>
              </w:rPr>
              <w:t>LC</w:t>
            </w:r>
            <w:r w:rsidR="003528BF" w:rsidRPr="004D2B96">
              <w:rPr>
                <w:rFonts w:ascii="Times New Roman" w:hAnsi="Times New Roman" w:cs="Times New Roman"/>
                <w:sz w:val="24"/>
                <w:szCs w:val="24"/>
                <w:vertAlign w:val="subscript"/>
              </w:rPr>
              <w:t>50</w:t>
            </w:r>
            <w:r w:rsidR="003528BF" w:rsidRPr="004D2B96">
              <w:rPr>
                <w:rFonts w:ascii="Times New Roman" w:hAnsi="Times New Roman" w:cs="Times New Roman"/>
                <w:sz w:val="24"/>
                <w:szCs w:val="24"/>
              </w:rPr>
              <w:t>/ATE</w:t>
            </w:r>
            <w:r w:rsidRPr="004D2B96">
              <w:rPr>
                <w:rFonts w:ascii="Times New Roman" w:hAnsi="Times New Roman" w:cs="Times New Roman"/>
                <w:sz w:val="24"/>
                <w:szCs w:val="24"/>
              </w:rPr>
              <w:t xml:space="preserve"> &gt; 2 - </w:t>
            </w:r>
            <w:r w:rsidR="00563FB4" w:rsidRPr="004D2B96">
              <w:rPr>
                <w:rFonts w:ascii="Times New Roman" w:hAnsi="Times New Roman" w:cs="Times New Roman"/>
                <w:sz w:val="24"/>
                <w:szCs w:val="24"/>
              </w:rPr>
              <w:t>≤</w:t>
            </w:r>
            <w:r w:rsidRPr="004D2B96">
              <w:rPr>
                <w:rFonts w:ascii="Times New Roman" w:hAnsi="Times New Roman" w:cs="Times New Roman"/>
                <w:sz w:val="24"/>
                <w:szCs w:val="24"/>
              </w:rPr>
              <w:t xml:space="preserve"> 10 mg/</w:t>
            </w:r>
            <w:r w:rsidR="00882F06" w:rsidRPr="004D2B96">
              <w:rPr>
                <w:rFonts w:ascii="Times New Roman" w:hAnsi="Times New Roman" w:cs="Times New Roman"/>
                <w:sz w:val="24"/>
                <w:szCs w:val="24"/>
              </w:rPr>
              <w:t>litru</w:t>
            </w:r>
            <w:r w:rsidRPr="004D2B96">
              <w:rPr>
                <w:rFonts w:ascii="Times New Roman" w:hAnsi="Times New Roman" w:cs="Times New Roman"/>
                <w:sz w:val="24"/>
                <w:szCs w:val="24"/>
              </w:rPr>
              <w:t>/4 h</w:t>
            </w:r>
            <w:r w:rsidR="00882F06" w:rsidRPr="004D2B96">
              <w:rPr>
                <w:rFonts w:ascii="Times New Roman" w:hAnsi="Times New Roman" w:cs="Times New Roman"/>
                <w:sz w:val="24"/>
                <w:szCs w:val="24"/>
              </w:rPr>
              <w:t xml:space="preserve"> (C3 = </w:t>
            </w:r>
            <w:r w:rsidR="00222734" w:rsidRPr="004D2B96">
              <w:rPr>
                <w:rFonts w:ascii="Times New Roman" w:hAnsi="Times New Roman" w:cs="Times New Roman"/>
                <w:sz w:val="24"/>
                <w:szCs w:val="24"/>
              </w:rPr>
              <w:t>2</w:t>
            </w:r>
            <w:r w:rsidR="00882F06" w:rsidRPr="004D2B96">
              <w:rPr>
                <w:rFonts w:ascii="Times New Roman" w:hAnsi="Times New Roman" w:cs="Times New Roman"/>
                <w:sz w:val="24"/>
                <w:szCs w:val="24"/>
              </w:rPr>
              <w:t xml:space="preserve">), </w:t>
            </w:r>
            <w:r w:rsidR="006B56A8" w:rsidRPr="004D2B96">
              <w:rPr>
                <w:rFonts w:ascii="Times New Roman" w:hAnsi="Times New Roman" w:cs="Times New Roman"/>
                <w:sz w:val="24"/>
                <w:szCs w:val="24"/>
              </w:rPr>
              <w:t>cu excepția cazului în care sunt conforme cu</w:t>
            </w:r>
            <w:r w:rsidR="00710F5B" w:rsidRPr="004D2B96">
              <w:rPr>
                <w:rFonts w:ascii="Times New Roman" w:hAnsi="Times New Roman" w:cs="Times New Roman"/>
                <w:sz w:val="24"/>
                <w:szCs w:val="24"/>
              </w:rPr>
              <w:t xml:space="preserve"> </w:t>
            </w:r>
            <w:r w:rsidR="00882F06" w:rsidRPr="004D2B96">
              <w:rPr>
                <w:rFonts w:ascii="Times New Roman" w:hAnsi="Times New Roman" w:cs="Times New Roman"/>
                <w:sz w:val="24"/>
                <w:szCs w:val="24"/>
              </w:rPr>
              <w:t xml:space="preserve">21.7.12; </w:t>
            </w:r>
            <w:r w:rsidR="00E108B2" w:rsidRPr="004D2B96">
              <w:rPr>
                <w:rFonts w:ascii="Times New Roman" w:hAnsi="Times New Roman" w:cs="Times New Roman"/>
                <w:sz w:val="24"/>
                <w:szCs w:val="24"/>
              </w:rPr>
              <w:t>și</w:t>
            </w:r>
            <w:r w:rsidR="00882F06" w:rsidRPr="004D2B96">
              <w:rPr>
                <w:rFonts w:ascii="Times New Roman" w:hAnsi="Times New Roman" w:cs="Times New Roman"/>
                <w:sz w:val="24"/>
                <w:szCs w:val="24"/>
              </w:rPr>
              <w:t>/sau</w:t>
            </w:r>
          </w:p>
          <w:p w:rsidR="000909B3" w:rsidRPr="004D2B96" w:rsidRDefault="006B56A8" w:rsidP="004D2B96">
            <w:pPr>
              <w:pStyle w:val="Header"/>
              <w:tabs>
                <w:tab w:val="left" w:pos="851"/>
              </w:tabs>
              <w:jc w:val="both"/>
              <w:rPr>
                <w:rFonts w:ascii="Times New Roman" w:hAnsi="Times New Roman" w:cs="Times New Roman"/>
                <w:sz w:val="24"/>
                <w:szCs w:val="24"/>
              </w:rPr>
            </w:pPr>
            <w:r w:rsidRPr="004D2B96">
              <w:rPr>
                <w:rFonts w:ascii="Times New Roman" w:hAnsi="Times New Roman" w:cs="Times New Roman"/>
                <w:sz w:val="24"/>
                <w:szCs w:val="24"/>
              </w:rPr>
              <w:t>Condițiile</w:t>
            </w:r>
            <w:r w:rsidR="000909B3" w:rsidRPr="004D2B96">
              <w:rPr>
                <w:rFonts w:ascii="Times New Roman" w:hAnsi="Times New Roman" w:cs="Times New Roman"/>
                <w:sz w:val="24"/>
                <w:szCs w:val="24"/>
              </w:rPr>
              <w:t xml:space="preserve"> speciale pentru controlul transportului indică necesitatea inertizării; şi/sau</w:t>
            </w:r>
          </w:p>
          <w:p w:rsidR="003141E2" w:rsidRPr="004D2B96" w:rsidRDefault="00EC5231" w:rsidP="004D2B96">
            <w:pPr>
              <w:pStyle w:val="Header"/>
              <w:tabs>
                <w:tab w:val="left" w:pos="851"/>
              </w:tabs>
              <w:jc w:val="both"/>
              <w:rPr>
                <w:rFonts w:ascii="Times New Roman" w:hAnsi="Times New Roman" w:cs="Times New Roman"/>
                <w:sz w:val="24"/>
                <w:szCs w:val="24"/>
              </w:rPr>
            </w:pPr>
            <w:r w:rsidRPr="00EC5231">
              <w:rPr>
                <w:rFonts w:ascii="Times New Roman" w:hAnsi="Times New Roman" w:cs="Times New Roman"/>
                <w:sz w:val="24"/>
                <w:szCs w:val="24"/>
              </w:rPr>
              <w:t xml:space="preserve">Efect </w:t>
            </w:r>
            <w:r w:rsidR="008F26F4" w:rsidRPr="00EC5231">
              <w:rPr>
                <w:rFonts w:ascii="Times New Roman" w:hAnsi="Times New Roman" w:cs="Times New Roman"/>
                <w:sz w:val="24"/>
                <w:szCs w:val="24"/>
              </w:rPr>
              <w:t>corosiv</w:t>
            </w:r>
            <w:r w:rsidRPr="00EC5231">
              <w:rPr>
                <w:rFonts w:ascii="Times New Roman" w:hAnsi="Times New Roman" w:cs="Times New Roman"/>
                <w:sz w:val="24"/>
                <w:szCs w:val="24"/>
              </w:rPr>
              <w:t xml:space="preserve"> ridicat</w:t>
            </w:r>
            <w:r w:rsidR="008F26F4" w:rsidRPr="00EC5231">
              <w:rPr>
                <w:rFonts w:ascii="Times New Roman" w:hAnsi="Times New Roman" w:cs="Times New Roman"/>
                <w:sz w:val="24"/>
                <w:szCs w:val="24"/>
              </w:rPr>
              <w:t xml:space="preserve"> pentru piele</w:t>
            </w:r>
            <w:r w:rsidR="008F26F4" w:rsidRPr="004D2B96">
              <w:rPr>
                <w:rFonts w:ascii="Times New Roman" w:hAnsi="Times New Roman" w:cs="Times New Roman"/>
                <w:sz w:val="24"/>
                <w:szCs w:val="24"/>
              </w:rPr>
              <w:t xml:space="preserve"> (&gt; 3 min - ≤</w:t>
            </w:r>
            <w:r w:rsidR="00F3492B" w:rsidRPr="004D2B96">
              <w:rPr>
                <w:rFonts w:ascii="Times New Roman" w:hAnsi="Times New Roman" w:cs="Times New Roman"/>
                <w:sz w:val="24"/>
                <w:szCs w:val="24"/>
              </w:rPr>
              <w:t xml:space="preserve"> </w:t>
            </w:r>
            <w:r w:rsidR="008F26F4" w:rsidRPr="004D2B96">
              <w:rPr>
                <w:rFonts w:ascii="Times New Roman" w:hAnsi="Times New Roman" w:cs="Times New Roman"/>
                <w:sz w:val="24"/>
                <w:szCs w:val="24"/>
              </w:rPr>
              <w:t xml:space="preserve">1h expunere) (D1 = 3B); și/sau </w:t>
            </w:r>
          </w:p>
          <w:p w:rsidR="003141E2" w:rsidRPr="004D2B96" w:rsidRDefault="008F26F4" w:rsidP="004D2B96">
            <w:pPr>
              <w:pStyle w:val="Header"/>
              <w:tabs>
                <w:tab w:val="left" w:pos="851"/>
              </w:tabs>
              <w:jc w:val="both"/>
              <w:rPr>
                <w:rFonts w:ascii="Times New Roman" w:hAnsi="Times New Roman" w:cs="Times New Roman"/>
                <w:sz w:val="24"/>
                <w:szCs w:val="24"/>
              </w:rPr>
            </w:pPr>
            <w:r w:rsidRPr="004D2B96">
              <w:rPr>
                <w:rFonts w:ascii="Times New Roman" w:hAnsi="Times New Roman" w:cs="Times New Roman"/>
                <w:sz w:val="24"/>
                <w:szCs w:val="24"/>
              </w:rPr>
              <w:t xml:space="preserve">Punctul de aprindere </w:t>
            </w:r>
            <w:r w:rsidR="00F3492B" w:rsidRPr="004D2B96">
              <w:rPr>
                <w:rFonts w:ascii="Times New Roman" w:hAnsi="Times New Roman" w:cs="Times New Roman"/>
                <w:b/>
                <w:sz w:val="24"/>
                <w:szCs w:val="24"/>
              </w:rPr>
              <w:t xml:space="preserve">≤ </w:t>
            </w:r>
            <w:r w:rsidRPr="004D2B96">
              <w:rPr>
                <w:rFonts w:ascii="Times New Roman" w:hAnsi="Times New Roman" w:cs="Times New Roman"/>
                <w:sz w:val="24"/>
                <w:szCs w:val="24"/>
              </w:rPr>
              <w:t>60</w:t>
            </w:r>
            <w:r w:rsidRPr="004D2B96">
              <w:rPr>
                <w:rFonts w:ascii="Times New Roman" w:hAnsi="Times New Roman" w:cs="Times New Roman"/>
                <w:sz w:val="24"/>
                <w:szCs w:val="24"/>
                <w:vertAlign w:val="superscript"/>
              </w:rPr>
              <w:t>0</w:t>
            </w:r>
            <w:r w:rsidRPr="004D2B96">
              <w:rPr>
                <w:rFonts w:ascii="Times New Roman" w:hAnsi="Times New Roman" w:cs="Times New Roman"/>
                <w:sz w:val="24"/>
                <w:szCs w:val="24"/>
              </w:rPr>
              <w:t>C.</w:t>
            </w:r>
          </w:p>
          <w:p w:rsidR="00710F5B" w:rsidRPr="004D2B96" w:rsidRDefault="00710F5B" w:rsidP="004D2B96">
            <w:pPr>
              <w:pStyle w:val="Header"/>
              <w:tabs>
                <w:tab w:val="left" w:pos="851"/>
              </w:tabs>
              <w:jc w:val="both"/>
              <w:rPr>
                <w:rFonts w:ascii="Times New Roman" w:hAnsi="Times New Roman" w:cs="Times New Roman"/>
                <w:sz w:val="24"/>
                <w:szCs w:val="24"/>
              </w:rPr>
            </w:pPr>
          </w:p>
        </w:tc>
      </w:tr>
      <w:tr w:rsidR="000909B3" w:rsidRPr="004D2B96" w:rsidTr="00D41BED">
        <w:trPr>
          <w:trHeight w:val="1204"/>
        </w:trPr>
        <w:tc>
          <w:tcPr>
            <w:tcW w:w="1296" w:type="dxa"/>
            <w:shd w:val="clear" w:color="auto" w:fill="auto"/>
          </w:tcPr>
          <w:p w:rsidR="000909B3" w:rsidRPr="004D2B96" w:rsidRDefault="000909B3" w:rsidP="004D2B96">
            <w:pPr>
              <w:pStyle w:val="Header"/>
              <w:tabs>
                <w:tab w:val="left" w:pos="851"/>
              </w:tabs>
              <w:rPr>
                <w:rFonts w:ascii="Times New Roman" w:hAnsi="Times New Roman" w:cs="Times New Roman"/>
                <w:sz w:val="24"/>
                <w:szCs w:val="24"/>
              </w:rPr>
            </w:pPr>
            <w:r w:rsidRPr="004D2B96">
              <w:rPr>
                <w:rFonts w:ascii="Times New Roman" w:hAnsi="Times New Roman" w:cs="Times New Roman"/>
                <w:sz w:val="24"/>
                <w:szCs w:val="24"/>
              </w:rPr>
              <w:t>Deschis:</w:t>
            </w:r>
          </w:p>
        </w:tc>
        <w:tc>
          <w:tcPr>
            <w:tcW w:w="7394" w:type="dxa"/>
            <w:shd w:val="clear" w:color="auto" w:fill="auto"/>
          </w:tcPr>
          <w:p w:rsidR="003141E2" w:rsidRPr="004D2B96" w:rsidRDefault="000909B3" w:rsidP="004D2B96">
            <w:pPr>
              <w:pStyle w:val="Header"/>
              <w:tabs>
                <w:tab w:val="left" w:pos="851"/>
              </w:tabs>
              <w:jc w:val="both"/>
              <w:rPr>
                <w:rFonts w:ascii="Times New Roman" w:hAnsi="Times New Roman" w:cs="Times New Roman"/>
                <w:sz w:val="24"/>
                <w:szCs w:val="24"/>
              </w:rPr>
            </w:pPr>
            <w:r w:rsidRPr="004D2B96">
              <w:rPr>
                <w:rFonts w:ascii="Times New Roman" w:hAnsi="Times New Roman" w:cs="Times New Roman"/>
                <w:sz w:val="24"/>
                <w:szCs w:val="24"/>
              </w:rPr>
              <w:t xml:space="preserve">Oricare din criteriile minime de </w:t>
            </w:r>
            <w:r w:rsidR="000B46F0" w:rsidRPr="004D2B96">
              <w:rPr>
                <w:rFonts w:ascii="Times New Roman" w:hAnsi="Times New Roman" w:cs="Times New Roman"/>
                <w:sz w:val="24"/>
                <w:szCs w:val="24"/>
              </w:rPr>
              <w:t>siguranță</w:t>
            </w:r>
            <w:r w:rsidRPr="004D2B96">
              <w:rPr>
                <w:rFonts w:ascii="Times New Roman" w:hAnsi="Times New Roman" w:cs="Times New Roman"/>
                <w:sz w:val="24"/>
                <w:szCs w:val="24"/>
              </w:rPr>
              <w:t xml:space="preserve"> </w:t>
            </w:r>
            <w:r w:rsidR="00710F5B" w:rsidRPr="004D2B96">
              <w:rPr>
                <w:rFonts w:ascii="Times New Roman" w:hAnsi="Times New Roman" w:cs="Times New Roman"/>
                <w:sz w:val="24"/>
                <w:szCs w:val="24"/>
              </w:rPr>
              <w:t>și</w:t>
            </w:r>
            <w:r w:rsidRPr="004D2B96">
              <w:rPr>
                <w:rFonts w:ascii="Times New Roman" w:hAnsi="Times New Roman" w:cs="Times New Roman"/>
                <w:sz w:val="24"/>
                <w:szCs w:val="24"/>
              </w:rPr>
              <w:t xml:space="preserve"> poluare </w:t>
            </w:r>
            <w:r w:rsidR="00710F5B" w:rsidRPr="004D2B96">
              <w:rPr>
                <w:rFonts w:ascii="Times New Roman" w:hAnsi="Times New Roman" w:cs="Times New Roman"/>
                <w:sz w:val="24"/>
                <w:szCs w:val="24"/>
              </w:rPr>
              <w:t>pentru</w:t>
            </w:r>
            <w:r w:rsidRPr="004D2B96">
              <w:rPr>
                <w:rFonts w:ascii="Times New Roman" w:hAnsi="Times New Roman" w:cs="Times New Roman"/>
                <w:sz w:val="24"/>
                <w:szCs w:val="24"/>
              </w:rPr>
              <w:t xml:space="preserve"> </w:t>
            </w:r>
            <w:r w:rsidR="000B46F0" w:rsidRPr="004D2B96">
              <w:rPr>
                <w:rFonts w:ascii="Times New Roman" w:hAnsi="Times New Roman" w:cs="Times New Roman"/>
                <w:sz w:val="24"/>
                <w:szCs w:val="24"/>
              </w:rPr>
              <w:t>mărfuril</w:t>
            </w:r>
            <w:r w:rsidR="00710F5B" w:rsidRPr="004D2B96">
              <w:rPr>
                <w:rFonts w:ascii="Times New Roman" w:hAnsi="Times New Roman" w:cs="Times New Roman"/>
                <w:sz w:val="24"/>
                <w:szCs w:val="24"/>
              </w:rPr>
              <w:t>e</w:t>
            </w:r>
            <w:r w:rsidRPr="004D2B96">
              <w:rPr>
                <w:rFonts w:ascii="Times New Roman" w:hAnsi="Times New Roman" w:cs="Times New Roman"/>
                <w:sz w:val="24"/>
                <w:szCs w:val="24"/>
              </w:rPr>
              <w:t xml:space="preserve"> lichide în vrac </w:t>
            </w:r>
            <w:r w:rsidR="000B46F0" w:rsidRPr="004D2B96">
              <w:rPr>
                <w:rFonts w:ascii="Times New Roman" w:hAnsi="Times New Roman" w:cs="Times New Roman"/>
                <w:sz w:val="24"/>
                <w:szCs w:val="24"/>
              </w:rPr>
              <w:t>ce fac obiectul capitolului</w:t>
            </w:r>
            <w:r w:rsidRPr="004D2B96">
              <w:rPr>
                <w:rFonts w:ascii="Times New Roman" w:hAnsi="Times New Roman" w:cs="Times New Roman"/>
                <w:sz w:val="24"/>
                <w:szCs w:val="24"/>
              </w:rPr>
              <w:t xml:space="preserve"> 17 din Codul IBC care nu respectă </w:t>
            </w:r>
            <w:r w:rsidR="000B46F0" w:rsidRPr="004D2B96">
              <w:rPr>
                <w:rFonts w:ascii="Times New Roman" w:hAnsi="Times New Roman" w:cs="Times New Roman"/>
                <w:sz w:val="24"/>
                <w:szCs w:val="24"/>
              </w:rPr>
              <w:t>cerințele</w:t>
            </w:r>
            <w:r w:rsidRPr="004D2B96">
              <w:rPr>
                <w:rFonts w:ascii="Times New Roman" w:hAnsi="Times New Roman" w:cs="Times New Roman"/>
                <w:sz w:val="24"/>
                <w:szCs w:val="24"/>
              </w:rPr>
              <w:t xml:space="preserve"> </w:t>
            </w:r>
            <w:r w:rsidR="00710F5B" w:rsidRPr="004D2B96">
              <w:rPr>
                <w:rFonts w:ascii="Times New Roman" w:hAnsi="Times New Roman" w:cs="Times New Roman"/>
                <w:sz w:val="24"/>
                <w:szCs w:val="24"/>
              </w:rPr>
              <w:t xml:space="preserve">pentru </w:t>
            </w:r>
            <w:r w:rsidRPr="004D2B96">
              <w:rPr>
                <w:rFonts w:ascii="Times New Roman" w:hAnsi="Times New Roman" w:cs="Times New Roman"/>
                <w:sz w:val="24"/>
                <w:szCs w:val="24"/>
              </w:rPr>
              <w:t>dispozitivel</w:t>
            </w:r>
            <w:r w:rsidR="00710F5B" w:rsidRPr="004D2B96">
              <w:rPr>
                <w:rFonts w:ascii="Times New Roman" w:hAnsi="Times New Roman" w:cs="Times New Roman"/>
                <w:sz w:val="24"/>
                <w:szCs w:val="24"/>
              </w:rPr>
              <w:t>e</w:t>
            </w:r>
            <w:r w:rsidRPr="004D2B96">
              <w:rPr>
                <w:rFonts w:ascii="Times New Roman" w:hAnsi="Times New Roman" w:cs="Times New Roman"/>
                <w:sz w:val="24"/>
                <w:szCs w:val="24"/>
              </w:rPr>
              <w:t xml:space="preserve"> de măsurare de tip închis sau cu deschidere limitată.</w:t>
            </w:r>
          </w:p>
        </w:tc>
      </w:tr>
    </w:tbl>
    <w:p w:rsidR="004627DF" w:rsidRPr="004D2B96" w:rsidRDefault="004627DF" w:rsidP="004D2B96">
      <w:pPr>
        <w:pStyle w:val="Header"/>
        <w:tabs>
          <w:tab w:val="clear" w:pos="4680"/>
          <w:tab w:val="clear" w:pos="9360"/>
          <w:tab w:val="left" w:pos="851"/>
        </w:tabs>
        <w:jc w:val="both"/>
        <w:rPr>
          <w:rFonts w:ascii="Times New Roman" w:hAnsi="Times New Roman" w:cs="Times New Roman"/>
          <w:b/>
          <w:sz w:val="24"/>
          <w:szCs w:val="24"/>
        </w:rPr>
      </w:pPr>
    </w:p>
    <w:p w:rsidR="003D5984" w:rsidRPr="004D2B96" w:rsidRDefault="000B46F0" w:rsidP="004D2B96">
      <w:pPr>
        <w:pStyle w:val="Header"/>
        <w:tabs>
          <w:tab w:val="left" w:pos="851"/>
        </w:tabs>
        <w:jc w:val="both"/>
        <w:rPr>
          <w:rFonts w:ascii="Times New Roman" w:hAnsi="Times New Roman" w:cs="Times New Roman"/>
          <w:b/>
          <w:sz w:val="24"/>
          <w:szCs w:val="24"/>
        </w:rPr>
      </w:pPr>
      <w:r w:rsidRPr="004D2B96">
        <w:rPr>
          <w:rFonts w:ascii="Times New Roman" w:hAnsi="Times New Roman" w:cs="Times New Roman"/>
          <w:b/>
          <w:sz w:val="24"/>
          <w:szCs w:val="24"/>
        </w:rPr>
        <w:t xml:space="preserve">21.4.11 </w:t>
      </w:r>
      <w:r w:rsidRPr="004D2B96">
        <w:rPr>
          <w:rFonts w:ascii="Times New Roman" w:hAnsi="Times New Roman" w:cs="Times New Roman"/>
          <w:b/>
          <w:i/>
          <w:sz w:val="24"/>
          <w:szCs w:val="24"/>
        </w:rPr>
        <w:t>Coloana k</w:t>
      </w:r>
      <w:r w:rsidRPr="004D2B96">
        <w:rPr>
          <w:rFonts w:ascii="Times New Roman" w:hAnsi="Times New Roman" w:cs="Times New Roman"/>
          <w:b/>
          <w:sz w:val="24"/>
          <w:szCs w:val="24"/>
        </w:rPr>
        <w:t xml:space="preserve"> – </w:t>
      </w:r>
      <w:r w:rsidR="00543B20" w:rsidRPr="004D2B96">
        <w:rPr>
          <w:rFonts w:ascii="Times New Roman" w:hAnsi="Times New Roman" w:cs="Times New Roman"/>
          <w:b/>
          <w:sz w:val="24"/>
          <w:szCs w:val="24"/>
        </w:rPr>
        <w:t>Detectarea vaporilor</w:t>
      </w:r>
    </w:p>
    <w:p w:rsidR="000B46F0" w:rsidRPr="004D2B96" w:rsidRDefault="000B46F0" w:rsidP="004D2B96">
      <w:pPr>
        <w:pStyle w:val="Header"/>
        <w:tabs>
          <w:tab w:val="left" w:pos="851"/>
        </w:tabs>
        <w:jc w:val="both"/>
        <w:rPr>
          <w:rFonts w:ascii="Times New Roman" w:hAnsi="Times New Roman" w:cs="Times New Roman"/>
          <w:sz w:val="24"/>
          <w:szCs w:val="24"/>
        </w:rPr>
      </w:pPr>
    </w:p>
    <w:p w:rsidR="000B46F0" w:rsidRPr="004D2B96" w:rsidRDefault="000B46F0" w:rsidP="004D2B96">
      <w:pPr>
        <w:pStyle w:val="Header"/>
        <w:tabs>
          <w:tab w:val="left" w:pos="851"/>
        </w:tabs>
        <w:jc w:val="both"/>
        <w:rPr>
          <w:rFonts w:ascii="Times New Roman" w:hAnsi="Times New Roman" w:cs="Times New Roman"/>
          <w:sz w:val="24"/>
          <w:szCs w:val="24"/>
        </w:rPr>
      </w:pPr>
      <w:r w:rsidRPr="004D2B96">
        <w:rPr>
          <w:rFonts w:ascii="Times New Roman" w:hAnsi="Times New Roman" w:cs="Times New Roman"/>
          <w:sz w:val="24"/>
          <w:szCs w:val="24"/>
        </w:rPr>
        <w:t xml:space="preserve">21.4.11.1 Echipamentul de detectare a vaporilor este </w:t>
      </w:r>
      <w:r w:rsidR="00710F5B" w:rsidRPr="004D2B96">
        <w:rPr>
          <w:rFonts w:ascii="Times New Roman" w:hAnsi="Times New Roman" w:cs="Times New Roman"/>
          <w:sz w:val="24"/>
          <w:szCs w:val="24"/>
        </w:rPr>
        <w:t>atribuit</w:t>
      </w:r>
      <w:r w:rsidRPr="004D2B96">
        <w:rPr>
          <w:rFonts w:ascii="Times New Roman" w:hAnsi="Times New Roman" w:cs="Times New Roman"/>
          <w:iCs/>
          <w:sz w:val="24"/>
          <w:szCs w:val="24"/>
        </w:rPr>
        <w:t xml:space="preserve"> în conformitate cu următoarele criterii:</w:t>
      </w:r>
    </w:p>
    <w:p w:rsidR="000B46F0" w:rsidRPr="004D2B96" w:rsidRDefault="000B46F0" w:rsidP="004D2B96">
      <w:pPr>
        <w:pStyle w:val="Header"/>
        <w:tabs>
          <w:tab w:val="left" w:pos="851"/>
        </w:tabs>
        <w:jc w:val="both"/>
        <w:rPr>
          <w:rFonts w:ascii="Times New Roman" w:hAnsi="Times New Roman" w:cs="Times New Roman"/>
          <w:sz w:val="24"/>
          <w:szCs w:val="24"/>
        </w:rPr>
      </w:pPr>
    </w:p>
    <w:tbl>
      <w:tblPr>
        <w:tblW w:w="0" w:type="auto"/>
        <w:tblInd w:w="704" w:type="dxa"/>
        <w:tblLook w:val="01E0" w:firstRow="1" w:lastRow="1" w:firstColumn="1" w:lastColumn="1" w:noHBand="0" w:noVBand="0"/>
      </w:tblPr>
      <w:tblGrid>
        <w:gridCol w:w="1701"/>
        <w:gridCol w:w="7273"/>
      </w:tblGrid>
      <w:tr w:rsidR="000B46F0" w:rsidRPr="004D2B96" w:rsidTr="0065705C">
        <w:tc>
          <w:tcPr>
            <w:tcW w:w="1701" w:type="dxa"/>
            <w:shd w:val="clear" w:color="auto" w:fill="auto"/>
          </w:tcPr>
          <w:p w:rsidR="000B46F0" w:rsidRPr="004D2B96" w:rsidRDefault="000B46F0" w:rsidP="004D2B96">
            <w:pPr>
              <w:pStyle w:val="Header"/>
              <w:tabs>
                <w:tab w:val="left" w:pos="851"/>
              </w:tabs>
              <w:jc w:val="both"/>
              <w:rPr>
                <w:rFonts w:ascii="Times New Roman" w:hAnsi="Times New Roman" w:cs="Times New Roman"/>
                <w:sz w:val="24"/>
                <w:szCs w:val="24"/>
              </w:rPr>
            </w:pPr>
            <w:r w:rsidRPr="004D2B96">
              <w:rPr>
                <w:rFonts w:ascii="Times New Roman" w:hAnsi="Times New Roman" w:cs="Times New Roman"/>
                <w:sz w:val="24"/>
                <w:szCs w:val="24"/>
              </w:rPr>
              <w:t>Toxic (T):</w:t>
            </w:r>
          </w:p>
        </w:tc>
        <w:tc>
          <w:tcPr>
            <w:tcW w:w="7273" w:type="dxa"/>
            <w:shd w:val="clear" w:color="auto" w:fill="auto"/>
          </w:tcPr>
          <w:p w:rsidR="004745BB" w:rsidRPr="004D2B96" w:rsidRDefault="004745BB" w:rsidP="004D2B96">
            <w:pPr>
              <w:pStyle w:val="Header"/>
              <w:jc w:val="both"/>
              <w:rPr>
                <w:rFonts w:ascii="Times New Roman" w:hAnsi="Times New Roman" w:cs="Times New Roman"/>
                <w:sz w:val="24"/>
                <w:szCs w:val="24"/>
                <w:vertAlign w:val="subscript"/>
              </w:rPr>
            </w:pPr>
            <w:r w:rsidRPr="004D2B96">
              <w:rPr>
                <w:rFonts w:ascii="Times New Roman" w:hAnsi="Times New Roman" w:cs="Times New Roman"/>
                <w:sz w:val="24"/>
                <w:szCs w:val="24"/>
              </w:rPr>
              <w:t>Inhalare LC</w:t>
            </w:r>
            <w:r w:rsidRPr="004D2B96">
              <w:rPr>
                <w:rFonts w:ascii="Times New Roman" w:hAnsi="Times New Roman" w:cs="Times New Roman"/>
                <w:sz w:val="24"/>
                <w:szCs w:val="24"/>
                <w:vertAlign w:val="subscript"/>
              </w:rPr>
              <w:t>50</w:t>
            </w:r>
            <w:r w:rsidRPr="004D2B96">
              <w:rPr>
                <w:rFonts w:ascii="Times New Roman" w:hAnsi="Times New Roman" w:cs="Times New Roman"/>
                <w:sz w:val="24"/>
                <w:szCs w:val="24"/>
              </w:rPr>
              <w:t xml:space="preserve">/ATE </w:t>
            </w:r>
            <w:r w:rsidR="00F3492B" w:rsidRPr="004D2B96">
              <w:rPr>
                <w:rFonts w:ascii="Times New Roman" w:hAnsi="Times New Roman" w:cs="Times New Roman"/>
                <w:sz w:val="24"/>
                <w:szCs w:val="24"/>
              </w:rPr>
              <w:t>≤</w:t>
            </w:r>
            <w:r w:rsidR="00F3492B" w:rsidRPr="004D2B96">
              <w:rPr>
                <w:rFonts w:ascii="Times New Roman" w:hAnsi="Times New Roman" w:cs="Times New Roman"/>
                <w:b/>
                <w:sz w:val="24"/>
                <w:szCs w:val="24"/>
              </w:rPr>
              <w:t xml:space="preserve">  </w:t>
            </w:r>
            <w:r w:rsidRPr="004D2B96">
              <w:rPr>
                <w:rFonts w:ascii="Times New Roman" w:hAnsi="Times New Roman" w:cs="Times New Roman"/>
                <w:sz w:val="24"/>
                <w:szCs w:val="24"/>
              </w:rPr>
              <w:t xml:space="preserve">2 mg/litru/4 h (C3 = 3 sau 4), </w:t>
            </w:r>
            <w:r w:rsidR="006B56A8" w:rsidRPr="004D2B96">
              <w:rPr>
                <w:rFonts w:ascii="Times New Roman" w:hAnsi="Times New Roman" w:cs="Times New Roman"/>
                <w:sz w:val="24"/>
                <w:szCs w:val="24"/>
              </w:rPr>
              <w:t>cu excepția cazului în care sunt conforme cu</w:t>
            </w:r>
            <w:r w:rsidRPr="004D2B96">
              <w:rPr>
                <w:rFonts w:ascii="Times New Roman" w:hAnsi="Times New Roman" w:cs="Times New Roman"/>
                <w:sz w:val="24"/>
                <w:szCs w:val="24"/>
              </w:rPr>
              <w:t xml:space="preserve"> 21.7.12; </w:t>
            </w:r>
            <w:r w:rsidR="0065705C" w:rsidRPr="004D2B96">
              <w:rPr>
                <w:rFonts w:ascii="Times New Roman" w:hAnsi="Times New Roman" w:cs="Times New Roman"/>
                <w:sz w:val="24"/>
                <w:szCs w:val="24"/>
              </w:rPr>
              <w:t>și</w:t>
            </w:r>
            <w:r w:rsidRPr="004D2B96">
              <w:rPr>
                <w:rFonts w:ascii="Times New Roman" w:hAnsi="Times New Roman" w:cs="Times New Roman"/>
                <w:sz w:val="24"/>
                <w:szCs w:val="24"/>
              </w:rPr>
              <w:t>/sau</w:t>
            </w:r>
          </w:p>
          <w:p w:rsidR="004745BB" w:rsidRPr="004D2B96" w:rsidRDefault="0001065B" w:rsidP="004D2B96">
            <w:pPr>
              <w:pStyle w:val="Header"/>
              <w:tabs>
                <w:tab w:val="left" w:pos="851"/>
              </w:tabs>
              <w:jc w:val="both"/>
              <w:rPr>
                <w:rFonts w:ascii="Times New Roman" w:hAnsi="Times New Roman" w:cs="Times New Roman"/>
                <w:sz w:val="24"/>
                <w:szCs w:val="24"/>
              </w:rPr>
            </w:pPr>
            <w:r w:rsidRPr="004D2B96">
              <w:rPr>
                <w:rFonts w:ascii="Times New Roman" w:hAnsi="Times New Roman" w:cs="Times New Roman"/>
                <w:sz w:val="24"/>
                <w:szCs w:val="24"/>
              </w:rPr>
              <w:t xml:space="preserve">Sensibilizator pentru respirație </w:t>
            </w:r>
            <w:r w:rsidR="004745BB" w:rsidRPr="004D2B96">
              <w:rPr>
                <w:rFonts w:ascii="Times New Roman" w:hAnsi="Times New Roman" w:cs="Times New Roman"/>
                <w:sz w:val="24"/>
                <w:szCs w:val="24"/>
              </w:rPr>
              <w:t>(</w:t>
            </w:r>
            <w:r w:rsidR="00710F5B" w:rsidRPr="004D2B96">
              <w:rPr>
                <w:rFonts w:ascii="Times New Roman" w:hAnsi="Times New Roman" w:cs="Times New Roman"/>
                <w:sz w:val="24"/>
                <w:szCs w:val="24"/>
              </w:rPr>
              <w:t>D3 = Sr, a se vedea</w:t>
            </w:r>
            <w:r w:rsidR="00D41BED" w:rsidRPr="004D2B96">
              <w:rPr>
                <w:rFonts w:ascii="Times New Roman" w:hAnsi="Times New Roman" w:cs="Times New Roman"/>
                <w:sz w:val="24"/>
                <w:szCs w:val="24"/>
              </w:rPr>
              <w:t>,</w:t>
            </w:r>
            <w:r w:rsidR="00710F5B" w:rsidRPr="004D2B96">
              <w:rPr>
                <w:rFonts w:ascii="Times New Roman" w:hAnsi="Times New Roman" w:cs="Times New Roman"/>
                <w:sz w:val="24"/>
                <w:szCs w:val="24"/>
              </w:rPr>
              <w:t xml:space="preserve"> de asemenea</w:t>
            </w:r>
            <w:r w:rsidR="00D41BED" w:rsidRPr="004D2B96">
              <w:rPr>
                <w:rFonts w:ascii="Times New Roman" w:hAnsi="Times New Roman" w:cs="Times New Roman"/>
                <w:sz w:val="24"/>
                <w:szCs w:val="24"/>
              </w:rPr>
              <w:t xml:space="preserve">, </w:t>
            </w:r>
            <w:r w:rsidR="004745BB" w:rsidRPr="004D2B96">
              <w:rPr>
                <w:rFonts w:ascii="Times New Roman" w:hAnsi="Times New Roman" w:cs="Times New Roman"/>
                <w:sz w:val="24"/>
                <w:szCs w:val="24"/>
              </w:rPr>
              <w:t>paragraful 21.7.4; și/sau</w:t>
            </w:r>
          </w:p>
          <w:p w:rsidR="000B46F0" w:rsidRPr="004D2B96" w:rsidRDefault="000B46F0" w:rsidP="004D2B96">
            <w:pPr>
              <w:pStyle w:val="Header"/>
              <w:tabs>
                <w:tab w:val="left" w:pos="851"/>
              </w:tabs>
              <w:jc w:val="both"/>
              <w:rPr>
                <w:rFonts w:ascii="Times New Roman" w:hAnsi="Times New Roman" w:cs="Times New Roman"/>
                <w:sz w:val="24"/>
                <w:szCs w:val="24"/>
              </w:rPr>
            </w:pPr>
            <w:r w:rsidRPr="004D2B96">
              <w:rPr>
                <w:rFonts w:ascii="Times New Roman" w:hAnsi="Times New Roman" w:cs="Times New Roman"/>
                <w:sz w:val="24"/>
                <w:szCs w:val="24"/>
              </w:rPr>
              <w:t xml:space="preserve">Toxic </w:t>
            </w:r>
            <w:r w:rsidR="00D41BED" w:rsidRPr="004D2B96">
              <w:rPr>
                <w:rFonts w:ascii="Times New Roman" w:hAnsi="Times New Roman" w:cs="Times New Roman"/>
                <w:sz w:val="24"/>
                <w:szCs w:val="24"/>
              </w:rPr>
              <w:t xml:space="preserve">pentru mamifere </w:t>
            </w:r>
            <w:r w:rsidRPr="004D2B96">
              <w:rPr>
                <w:rFonts w:ascii="Times New Roman" w:hAnsi="Times New Roman" w:cs="Times New Roman"/>
                <w:sz w:val="24"/>
                <w:szCs w:val="24"/>
              </w:rPr>
              <w:t>prin expunere prelungită</w:t>
            </w:r>
            <w:r w:rsidR="004745BB" w:rsidRPr="004D2B96">
              <w:rPr>
                <w:rFonts w:ascii="Times New Roman" w:hAnsi="Times New Roman" w:cs="Times New Roman"/>
                <w:sz w:val="24"/>
                <w:szCs w:val="24"/>
              </w:rPr>
              <w:t xml:space="preserve"> </w:t>
            </w:r>
            <w:r w:rsidR="004745BB" w:rsidRPr="004D2B96">
              <w:rPr>
                <w:rFonts w:ascii="Times New Roman" w:hAnsi="Times New Roman" w:cs="Times New Roman"/>
              </w:rPr>
              <w:t>(D3 = C, M, R, T, N, sau I)</w:t>
            </w:r>
          </w:p>
        </w:tc>
      </w:tr>
      <w:tr w:rsidR="000B46F0" w:rsidRPr="004D2B96" w:rsidTr="0065705C">
        <w:tc>
          <w:tcPr>
            <w:tcW w:w="1701" w:type="dxa"/>
            <w:shd w:val="clear" w:color="auto" w:fill="auto"/>
          </w:tcPr>
          <w:p w:rsidR="00A2284A" w:rsidRPr="004D2B96" w:rsidRDefault="00A2284A" w:rsidP="004D2B96">
            <w:pPr>
              <w:pStyle w:val="Header"/>
              <w:tabs>
                <w:tab w:val="left" w:pos="851"/>
              </w:tabs>
              <w:jc w:val="both"/>
              <w:rPr>
                <w:rFonts w:ascii="Times New Roman" w:hAnsi="Times New Roman" w:cs="Times New Roman"/>
                <w:sz w:val="24"/>
                <w:szCs w:val="24"/>
              </w:rPr>
            </w:pPr>
          </w:p>
          <w:p w:rsidR="000B46F0" w:rsidRPr="004D2B96" w:rsidRDefault="000B46F0" w:rsidP="004D2B96">
            <w:pPr>
              <w:pStyle w:val="Header"/>
              <w:tabs>
                <w:tab w:val="left" w:pos="851"/>
              </w:tabs>
              <w:jc w:val="both"/>
              <w:rPr>
                <w:rFonts w:ascii="Times New Roman" w:hAnsi="Times New Roman" w:cs="Times New Roman"/>
                <w:sz w:val="24"/>
                <w:szCs w:val="24"/>
              </w:rPr>
            </w:pPr>
            <w:r w:rsidRPr="004D2B96">
              <w:rPr>
                <w:rFonts w:ascii="Times New Roman" w:hAnsi="Times New Roman" w:cs="Times New Roman"/>
                <w:sz w:val="24"/>
                <w:szCs w:val="24"/>
              </w:rPr>
              <w:t>Inflamabil (F):</w:t>
            </w:r>
          </w:p>
        </w:tc>
        <w:tc>
          <w:tcPr>
            <w:tcW w:w="7273" w:type="dxa"/>
            <w:shd w:val="clear" w:color="auto" w:fill="auto"/>
          </w:tcPr>
          <w:p w:rsidR="00A2284A" w:rsidRPr="004D2B96" w:rsidRDefault="00A2284A" w:rsidP="004D2B96">
            <w:pPr>
              <w:pStyle w:val="Header"/>
              <w:tabs>
                <w:tab w:val="left" w:pos="851"/>
              </w:tabs>
              <w:jc w:val="both"/>
              <w:rPr>
                <w:rFonts w:ascii="Times New Roman" w:hAnsi="Times New Roman" w:cs="Times New Roman"/>
                <w:sz w:val="24"/>
                <w:szCs w:val="24"/>
              </w:rPr>
            </w:pPr>
          </w:p>
          <w:p w:rsidR="000B46F0" w:rsidRPr="004D2B96" w:rsidRDefault="000B46F0" w:rsidP="004D2B96">
            <w:pPr>
              <w:pStyle w:val="Header"/>
              <w:tabs>
                <w:tab w:val="left" w:pos="851"/>
              </w:tabs>
              <w:jc w:val="both"/>
              <w:rPr>
                <w:rFonts w:ascii="Times New Roman" w:hAnsi="Times New Roman" w:cs="Times New Roman"/>
                <w:sz w:val="24"/>
                <w:szCs w:val="24"/>
              </w:rPr>
            </w:pPr>
            <w:r w:rsidRPr="004D2B96">
              <w:rPr>
                <w:rFonts w:ascii="Times New Roman" w:hAnsi="Times New Roman" w:cs="Times New Roman"/>
                <w:sz w:val="24"/>
                <w:szCs w:val="24"/>
              </w:rPr>
              <w:t>Punct</w:t>
            </w:r>
            <w:r w:rsidR="00A2284A" w:rsidRPr="004D2B96">
              <w:rPr>
                <w:rFonts w:ascii="Times New Roman" w:hAnsi="Times New Roman" w:cs="Times New Roman"/>
                <w:sz w:val="24"/>
                <w:szCs w:val="24"/>
              </w:rPr>
              <w:t xml:space="preserve"> de aprindere</w:t>
            </w:r>
            <w:r w:rsidRPr="004D2B96">
              <w:rPr>
                <w:rFonts w:ascii="Times New Roman" w:hAnsi="Times New Roman" w:cs="Times New Roman"/>
                <w:sz w:val="24"/>
                <w:szCs w:val="24"/>
              </w:rPr>
              <w:t xml:space="preserve"> </w:t>
            </w:r>
            <w:r w:rsidR="00F3492B" w:rsidRPr="004D2B96">
              <w:rPr>
                <w:rFonts w:ascii="Times New Roman" w:hAnsi="Times New Roman" w:cs="Times New Roman"/>
                <w:sz w:val="24"/>
                <w:szCs w:val="24"/>
              </w:rPr>
              <w:t>≤</w:t>
            </w:r>
            <w:r w:rsidR="00F3492B" w:rsidRPr="004D2B96">
              <w:rPr>
                <w:rFonts w:ascii="Times New Roman" w:hAnsi="Times New Roman" w:cs="Times New Roman"/>
                <w:b/>
                <w:sz w:val="24"/>
                <w:szCs w:val="24"/>
              </w:rPr>
              <w:t xml:space="preserve"> </w:t>
            </w:r>
            <w:r w:rsidRPr="004D2B96">
              <w:rPr>
                <w:rFonts w:ascii="Times New Roman" w:hAnsi="Times New Roman" w:cs="Times New Roman"/>
                <w:sz w:val="24"/>
                <w:szCs w:val="24"/>
              </w:rPr>
              <w:t xml:space="preserve"> 60</w:t>
            </w:r>
            <w:r w:rsidRPr="004D2B96">
              <w:rPr>
                <w:rFonts w:ascii="Times New Roman" w:hAnsi="Times New Roman" w:cs="Times New Roman"/>
                <w:sz w:val="24"/>
                <w:szCs w:val="24"/>
                <w:vertAlign w:val="superscript"/>
              </w:rPr>
              <w:t>0</w:t>
            </w:r>
            <w:r w:rsidRPr="004D2B96">
              <w:rPr>
                <w:rFonts w:ascii="Times New Roman" w:hAnsi="Times New Roman" w:cs="Times New Roman"/>
                <w:sz w:val="24"/>
                <w:szCs w:val="24"/>
              </w:rPr>
              <w:t>C</w:t>
            </w:r>
          </w:p>
        </w:tc>
      </w:tr>
      <w:tr w:rsidR="000B46F0" w:rsidRPr="004D2B96" w:rsidTr="0065705C">
        <w:tc>
          <w:tcPr>
            <w:tcW w:w="1701" w:type="dxa"/>
            <w:shd w:val="clear" w:color="auto" w:fill="auto"/>
          </w:tcPr>
          <w:p w:rsidR="00A2284A" w:rsidRPr="004D2B96" w:rsidRDefault="00A2284A" w:rsidP="004D2B96">
            <w:pPr>
              <w:pStyle w:val="Header"/>
              <w:tabs>
                <w:tab w:val="left" w:pos="851"/>
              </w:tabs>
              <w:jc w:val="both"/>
              <w:rPr>
                <w:rFonts w:ascii="Times New Roman" w:hAnsi="Times New Roman" w:cs="Times New Roman"/>
                <w:sz w:val="24"/>
                <w:szCs w:val="24"/>
              </w:rPr>
            </w:pPr>
          </w:p>
          <w:p w:rsidR="000B46F0" w:rsidRPr="004D2B96" w:rsidRDefault="000B46F0" w:rsidP="004D2B96">
            <w:pPr>
              <w:pStyle w:val="Header"/>
              <w:tabs>
                <w:tab w:val="left" w:pos="851"/>
              </w:tabs>
              <w:jc w:val="both"/>
              <w:rPr>
                <w:rFonts w:ascii="Times New Roman" w:hAnsi="Times New Roman" w:cs="Times New Roman"/>
                <w:sz w:val="24"/>
                <w:szCs w:val="24"/>
              </w:rPr>
            </w:pPr>
            <w:r w:rsidRPr="004D2B96">
              <w:rPr>
                <w:rFonts w:ascii="Times New Roman" w:hAnsi="Times New Roman" w:cs="Times New Roman"/>
                <w:sz w:val="24"/>
                <w:szCs w:val="24"/>
              </w:rPr>
              <w:t>Nu:</w:t>
            </w:r>
          </w:p>
        </w:tc>
        <w:tc>
          <w:tcPr>
            <w:tcW w:w="7273" w:type="dxa"/>
            <w:shd w:val="clear" w:color="auto" w:fill="auto"/>
          </w:tcPr>
          <w:p w:rsidR="00A2284A" w:rsidRPr="004D2B96" w:rsidRDefault="00A2284A" w:rsidP="004D2B96">
            <w:pPr>
              <w:pStyle w:val="Header"/>
              <w:tabs>
                <w:tab w:val="left" w:pos="851"/>
              </w:tabs>
              <w:jc w:val="both"/>
              <w:rPr>
                <w:rFonts w:ascii="Times New Roman" w:hAnsi="Times New Roman" w:cs="Times New Roman"/>
                <w:sz w:val="24"/>
                <w:szCs w:val="24"/>
              </w:rPr>
            </w:pPr>
          </w:p>
          <w:p w:rsidR="000B46F0" w:rsidRPr="004D2B96" w:rsidRDefault="0065705C" w:rsidP="004D2B96">
            <w:pPr>
              <w:pStyle w:val="Header"/>
              <w:tabs>
                <w:tab w:val="left" w:pos="851"/>
              </w:tabs>
              <w:jc w:val="both"/>
              <w:rPr>
                <w:rFonts w:ascii="Times New Roman" w:hAnsi="Times New Roman" w:cs="Times New Roman"/>
                <w:sz w:val="24"/>
                <w:szCs w:val="24"/>
              </w:rPr>
            </w:pPr>
            <w:r w:rsidRPr="004D2B96">
              <w:rPr>
                <w:rFonts w:ascii="Times New Roman" w:hAnsi="Times New Roman" w:cs="Times New Roman"/>
                <w:sz w:val="24"/>
                <w:szCs w:val="24"/>
              </w:rPr>
              <w:t>Unde</w:t>
            </w:r>
            <w:r w:rsidR="000B46F0" w:rsidRPr="004D2B96">
              <w:rPr>
                <w:rFonts w:ascii="Times New Roman" w:hAnsi="Times New Roman" w:cs="Times New Roman"/>
                <w:sz w:val="24"/>
                <w:szCs w:val="24"/>
              </w:rPr>
              <w:t xml:space="preserve"> criteriile de mai sus</w:t>
            </w:r>
            <w:r w:rsidRPr="004D2B96">
              <w:rPr>
                <w:rFonts w:ascii="Times New Roman" w:hAnsi="Times New Roman" w:cs="Times New Roman"/>
                <w:sz w:val="24"/>
                <w:szCs w:val="24"/>
              </w:rPr>
              <w:t xml:space="preserve"> nu se aplică</w:t>
            </w:r>
            <w:r w:rsidR="000B46F0" w:rsidRPr="004D2B96">
              <w:rPr>
                <w:rFonts w:ascii="Times New Roman" w:hAnsi="Times New Roman" w:cs="Times New Roman"/>
                <w:sz w:val="24"/>
                <w:szCs w:val="24"/>
              </w:rPr>
              <w:t>.</w:t>
            </w:r>
          </w:p>
        </w:tc>
      </w:tr>
    </w:tbl>
    <w:p w:rsidR="000B46F0" w:rsidRPr="004D2B96" w:rsidRDefault="000B46F0" w:rsidP="004D2B96">
      <w:pPr>
        <w:pStyle w:val="Header"/>
        <w:tabs>
          <w:tab w:val="left" w:pos="851"/>
        </w:tabs>
        <w:jc w:val="both"/>
        <w:rPr>
          <w:rFonts w:ascii="Times New Roman" w:hAnsi="Times New Roman" w:cs="Times New Roman"/>
          <w:sz w:val="24"/>
          <w:szCs w:val="24"/>
        </w:rPr>
      </w:pPr>
    </w:p>
    <w:p w:rsidR="000B46F0" w:rsidRPr="004D2B96" w:rsidRDefault="00A2284A" w:rsidP="004D2B96">
      <w:pPr>
        <w:pStyle w:val="Header"/>
        <w:tabs>
          <w:tab w:val="left" w:pos="851"/>
        </w:tabs>
        <w:jc w:val="both"/>
        <w:rPr>
          <w:rFonts w:ascii="Times New Roman" w:hAnsi="Times New Roman" w:cs="Times New Roman"/>
          <w:sz w:val="24"/>
          <w:szCs w:val="24"/>
        </w:rPr>
      </w:pPr>
      <w:r w:rsidRPr="004D2B96">
        <w:rPr>
          <w:rFonts w:ascii="Times New Roman" w:hAnsi="Times New Roman" w:cs="Times New Roman"/>
          <w:b/>
          <w:sz w:val="24"/>
          <w:szCs w:val="24"/>
        </w:rPr>
        <w:t xml:space="preserve">21.4.12 </w:t>
      </w:r>
      <w:r w:rsidRPr="004D2B96">
        <w:rPr>
          <w:rFonts w:ascii="Times New Roman" w:hAnsi="Times New Roman" w:cs="Times New Roman"/>
          <w:b/>
          <w:i/>
          <w:sz w:val="24"/>
          <w:szCs w:val="24"/>
        </w:rPr>
        <w:t>Coloana i</w:t>
      </w:r>
      <w:r w:rsidRPr="004D2B96">
        <w:rPr>
          <w:rFonts w:ascii="Times New Roman" w:hAnsi="Times New Roman" w:cs="Times New Roman"/>
          <w:b/>
          <w:sz w:val="24"/>
          <w:szCs w:val="24"/>
        </w:rPr>
        <w:t>-</w:t>
      </w:r>
      <w:r w:rsidRPr="004D2B96">
        <w:rPr>
          <w:rFonts w:ascii="Times New Roman" w:hAnsi="Times New Roman" w:cs="Times New Roman"/>
          <w:sz w:val="24"/>
          <w:szCs w:val="24"/>
        </w:rPr>
        <w:t xml:space="preserve"> </w:t>
      </w:r>
      <w:r w:rsidR="00C844CC" w:rsidRPr="004D2B96">
        <w:rPr>
          <w:rFonts w:ascii="Times New Roman" w:hAnsi="Times New Roman" w:cs="Times New Roman"/>
          <w:b/>
          <w:sz w:val="24"/>
          <w:szCs w:val="24"/>
        </w:rPr>
        <w:t>Echipament pentru protecția contra incendiului</w:t>
      </w:r>
    </w:p>
    <w:p w:rsidR="000B46F0" w:rsidRPr="004D2B96" w:rsidRDefault="000B46F0" w:rsidP="004D2B96">
      <w:pPr>
        <w:pStyle w:val="Header"/>
        <w:tabs>
          <w:tab w:val="left" w:pos="851"/>
        </w:tabs>
        <w:jc w:val="both"/>
        <w:rPr>
          <w:rFonts w:ascii="Times New Roman" w:hAnsi="Times New Roman" w:cs="Times New Roman"/>
          <w:sz w:val="24"/>
          <w:szCs w:val="24"/>
        </w:rPr>
      </w:pPr>
    </w:p>
    <w:p w:rsidR="00C844CC" w:rsidRPr="004D2B96" w:rsidRDefault="00C844CC" w:rsidP="004D2B96">
      <w:pPr>
        <w:pStyle w:val="Header"/>
        <w:tabs>
          <w:tab w:val="left" w:pos="851"/>
        </w:tabs>
        <w:jc w:val="both"/>
        <w:rPr>
          <w:rFonts w:ascii="Times New Roman" w:hAnsi="Times New Roman" w:cs="Times New Roman"/>
          <w:sz w:val="24"/>
          <w:szCs w:val="24"/>
        </w:rPr>
      </w:pPr>
      <w:r w:rsidRPr="004D2B96">
        <w:rPr>
          <w:rFonts w:ascii="Times New Roman" w:hAnsi="Times New Roman" w:cs="Times New Roman"/>
          <w:sz w:val="24"/>
          <w:szCs w:val="24"/>
        </w:rPr>
        <w:lastRenderedPageBreak/>
        <w:t>21.4.12.1</w:t>
      </w:r>
      <w:r w:rsidRPr="004D2B96">
        <w:rPr>
          <w:rFonts w:ascii="Times New Roman" w:hAnsi="Times New Roman" w:cs="Times New Roman"/>
        </w:rPr>
        <w:t xml:space="preserve"> </w:t>
      </w:r>
      <w:r w:rsidRPr="004D2B96">
        <w:rPr>
          <w:rFonts w:ascii="Times New Roman" w:hAnsi="Times New Roman" w:cs="Times New Roman"/>
          <w:sz w:val="24"/>
          <w:szCs w:val="24"/>
        </w:rPr>
        <w:t xml:space="preserve">Agenții corespunzători pentru stingerea incendiului sunt definiți ca fiind corespunzători în conformitate cu </w:t>
      </w:r>
      <w:r w:rsidR="0065705C" w:rsidRPr="004D2B96">
        <w:rPr>
          <w:rFonts w:ascii="Times New Roman" w:hAnsi="Times New Roman" w:cs="Times New Roman"/>
          <w:sz w:val="24"/>
          <w:szCs w:val="24"/>
        </w:rPr>
        <w:t xml:space="preserve">criteriile </w:t>
      </w:r>
      <w:r w:rsidRPr="004D2B96">
        <w:rPr>
          <w:rFonts w:ascii="Times New Roman" w:hAnsi="Times New Roman" w:cs="Times New Roman"/>
          <w:sz w:val="24"/>
          <w:szCs w:val="24"/>
        </w:rPr>
        <w:t xml:space="preserve">următoare </w:t>
      </w:r>
      <w:r w:rsidR="0065705C" w:rsidRPr="004D2B96">
        <w:rPr>
          <w:rFonts w:ascii="Times New Roman" w:hAnsi="Times New Roman" w:cs="Times New Roman"/>
          <w:sz w:val="24"/>
          <w:szCs w:val="24"/>
        </w:rPr>
        <w:t>referitoare la</w:t>
      </w:r>
      <w:r w:rsidRPr="004D2B96">
        <w:rPr>
          <w:rFonts w:ascii="Times New Roman" w:hAnsi="Times New Roman" w:cs="Times New Roman"/>
          <w:sz w:val="24"/>
          <w:szCs w:val="24"/>
        </w:rPr>
        <w:t xml:space="preserve"> proprietățile produsului:</w:t>
      </w:r>
    </w:p>
    <w:p w:rsidR="00C844CC" w:rsidRPr="004D2B96" w:rsidRDefault="00C844CC" w:rsidP="004D2B96">
      <w:pPr>
        <w:pStyle w:val="Header"/>
        <w:tabs>
          <w:tab w:val="left" w:pos="851"/>
        </w:tabs>
        <w:rPr>
          <w:rFonts w:ascii="Times New Roman" w:hAnsi="Times New Roman" w:cs="Times New Roman"/>
          <w:b/>
          <w:sz w:val="24"/>
          <w:szCs w:val="24"/>
        </w:rPr>
      </w:pPr>
    </w:p>
    <w:tbl>
      <w:tblPr>
        <w:tblW w:w="0" w:type="auto"/>
        <w:tblInd w:w="988" w:type="dxa"/>
        <w:tblLook w:val="01E0" w:firstRow="1" w:lastRow="1" w:firstColumn="1" w:lastColumn="1" w:noHBand="0" w:noVBand="0"/>
      </w:tblPr>
      <w:tblGrid>
        <w:gridCol w:w="3543"/>
        <w:gridCol w:w="510"/>
        <w:gridCol w:w="5019"/>
      </w:tblGrid>
      <w:tr w:rsidR="00B43B15" w:rsidRPr="004D2B96" w:rsidTr="003648B8">
        <w:tc>
          <w:tcPr>
            <w:tcW w:w="3543" w:type="dxa"/>
            <w:shd w:val="clear" w:color="auto" w:fill="auto"/>
          </w:tcPr>
          <w:p w:rsidR="00B43B15" w:rsidRPr="004D2B96" w:rsidRDefault="00B43B15" w:rsidP="004D2B96">
            <w:pPr>
              <w:pStyle w:val="Header"/>
              <w:tabs>
                <w:tab w:val="left" w:pos="851"/>
              </w:tabs>
              <w:rPr>
                <w:rFonts w:ascii="Times New Roman" w:hAnsi="Times New Roman" w:cs="Times New Roman"/>
                <w:sz w:val="24"/>
                <w:szCs w:val="24"/>
              </w:rPr>
            </w:pPr>
            <w:r w:rsidRPr="004D2B96">
              <w:rPr>
                <w:rFonts w:ascii="Times New Roman" w:hAnsi="Times New Roman" w:cs="Times New Roman"/>
                <w:sz w:val="24"/>
                <w:szCs w:val="24"/>
              </w:rPr>
              <w:t>Solubilitatea &gt; 10% (&gt;100000 mg/litru)</w:t>
            </w:r>
          </w:p>
        </w:tc>
        <w:tc>
          <w:tcPr>
            <w:tcW w:w="510" w:type="dxa"/>
          </w:tcPr>
          <w:p w:rsidR="00B43B15" w:rsidRPr="004D2B96" w:rsidRDefault="00B43B15" w:rsidP="004D2B96">
            <w:pPr>
              <w:pStyle w:val="Header"/>
              <w:tabs>
                <w:tab w:val="left" w:pos="851"/>
              </w:tabs>
              <w:rPr>
                <w:rFonts w:ascii="Times New Roman" w:hAnsi="Times New Roman" w:cs="Times New Roman"/>
                <w:sz w:val="24"/>
                <w:szCs w:val="24"/>
              </w:rPr>
            </w:pPr>
            <w:r w:rsidRPr="004D2B96">
              <w:rPr>
                <w:rFonts w:ascii="Times New Roman" w:hAnsi="Times New Roman" w:cs="Times New Roman"/>
                <w:sz w:val="24"/>
                <w:szCs w:val="24"/>
              </w:rPr>
              <w:t>A</w:t>
            </w:r>
          </w:p>
        </w:tc>
        <w:tc>
          <w:tcPr>
            <w:tcW w:w="5019" w:type="dxa"/>
            <w:shd w:val="clear" w:color="auto" w:fill="auto"/>
          </w:tcPr>
          <w:p w:rsidR="00B43B15" w:rsidRPr="004D2B96" w:rsidRDefault="00B43B15" w:rsidP="004D2B96">
            <w:pPr>
              <w:pStyle w:val="Header"/>
              <w:tabs>
                <w:tab w:val="left" w:pos="851"/>
              </w:tabs>
              <w:jc w:val="both"/>
              <w:rPr>
                <w:rFonts w:ascii="Times New Roman" w:hAnsi="Times New Roman" w:cs="Times New Roman"/>
                <w:sz w:val="24"/>
                <w:szCs w:val="24"/>
              </w:rPr>
            </w:pPr>
            <w:r w:rsidRPr="004D2B96">
              <w:rPr>
                <w:rFonts w:ascii="Times New Roman" w:hAnsi="Times New Roman" w:cs="Times New Roman"/>
                <w:sz w:val="24"/>
                <w:szCs w:val="24"/>
              </w:rPr>
              <w:t>Spumă rezistentă la alcool.</w:t>
            </w:r>
          </w:p>
          <w:p w:rsidR="00B43B15" w:rsidRPr="004D2B96" w:rsidRDefault="00B43B15" w:rsidP="004D2B96">
            <w:pPr>
              <w:pStyle w:val="Header"/>
              <w:tabs>
                <w:tab w:val="left" w:pos="851"/>
              </w:tabs>
              <w:jc w:val="both"/>
              <w:rPr>
                <w:rFonts w:ascii="Times New Roman" w:hAnsi="Times New Roman" w:cs="Times New Roman"/>
                <w:sz w:val="24"/>
                <w:szCs w:val="24"/>
              </w:rPr>
            </w:pPr>
          </w:p>
        </w:tc>
      </w:tr>
      <w:tr w:rsidR="00B43B15" w:rsidRPr="004D2B96" w:rsidTr="003648B8">
        <w:tc>
          <w:tcPr>
            <w:tcW w:w="3543" w:type="dxa"/>
            <w:shd w:val="clear" w:color="auto" w:fill="auto"/>
          </w:tcPr>
          <w:p w:rsidR="00B43B15" w:rsidRPr="004D2B96" w:rsidRDefault="00B43B15" w:rsidP="004D2B96">
            <w:pPr>
              <w:pStyle w:val="Header"/>
              <w:tabs>
                <w:tab w:val="left" w:pos="851"/>
              </w:tabs>
              <w:rPr>
                <w:rFonts w:ascii="Times New Roman" w:hAnsi="Times New Roman" w:cs="Times New Roman"/>
                <w:sz w:val="24"/>
                <w:szCs w:val="24"/>
              </w:rPr>
            </w:pPr>
            <w:r w:rsidRPr="004D2B96">
              <w:rPr>
                <w:rFonts w:ascii="Times New Roman" w:hAnsi="Times New Roman" w:cs="Times New Roman"/>
                <w:sz w:val="24"/>
                <w:szCs w:val="24"/>
              </w:rPr>
              <w:t xml:space="preserve">Solubilitatea </w:t>
            </w:r>
            <w:r w:rsidR="00F3492B" w:rsidRPr="004D2B96">
              <w:rPr>
                <w:rFonts w:ascii="Times New Roman" w:hAnsi="Times New Roman" w:cs="Times New Roman"/>
                <w:b/>
                <w:sz w:val="24"/>
                <w:szCs w:val="24"/>
              </w:rPr>
              <w:t xml:space="preserve">≤ </w:t>
            </w:r>
            <w:r w:rsidRPr="004D2B96">
              <w:rPr>
                <w:rFonts w:ascii="Times New Roman" w:hAnsi="Times New Roman" w:cs="Times New Roman"/>
                <w:sz w:val="24"/>
                <w:szCs w:val="24"/>
              </w:rPr>
              <w:t xml:space="preserve"> 10% (</w:t>
            </w:r>
            <w:r w:rsidR="00F3492B" w:rsidRPr="004D2B96">
              <w:rPr>
                <w:rFonts w:ascii="Times New Roman" w:hAnsi="Times New Roman" w:cs="Times New Roman"/>
                <w:b/>
                <w:sz w:val="24"/>
                <w:szCs w:val="24"/>
              </w:rPr>
              <w:t xml:space="preserve">≤ </w:t>
            </w:r>
            <w:r w:rsidRPr="004D2B96">
              <w:rPr>
                <w:rFonts w:ascii="Times New Roman" w:hAnsi="Times New Roman" w:cs="Times New Roman"/>
                <w:sz w:val="24"/>
                <w:szCs w:val="24"/>
              </w:rPr>
              <w:t xml:space="preserve"> 100000 mg/litru)</w:t>
            </w:r>
          </w:p>
        </w:tc>
        <w:tc>
          <w:tcPr>
            <w:tcW w:w="510" w:type="dxa"/>
          </w:tcPr>
          <w:p w:rsidR="00B43B15" w:rsidRPr="004D2B96" w:rsidRDefault="00B43B15" w:rsidP="004D2B96">
            <w:pPr>
              <w:pStyle w:val="Header"/>
              <w:tabs>
                <w:tab w:val="left" w:pos="851"/>
              </w:tabs>
              <w:rPr>
                <w:rFonts w:ascii="Times New Roman" w:hAnsi="Times New Roman" w:cs="Times New Roman"/>
                <w:sz w:val="24"/>
                <w:szCs w:val="24"/>
              </w:rPr>
            </w:pPr>
            <w:r w:rsidRPr="004D2B96">
              <w:rPr>
                <w:rFonts w:ascii="Times New Roman" w:hAnsi="Times New Roman" w:cs="Times New Roman"/>
                <w:sz w:val="24"/>
                <w:szCs w:val="24"/>
              </w:rPr>
              <w:t>A</w:t>
            </w:r>
          </w:p>
          <w:p w:rsidR="00251BCE" w:rsidRPr="004D2B96" w:rsidRDefault="00251BCE" w:rsidP="004D2B96">
            <w:pPr>
              <w:pStyle w:val="Header"/>
              <w:tabs>
                <w:tab w:val="left" w:pos="851"/>
              </w:tabs>
              <w:rPr>
                <w:rFonts w:ascii="Times New Roman" w:hAnsi="Times New Roman" w:cs="Times New Roman"/>
                <w:sz w:val="24"/>
                <w:szCs w:val="24"/>
              </w:rPr>
            </w:pPr>
          </w:p>
          <w:p w:rsidR="00B43B15" w:rsidRPr="004D2B96" w:rsidRDefault="00B43B15" w:rsidP="004D2B96">
            <w:pPr>
              <w:pStyle w:val="Header"/>
              <w:tabs>
                <w:tab w:val="left" w:pos="851"/>
              </w:tabs>
              <w:rPr>
                <w:rFonts w:ascii="Times New Roman" w:hAnsi="Times New Roman" w:cs="Times New Roman"/>
                <w:sz w:val="24"/>
                <w:szCs w:val="24"/>
              </w:rPr>
            </w:pPr>
            <w:r w:rsidRPr="004D2B96">
              <w:rPr>
                <w:rFonts w:ascii="Times New Roman" w:hAnsi="Times New Roman" w:cs="Times New Roman"/>
                <w:sz w:val="24"/>
                <w:szCs w:val="24"/>
              </w:rPr>
              <w:t>B</w:t>
            </w:r>
          </w:p>
        </w:tc>
        <w:tc>
          <w:tcPr>
            <w:tcW w:w="5019" w:type="dxa"/>
            <w:shd w:val="clear" w:color="auto" w:fill="auto"/>
          </w:tcPr>
          <w:p w:rsidR="00B43B15" w:rsidRPr="004D2B96" w:rsidRDefault="00B43B15" w:rsidP="004D2B96">
            <w:pPr>
              <w:pStyle w:val="Header"/>
              <w:tabs>
                <w:tab w:val="left" w:pos="851"/>
              </w:tabs>
              <w:jc w:val="both"/>
              <w:rPr>
                <w:rFonts w:ascii="Times New Roman" w:hAnsi="Times New Roman" w:cs="Times New Roman"/>
                <w:sz w:val="24"/>
                <w:szCs w:val="24"/>
              </w:rPr>
            </w:pPr>
            <w:r w:rsidRPr="004D2B96">
              <w:rPr>
                <w:rFonts w:ascii="Times New Roman" w:hAnsi="Times New Roman" w:cs="Times New Roman"/>
                <w:sz w:val="24"/>
                <w:szCs w:val="24"/>
              </w:rPr>
              <w:t>Spumă rezistentă la alcool; și/sau</w:t>
            </w:r>
          </w:p>
          <w:p w:rsidR="00B43B15" w:rsidRPr="004D2B96" w:rsidRDefault="00B43B15" w:rsidP="004D2B96">
            <w:pPr>
              <w:pStyle w:val="Header"/>
              <w:tabs>
                <w:tab w:val="left" w:pos="851"/>
              </w:tabs>
              <w:jc w:val="both"/>
              <w:rPr>
                <w:rFonts w:ascii="Times New Roman" w:hAnsi="Times New Roman" w:cs="Times New Roman"/>
                <w:sz w:val="24"/>
                <w:szCs w:val="24"/>
              </w:rPr>
            </w:pPr>
          </w:p>
          <w:p w:rsidR="00B43B15" w:rsidRPr="004D2B96" w:rsidRDefault="00B43B15" w:rsidP="004D2B96">
            <w:pPr>
              <w:pStyle w:val="Header"/>
              <w:tabs>
                <w:tab w:val="left" w:pos="851"/>
              </w:tabs>
              <w:jc w:val="both"/>
              <w:rPr>
                <w:rFonts w:ascii="Times New Roman" w:hAnsi="Times New Roman" w:cs="Times New Roman"/>
                <w:sz w:val="24"/>
                <w:szCs w:val="24"/>
              </w:rPr>
            </w:pPr>
            <w:r w:rsidRPr="004D2B96">
              <w:rPr>
                <w:rFonts w:ascii="Times New Roman" w:hAnsi="Times New Roman" w:cs="Times New Roman"/>
                <w:sz w:val="24"/>
                <w:szCs w:val="24"/>
              </w:rPr>
              <w:t>Spumă obișnuită</w:t>
            </w:r>
          </w:p>
          <w:p w:rsidR="00B43B15" w:rsidRPr="004D2B96" w:rsidRDefault="00B43B15" w:rsidP="004D2B96">
            <w:pPr>
              <w:pStyle w:val="Header"/>
              <w:tabs>
                <w:tab w:val="left" w:pos="851"/>
              </w:tabs>
              <w:jc w:val="both"/>
              <w:rPr>
                <w:rFonts w:ascii="Times New Roman" w:hAnsi="Times New Roman" w:cs="Times New Roman"/>
                <w:sz w:val="24"/>
                <w:szCs w:val="24"/>
              </w:rPr>
            </w:pPr>
          </w:p>
        </w:tc>
      </w:tr>
      <w:tr w:rsidR="00B43B15" w:rsidRPr="004D2B96" w:rsidTr="003648B8">
        <w:tc>
          <w:tcPr>
            <w:tcW w:w="3543" w:type="dxa"/>
            <w:shd w:val="clear" w:color="auto" w:fill="auto"/>
          </w:tcPr>
          <w:p w:rsidR="00B43B15" w:rsidRPr="004D2B96" w:rsidRDefault="00B43B15" w:rsidP="004D2B96">
            <w:pPr>
              <w:pStyle w:val="Header"/>
              <w:tabs>
                <w:tab w:val="left" w:pos="851"/>
              </w:tabs>
              <w:rPr>
                <w:rFonts w:ascii="Times New Roman" w:hAnsi="Times New Roman" w:cs="Times New Roman"/>
                <w:sz w:val="24"/>
                <w:szCs w:val="24"/>
              </w:rPr>
            </w:pPr>
            <w:r w:rsidRPr="004D2B96">
              <w:rPr>
                <w:rFonts w:ascii="Times New Roman" w:hAnsi="Times New Roman" w:cs="Times New Roman"/>
                <w:sz w:val="24"/>
                <w:szCs w:val="24"/>
              </w:rPr>
              <w:t>WRI</w:t>
            </w:r>
            <w:r w:rsidR="0065705C" w:rsidRPr="004D2B96">
              <w:rPr>
                <w:rFonts w:ascii="Times New Roman" w:hAnsi="Times New Roman" w:cs="Times New Roman"/>
                <w:sz w:val="24"/>
                <w:szCs w:val="24"/>
              </w:rPr>
              <w:t xml:space="preserve"> </w:t>
            </w:r>
            <w:r w:rsidRPr="004D2B96">
              <w:rPr>
                <w:rFonts w:ascii="Times New Roman" w:hAnsi="Times New Roman" w:cs="Times New Roman"/>
                <w:sz w:val="24"/>
                <w:szCs w:val="24"/>
              </w:rPr>
              <w:t>=</w:t>
            </w:r>
            <w:r w:rsidR="0065705C" w:rsidRPr="004D2B96">
              <w:rPr>
                <w:rFonts w:ascii="Times New Roman" w:hAnsi="Times New Roman" w:cs="Times New Roman"/>
                <w:sz w:val="24"/>
                <w:szCs w:val="24"/>
              </w:rPr>
              <w:t xml:space="preserve"> </w:t>
            </w:r>
            <w:r w:rsidRPr="004D2B96">
              <w:rPr>
                <w:rFonts w:ascii="Times New Roman" w:hAnsi="Times New Roman" w:cs="Times New Roman"/>
                <w:sz w:val="24"/>
                <w:szCs w:val="24"/>
              </w:rPr>
              <w:t>0</w:t>
            </w:r>
          </w:p>
        </w:tc>
        <w:tc>
          <w:tcPr>
            <w:tcW w:w="510" w:type="dxa"/>
          </w:tcPr>
          <w:p w:rsidR="00B43B15" w:rsidRPr="004D2B96" w:rsidRDefault="00B43B15" w:rsidP="004D2B96">
            <w:pPr>
              <w:pStyle w:val="Header"/>
              <w:tabs>
                <w:tab w:val="left" w:pos="851"/>
              </w:tabs>
              <w:rPr>
                <w:rFonts w:ascii="Times New Roman" w:hAnsi="Times New Roman" w:cs="Times New Roman"/>
                <w:sz w:val="24"/>
                <w:szCs w:val="24"/>
              </w:rPr>
            </w:pPr>
            <w:r w:rsidRPr="004D2B96">
              <w:rPr>
                <w:rFonts w:ascii="Times New Roman" w:hAnsi="Times New Roman" w:cs="Times New Roman"/>
                <w:sz w:val="24"/>
                <w:szCs w:val="24"/>
              </w:rPr>
              <w:t>C</w:t>
            </w:r>
          </w:p>
        </w:tc>
        <w:tc>
          <w:tcPr>
            <w:tcW w:w="5019" w:type="dxa"/>
            <w:shd w:val="clear" w:color="auto" w:fill="auto"/>
          </w:tcPr>
          <w:p w:rsidR="00B43B15" w:rsidRPr="004D2B96" w:rsidRDefault="00B43B15" w:rsidP="004D2B96">
            <w:pPr>
              <w:pStyle w:val="Header"/>
              <w:tabs>
                <w:tab w:val="left" w:pos="851"/>
              </w:tabs>
              <w:jc w:val="both"/>
              <w:rPr>
                <w:rFonts w:ascii="Times New Roman" w:hAnsi="Times New Roman" w:cs="Times New Roman"/>
                <w:sz w:val="24"/>
                <w:szCs w:val="24"/>
              </w:rPr>
            </w:pPr>
            <w:r w:rsidRPr="004D2B96">
              <w:rPr>
                <w:rFonts w:ascii="Times New Roman" w:hAnsi="Times New Roman" w:cs="Times New Roman"/>
                <w:sz w:val="24"/>
                <w:szCs w:val="24"/>
              </w:rPr>
              <w:t>Pulverizare apă (</w:t>
            </w:r>
            <w:r w:rsidR="00251BCE" w:rsidRPr="004D2B96">
              <w:rPr>
                <w:rFonts w:ascii="Times New Roman" w:hAnsi="Times New Roman" w:cs="Times New Roman"/>
                <w:sz w:val="24"/>
                <w:szCs w:val="24"/>
              </w:rPr>
              <w:t xml:space="preserve">utilizată </w:t>
            </w:r>
            <w:r w:rsidRPr="004D2B96">
              <w:rPr>
                <w:rFonts w:ascii="Times New Roman" w:hAnsi="Times New Roman" w:cs="Times New Roman"/>
                <w:sz w:val="24"/>
                <w:szCs w:val="24"/>
              </w:rPr>
              <w:t>în general ca lichid de răcire și poate fi utilizată cu A și/sau B cu condiția ca WRI=0).</w:t>
            </w:r>
          </w:p>
          <w:p w:rsidR="00B43B15" w:rsidRPr="004D2B96" w:rsidRDefault="00B43B15" w:rsidP="004D2B96">
            <w:pPr>
              <w:pStyle w:val="Header"/>
              <w:tabs>
                <w:tab w:val="left" w:pos="851"/>
              </w:tabs>
              <w:jc w:val="both"/>
              <w:rPr>
                <w:rFonts w:ascii="Times New Roman" w:hAnsi="Times New Roman" w:cs="Times New Roman"/>
                <w:sz w:val="24"/>
                <w:szCs w:val="24"/>
              </w:rPr>
            </w:pPr>
          </w:p>
        </w:tc>
      </w:tr>
      <w:tr w:rsidR="00B43B15" w:rsidRPr="004D2B96" w:rsidTr="003648B8">
        <w:tc>
          <w:tcPr>
            <w:tcW w:w="3543" w:type="dxa"/>
            <w:shd w:val="clear" w:color="auto" w:fill="auto"/>
          </w:tcPr>
          <w:p w:rsidR="00B43B15" w:rsidRPr="004D2B96" w:rsidRDefault="00B43B15" w:rsidP="004D2B96">
            <w:pPr>
              <w:pStyle w:val="Header"/>
              <w:tabs>
                <w:tab w:val="left" w:pos="851"/>
              </w:tabs>
              <w:rPr>
                <w:rFonts w:ascii="Times New Roman" w:hAnsi="Times New Roman" w:cs="Times New Roman"/>
                <w:sz w:val="24"/>
                <w:szCs w:val="24"/>
              </w:rPr>
            </w:pPr>
            <w:r w:rsidRPr="004D2B96">
              <w:rPr>
                <w:rFonts w:ascii="Times New Roman" w:hAnsi="Times New Roman" w:cs="Times New Roman"/>
                <w:sz w:val="24"/>
                <w:szCs w:val="24"/>
              </w:rPr>
              <w:t>WRI</w:t>
            </w:r>
            <w:r w:rsidR="0065705C" w:rsidRPr="004D2B96">
              <w:rPr>
                <w:rFonts w:ascii="Times New Roman" w:hAnsi="Times New Roman" w:cs="Times New Roman"/>
                <w:sz w:val="24"/>
                <w:szCs w:val="24"/>
              </w:rPr>
              <w:t xml:space="preserve"> </w:t>
            </w:r>
            <w:r w:rsidRPr="004D2B96">
              <w:rPr>
                <w:rFonts w:ascii="Times New Roman" w:hAnsi="Times New Roman" w:cs="Times New Roman"/>
                <w:sz w:val="24"/>
                <w:szCs w:val="24"/>
              </w:rPr>
              <w:sym w:font="Symbol" w:char="F0B3"/>
            </w:r>
            <w:r w:rsidR="0065705C" w:rsidRPr="004D2B96">
              <w:rPr>
                <w:rFonts w:ascii="Times New Roman" w:hAnsi="Times New Roman" w:cs="Times New Roman"/>
                <w:sz w:val="24"/>
                <w:szCs w:val="24"/>
              </w:rPr>
              <w:t xml:space="preserve"> </w:t>
            </w:r>
            <w:r w:rsidRPr="004D2B96">
              <w:rPr>
                <w:rFonts w:ascii="Times New Roman" w:hAnsi="Times New Roman" w:cs="Times New Roman"/>
                <w:sz w:val="24"/>
                <w:szCs w:val="24"/>
              </w:rPr>
              <w:t>1</w:t>
            </w:r>
          </w:p>
        </w:tc>
        <w:tc>
          <w:tcPr>
            <w:tcW w:w="510" w:type="dxa"/>
          </w:tcPr>
          <w:p w:rsidR="00B43B15" w:rsidRPr="004D2B96" w:rsidRDefault="00B43B15" w:rsidP="004D2B96">
            <w:pPr>
              <w:pStyle w:val="Header"/>
              <w:tabs>
                <w:tab w:val="left" w:pos="851"/>
              </w:tabs>
              <w:rPr>
                <w:rFonts w:ascii="Times New Roman" w:hAnsi="Times New Roman" w:cs="Times New Roman"/>
                <w:sz w:val="24"/>
                <w:szCs w:val="24"/>
              </w:rPr>
            </w:pPr>
            <w:r w:rsidRPr="004D2B96">
              <w:rPr>
                <w:rFonts w:ascii="Times New Roman" w:hAnsi="Times New Roman" w:cs="Times New Roman"/>
                <w:sz w:val="24"/>
                <w:szCs w:val="24"/>
              </w:rPr>
              <w:t>D</w:t>
            </w:r>
          </w:p>
        </w:tc>
        <w:tc>
          <w:tcPr>
            <w:tcW w:w="5019" w:type="dxa"/>
            <w:shd w:val="clear" w:color="auto" w:fill="auto"/>
          </w:tcPr>
          <w:p w:rsidR="00B43B15" w:rsidRPr="004D2B96" w:rsidRDefault="00B43B15" w:rsidP="004D2B96">
            <w:pPr>
              <w:pStyle w:val="Header"/>
              <w:tabs>
                <w:tab w:val="left" w:pos="851"/>
              </w:tabs>
              <w:jc w:val="both"/>
              <w:rPr>
                <w:rFonts w:ascii="Times New Roman" w:hAnsi="Times New Roman" w:cs="Times New Roman"/>
                <w:sz w:val="24"/>
                <w:szCs w:val="24"/>
              </w:rPr>
            </w:pPr>
            <w:r w:rsidRPr="004D2B96">
              <w:rPr>
                <w:rFonts w:ascii="Times New Roman" w:hAnsi="Times New Roman" w:cs="Times New Roman"/>
                <w:sz w:val="24"/>
                <w:szCs w:val="24"/>
              </w:rPr>
              <w:t>Produs chimic uscat.</w:t>
            </w:r>
          </w:p>
          <w:p w:rsidR="00B43B15" w:rsidRPr="004D2B96" w:rsidRDefault="00B43B15" w:rsidP="004D2B96">
            <w:pPr>
              <w:pStyle w:val="Header"/>
              <w:tabs>
                <w:tab w:val="left" w:pos="851"/>
              </w:tabs>
              <w:jc w:val="both"/>
              <w:rPr>
                <w:rFonts w:ascii="Times New Roman" w:hAnsi="Times New Roman" w:cs="Times New Roman"/>
                <w:sz w:val="24"/>
                <w:szCs w:val="24"/>
              </w:rPr>
            </w:pPr>
          </w:p>
        </w:tc>
      </w:tr>
      <w:tr w:rsidR="00B43B15" w:rsidRPr="004D2B96" w:rsidTr="003648B8">
        <w:tc>
          <w:tcPr>
            <w:tcW w:w="3543" w:type="dxa"/>
            <w:shd w:val="clear" w:color="auto" w:fill="auto"/>
          </w:tcPr>
          <w:p w:rsidR="00B43B15" w:rsidRPr="004D2B96" w:rsidRDefault="00B43B15" w:rsidP="004D2B96">
            <w:pPr>
              <w:pStyle w:val="Header"/>
              <w:tabs>
                <w:tab w:val="left" w:pos="851"/>
              </w:tabs>
              <w:rPr>
                <w:rFonts w:ascii="Times New Roman" w:hAnsi="Times New Roman" w:cs="Times New Roman"/>
                <w:sz w:val="24"/>
                <w:szCs w:val="24"/>
              </w:rPr>
            </w:pPr>
          </w:p>
        </w:tc>
        <w:tc>
          <w:tcPr>
            <w:tcW w:w="510" w:type="dxa"/>
          </w:tcPr>
          <w:p w:rsidR="00B43B15" w:rsidRPr="004D2B96" w:rsidRDefault="0065705C" w:rsidP="004D2B96">
            <w:pPr>
              <w:pStyle w:val="Header"/>
              <w:tabs>
                <w:tab w:val="left" w:pos="851"/>
              </w:tabs>
              <w:rPr>
                <w:rFonts w:ascii="Times New Roman" w:hAnsi="Times New Roman" w:cs="Times New Roman"/>
                <w:sz w:val="24"/>
                <w:szCs w:val="24"/>
              </w:rPr>
            </w:pPr>
            <w:r w:rsidRPr="004D2B96">
              <w:rPr>
                <w:rFonts w:ascii="Times New Roman" w:hAnsi="Times New Roman" w:cs="Times New Roman"/>
                <w:sz w:val="24"/>
                <w:szCs w:val="24"/>
              </w:rPr>
              <w:t>Nu</w:t>
            </w:r>
          </w:p>
        </w:tc>
        <w:tc>
          <w:tcPr>
            <w:tcW w:w="5019" w:type="dxa"/>
            <w:shd w:val="clear" w:color="auto" w:fill="auto"/>
          </w:tcPr>
          <w:p w:rsidR="00B43B15" w:rsidRPr="004D2B96" w:rsidRDefault="00B43B15" w:rsidP="004D2B96">
            <w:pPr>
              <w:pStyle w:val="Header"/>
              <w:tabs>
                <w:tab w:val="left" w:pos="851"/>
              </w:tabs>
              <w:jc w:val="both"/>
              <w:rPr>
                <w:rFonts w:ascii="Times New Roman" w:hAnsi="Times New Roman" w:cs="Times New Roman"/>
                <w:sz w:val="24"/>
                <w:szCs w:val="24"/>
              </w:rPr>
            </w:pPr>
            <w:r w:rsidRPr="004D2B96">
              <w:rPr>
                <w:rFonts w:ascii="Times New Roman" w:hAnsi="Times New Roman" w:cs="Times New Roman"/>
                <w:sz w:val="24"/>
                <w:szCs w:val="24"/>
              </w:rPr>
              <w:t xml:space="preserve">Nu există cerințe în temeiul acestui Cod. Aceasta se aplică </w:t>
            </w:r>
            <w:r w:rsidR="00251BCE" w:rsidRPr="004D2B96">
              <w:rPr>
                <w:rFonts w:ascii="Times New Roman" w:hAnsi="Times New Roman" w:cs="Times New Roman"/>
                <w:sz w:val="24"/>
                <w:szCs w:val="24"/>
              </w:rPr>
              <w:t>când</w:t>
            </w:r>
            <w:r w:rsidRPr="004D2B96">
              <w:rPr>
                <w:rFonts w:ascii="Times New Roman" w:hAnsi="Times New Roman" w:cs="Times New Roman"/>
                <w:sz w:val="24"/>
                <w:szCs w:val="24"/>
              </w:rPr>
              <w:t xml:space="preserve"> un produs </w:t>
            </w:r>
            <w:r w:rsidR="009B5B80" w:rsidRPr="004D2B96">
              <w:rPr>
                <w:rFonts w:ascii="Times New Roman" w:hAnsi="Times New Roman" w:cs="Times New Roman"/>
                <w:sz w:val="24"/>
                <w:szCs w:val="24"/>
              </w:rPr>
              <w:t xml:space="preserve">este </w:t>
            </w:r>
            <w:r w:rsidRPr="004D2B96">
              <w:rPr>
                <w:rFonts w:ascii="Times New Roman" w:hAnsi="Times New Roman" w:cs="Times New Roman"/>
                <w:sz w:val="24"/>
                <w:szCs w:val="24"/>
              </w:rPr>
              <w:t xml:space="preserve">identificat ca NF în coloana </w:t>
            </w:r>
            <w:r w:rsidRPr="004D2B96">
              <w:rPr>
                <w:rFonts w:ascii="Times New Roman" w:hAnsi="Times New Roman" w:cs="Times New Roman"/>
                <w:i/>
                <w:sz w:val="24"/>
                <w:szCs w:val="24"/>
              </w:rPr>
              <w:t>i’’’</w:t>
            </w:r>
            <w:r w:rsidRPr="004D2B96">
              <w:rPr>
                <w:rFonts w:ascii="Times New Roman" w:hAnsi="Times New Roman" w:cs="Times New Roman"/>
                <w:sz w:val="24"/>
                <w:szCs w:val="24"/>
              </w:rPr>
              <w:t xml:space="preserve"> (a se vedea </w:t>
            </w:r>
            <w:r w:rsidR="00EF3C53" w:rsidRPr="004D2B96">
              <w:rPr>
                <w:rFonts w:ascii="Times New Roman" w:hAnsi="Times New Roman" w:cs="Times New Roman"/>
                <w:sz w:val="24"/>
                <w:szCs w:val="24"/>
              </w:rPr>
              <w:t>paragraful</w:t>
            </w:r>
            <w:r w:rsidRPr="004D2B96">
              <w:rPr>
                <w:rFonts w:ascii="Times New Roman" w:hAnsi="Times New Roman" w:cs="Times New Roman"/>
                <w:sz w:val="24"/>
                <w:szCs w:val="24"/>
              </w:rPr>
              <w:t xml:space="preserve"> 21.4.9.1.3).</w:t>
            </w:r>
          </w:p>
          <w:p w:rsidR="00B43B15" w:rsidRPr="004D2B96" w:rsidRDefault="00B43B15" w:rsidP="004D2B96">
            <w:pPr>
              <w:pStyle w:val="Header"/>
              <w:tabs>
                <w:tab w:val="left" w:pos="851"/>
              </w:tabs>
              <w:jc w:val="both"/>
              <w:rPr>
                <w:rFonts w:ascii="Times New Roman" w:hAnsi="Times New Roman" w:cs="Times New Roman"/>
                <w:sz w:val="24"/>
                <w:szCs w:val="24"/>
              </w:rPr>
            </w:pPr>
          </w:p>
        </w:tc>
      </w:tr>
      <w:tr w:rsidR="00B43B15" w:rsidRPr="004D2B96" w:rsidTr="003648B8">
        <w:tc>
          <w:tcPr>
            <w:tcW w:w="9072" w:type="dxa"/>
            <w:gridSpan w:val="3"/>
          </w:tcPr>
          <w:p w:rsidR="00B43B15" w:rsidRPr="004D2B96" w:rsidRDefault="00B43B15" w:rsidP="004D2B96">
            <w:pPr>
              <w:pStyle w:val="Header"/>
              <w:tabs>
                <w:tab w:val="left" w:pos="851"/>
              </w:tabs>
              <w:jc w:val="both"/>
              <w:rPr>
                <w:rFonts w:ascii="Times New Roman" w:hAnsi="Times New Roman" w:cs="Times New Roman"/>
                <w:sz w:val="24"/>
                <w:szCs w:val="24"/>
              </w:rPr>
            </w:pPr>
            <w:r w:rsidRPr="004D2B96">
              <w:rPr>
                <w:rFonts w:ascii="Times New Roman" w:hAnsi="Times New Roman" w:cs="Times New Roman"/>
                <w:b/>
                <w:sz w:val="24"/>
                <w:szCs w:val="24"/>
              </w:rPr>
              <w:t>Notă</w:t>
            </w:r>
            <w:r w:rsidRPr="004D2B96">
              <w:rPr>
                <w:rFonts w:ascii="Times New Roman" w:hAnsi="Times New Roman" w:cs="Times New Roman"/>
                <w:sz w:val="24"/>
                <w:szCs w:val="24"/>
              </w:rPr>
              <w:t>:</w:t>
            </w:r>
            <w:r w:rsidRPr="004D2B96">
              <w:rPr>
                <w:rFonts w:ascii="Times New Roman" w:hAnsi="Times New Roman" w:cs="Times New Roman"/>
                <w:sz w:val="24"/>
                <w:szCs w:val="24"/>
              </w:rPr>
              <w:tab/>
            </w:r>
            <w:r w:rsidR="009B5B80" w:rsidRPr="004D2B96">
              <w:rPr>
                <w:rFonts w:ascii="Times New Roman" w:hAnsi="Times New Roman" w:cs="Times New Roman"/>
                <w:sz w:val="24"/>
                <w:szCs w:val="24"/>
              </w:rPr>
              <w:t>toți</w:t>
            </w:r>
            <w:r w:rsidRPr="004D2B96">
              <w:rPr>
                <w:rFonts w:ascii="Times New Roman" w:hAnsi="Times New Roman" w:cs="Times New Roman"/>
                <w:sz w:val="24"/>
                <w:szCs w:val="24"/>
              </w:rPr>
              <w:t xml:space="preserve"> </w:t>
            </w:r>
            <w:r w:rsidR="009B5B80" w:rsidRPr="004D2B96">
              <w:rPr>
                <w:rFonts w:ascii="Times New Roman" w:hAnsi="Times New Roman" w:cs="Times New Roman"/>
                <w:sz w:val="24"/>
                <w:szCs w:val="24"/>
              </w:rPr>
              <w:t>agenții</w:t>
            </w:r>
            <w:r w:rsidRPr="004D2B96">
              <w:rPr>
                <w:rFonts w:ascii="Times New Roman" w:hAnsi="Times New Roman" w:cs="Times New Roman"/>
                <w:sz w:val="24"/>
                <w:szCs w:val="24"/>
              </w:rPr>
              <w:t xml:space="preserve"> corespunzători trebuie să fie </w:t>
            </w:r>
            <w:r w:rsidR="009B5B80" w:rsidRPr="004D2B96">
              <w:rPr>
                <w:rFonts w:ascii="Times New Roman" w:hAnsi="Times New Roman" w:cs="Times New Roman"/>
                <w:sz w:val="24"/>
                <w:szCs w:val="24"/>
              </w:rPr>
              <w:t>enumerați</w:t>
            </w:r>
            <w:r w:rsidRPr="004D2B96">
              <w:rPr>
                <w:rFonts w:ascii="Times New Roman" w:hAnsi="Times New Roman" w:cs="Times New Roman"/>
                <w:sz w:val="24"/>
                <w:szCs w:val="24"/>
              </w:rPr>
              <w:t>.</w:t>
            </w:r>
          </w:p>
        </w:tc>
      </w:tr>
    </w:tbl>
    <w:p w:rsidR="00C844CC" w:rsidRPr="004D2B96" w:rsidRDefault="00C844CC" w:rsidP="004D2B96">
      <w:pPr>
        <w:pStyle w:val="Header"/>
        <w:tabs>
          <w:tab w:val="left" w:pos="851"/>
        </w:tabs>
        <w:jc w:val="both"/>
        <w:rPr>
          <w:rFonts w:ascii="Times New Roman" w:hAnsi="Times New Roman" w:cs="Times New Roman"/>
          <w:b/>
          <w:sz w:val="24"/>
          <w:szCs w:val="24"/>
        </w:rPr>
      </w:pPr>
    </w:p>
    <w:p w:rsidR="00B43B15" w:rsidRPr="004D2B96" w:rsidRDefault="009B5B80" w:rsidP="004D2B96">
      <w:pPr>
        <w:pStyle w:val="Header"/>
        <w:tabs>
          <w:tab w:val="left" w:pos="851"/>
        </w:tabs>
        <w:jc w:val="both"/>
        <w:rPr>
          <w:rFonts w:ascii="Times New Roman" w:hAnsi="Times New Roman" w:cs="Times New Roman"/>
          <w:b/>
          <w:sz w:val="24"/>
          <w:szCs w:val="24"/>
        </w:rPr>
      </w:pPr>
      <w:r w:rsidRPr="004D2B96">
        <w:rPr>
          <w:rFonts w:ascii="Times New Roman" w:hAnsi="Times New Roman" w:cs="Times New Roman"/>
          <w:b/>
          <w:sz w:val="24"/>
          <w:szCs w:val="24"/>
        </w:rPr>
        <w:t>21.4.13</w:t>
      </w:r>
      <w:r w:rsidRPr="004D2B96">
        <w:rPr>
          <w:rFonts w:ascii="Times New Roman" w:hAnsi="Times New Roman" w:cs="Times New Roman"/>
          <w:b/>
          <w:sz w:val="24"/>
          <w:szCs w:val="24"/>
        </w:rPr>
        <w:tab/>
      </w:r>
      <w:r w:rsidRPr="004D2B96">
        <w:rPr>
          <w:rFonts w:ascii="Times New Roman" w:hAnsi="Times New Roman" w:cs="Times New Roman"/>
          <w:b/>
          <w:i/>
          <w:sz w:val="24"/>
          <w:szCs w:val="24"/>
        </w:rPr>
        <w:t>Coloana m</w:t>
      </w:r>
      <w:r w:rsidRPr="004D2B96">
        <w:rPr>
          <w:rFonts w:ascii="Times New Roman" w:hAnsi="Times New Roman" w:cs="Times New Roman"/>
          <w:b/>
          <w:sz w:val="24"/>
          <w:szCs w:val="24"/>
        </w:rPr>
        <w:t xml:space="preserve"> – Se elimină</w:t>
      </w:r>
    </w:p>
    <w:p w:rsidR="009B5B80" w:rsidRPr="004D2B96" w:rsidRDefault="009B5B80" w:rsidP="004D2B96">
      <w:pPr>
        <w:pStyle w:val="Header"/>
        <w:tabs>
          <w:tab w:val="left" w:pos="851"/>
        </w:tabs>
        <w:jc w:val="both"/>
        <w:rPr>
          <w:rFonts w:ascii="Times New Roman" w:hAnsi="Times New Roman" w:cs="Times New Roman"/>
          <w:b/>
          <w:sz w:val="24"/>
          <w:szCs w:val="24"/>
        </w:rPr>
      </w:pPr>
    </w:p>
    <w:p w:rsidR="009B5B80" w:rsidRPr="004D2B96" w:rsidRDefault="009B5B80" w:rsidP="004D2B96">
      <w:pPr>
        <w:pStyle w:val="Header"/>
        <w:tabs>
          <w:tab w:val="left" w:pos="851"/>
        </w:tabs>
        <w:jc w:val="both"/>
        <w:rPr>
          <w:rFonts w:ascii="Times New Roman" w:hAnsi="Times New Roman" w:cs="Times New Roman"/>
          <w:sz w:val="24"/>
          <w:szCs w:val="24"/>
        </w:rPr>
      </w:pPr>
      <w:r w:rsidRPr="004D2B96">
        <w:rPr>
          <w:rFonts w:ascii="Times New Roman" w:hAnsi="Times New Roman" w:cs="Times New Roman"/>
          <w:b/>
          <w:sz w:val="24"/>
          <w:szCs w:val="24"/>
        </w:rPr>
        <w:t xml:space="preserve">21.4.14 </w:t>
      </w:r>
      <w:r w:rsidRPr="004D2B96">
        <w:rPr>
          <w:rFonts w:ascii="Times New Roman" w:hAnsi="Times New Roman" w:cs="Times New Roman"/>
          <w:b/>
          <w:i/>
          <w:sz w:val="24"/>
          <w:szCs w:val="24"/>
        </w:rPr>
        <w:t>Coloana n</w:t>
      </w:r>
      <w:r w:rsidRPr="004D2B96">
        <w:rPr>
          <w:rFonts w:ascii="Times New Roman" w:hAnsi="Times New Roman" w:cs="Times New Roman"/>
          <w:b/>
          <w:sz w:val="24"/>
          <w:szCs w:val="24"/>
        </w:rPr>
        <w:t xml:space="preserve"> - </w:t>
      </w:r>
      <w:r w:rsidR="007523ED" w:rsidRPr="004D2B96">
        <w:rPr>
          <w:rFonts w:ascii="Times New Roman" w:hAnsi="Times New Roman" w:cs="Times New Roman"/>
          <w:b/>
          <w:sz w:val="24"/>
          <w:szCs w:val="24"/>
        </w:rPr>
        <w:t>Echipament de urgență</w:t>
      </w:r>
    </w:p>
    <w:p w:rsidR="00B43B15" w:rsidRPr="004D2B96" w:rsidRDefault="00B43B15" w:rsidP="004D2B96">
      <w:pPr>
        <w:pStyle w:val="Header"/>
        <w:tabs>
          <w:tab w:val="left" w:pos="851"/>
        </w:tabs>
        <w:jc w:val="both"/>
        <w:rPr>
          <w:rFonts w:ascii="Times New Roman" w:hAnsi="Times New Roman" w:cs="Times New Roman"/>
          <w:b/>
          <w:sz w:val="24"/>
          <w:szCs w:val="24"/>
        </w:rPr>
      </w:pPr>
    </w:p>
    <w:p w:rsidR="009B5B80" w:rsidRPr="004D2B96" w:rsidRDefault="009B5B80" w:rsidP="004D2B96">
      <w:pPr>
        <w:pStyle w:val="Header"/>
        <w:tabs>
          <w:tab w:val="left" w:pos="851"/>
        </w:tabs>
        <w:jc w:val="both"/>
        <w:rPr>
          <w:rFonts w:ascii="Times New Roman" w:hAnsi="Times New Roman" w:cs="Times New Roman"/>
          <w:sz w:val="24"/>
          <w:szCs w:val="24"/>
        </w:rPr>
      </w:pPr>
      <w:r w:rsidRPr="004D2B96">
        <w:rPr>
          <w:rFonts w:ascii="Times New Roman" w:hAnsi="Times New Roman" w:cs="Times New Roman"/>
          <w:sz w:val="24"/>
          <w:szCs w:val="24"/>
        </w:rPr>
        <w:t>21.4.14.1</w:t>
      </w:r>
      <w:r w:rsidRPr="004D2B96">
        <w:rPr>
          <w:rFonts w:ascii="Times New Roman" w:hAnsi="Times New Roman" w:cs="Times New Roman"/>
          <w:sz w:val="24"/>
          <w:szCs w:val="24"/>
        </w:rPr>
        <w:tab/>
      </w:r>
      <w:r w:rsidR="007523ED" w:rsidRPr="004D2B96">
        <w:rPr>
          <w:rFonts w:ascii="Times New Roman" w:hAnsi="Times New Roman" w:cs="Times New Roman"/>
          <w:sz w:val="24"/>
          <w:szCs w:val="24"/>
        </w:rPr>
        <w:t xml:space="preserve"> Cerința</w:t>
      </w:r>
      <w:r w:rsidRPr="004D2B96">
        <w:rPr>
          <w:rFonts w:ascii="Times New Roman" w:hAnsi="Times New Roman" w:cs="Times New Roman"/>
          <w:sz w:val="24"/>
          <w:szCs w:val="24"/>
        </w:rPr>
        <w:t xml:space="preserve"> de a avea la bord echipament de </w:t>
      </w:r>
      <w:r w:rsidR="007523ED" w:rsidRPr="004D2B96">
        <w:rPr>
          <w:rFonts w:ascii="Times New Roman" w:hAnsi="Times New Roman" w:cs="Times New Roman"/>
          <w:sz w:val="24"/>
          <w:szCs w:val="24"/>
        </w:rPr>
        <w:t>urgență</w:t>
      </w:r>
      <w:r w:rsidRPr="004D2B96">
        <w:rPr>
          <w:rFonts w:ascii="Times New Roman" w:hAnsi="Times New Roman" w:cs="Times New Roman"/>
          <w:sz w:val="24"/>
          <w:szCs w:val="24"/>
        </w:rPr>
        <w:t xml:space="preserve"> pentru personal </w:t>
      </w:r>
      <w:r w:rsidR="007523ED" w:rsidRPr="004D2B96">
        <w:rPr>
          <w:rFonts w:ascii="Times New Roman" w:hAnsi="Times New Roman" w:cs="Times New Roman"/>
          <w:sz w:val="24"/>
          <w:szCs w:val="24"/>
        </w:rPr>
        <w:t>este identificată prin „</w:t>
      </w:r>
      <w:r w:rsidRPr="004D2B96">
        <w:rPr>
          <w:rFonts w:ascii="Times New Roman" w:hAnsi="Times New Roman" w:cs="Times New Roman"/>
          <w:sz w:val="24"/>
          <w:szCs w:val="24"/>
        </w:rPr>
        <w:t xml:space="preserve">Da” în </w:t>
      </w:r>
      <w:r w:rsidRPr="004D2B96">
        <w:rPr>
          <w:rFonts w:ascii="Times New Roman" w:hAnsi="Times New Roman" w:cs="Times New Roman"/>
          <w:i/>
          <w:sz w:val="24"/>
          <w:szCs w:val="24"/>
        </w:rPr>
        <w:t>coloana n</w:t>
      </w:r>
      <w:r w:rsidRPr="004D2B96">
        <w:rPr>
          <w:rFonts w:ascii="Times New Roman" w:hAnsi="Times New Roman" w:cs="Times New Roman"/>
          <w:sz w:val="24"/>
          <w:szCs w:val="24"/>
        </w:rPr>
        <w:t xml:space="preserve"> conform următoarelor criterii:</w:t>
      </w:r>
    </w:p>
    <w:p w:rsidR="009B5B80" w:rsidRPr="004D2B96" w:rsidRDefault="009B5B80" w:rsidP="004D2B96">
      <w:pPr>
        <w:pStyle w:val="Header"/>
        <w:tabs>
          <w:tab w:val="left" w:pos="851"/>
        </w:tabs>
        <w:jc w:val="both"/>
        <w:rPr>
          <w:rFonts w:ascii="Times New Roman" w:hAnsi="Times New Roman" w:cs="Times New Roman"/>
          <w:sz w:val="24"/>
          <w:szCs w:val="24"/>
        </w:rPr>
      </w:pPr>
    </w:p>
    <w:p w:rsidR="007523ED" w:rsidRPr="004D2B96" w:rsidRDefault="007523ED" w:rsidP="004D2B96">
      <w:pPr>
        <w:spacing w:after="0" w:line="240" w:lineRule="auto"/>
        <w:ind w:left="709" w:hanging="709"/>
        <w:jc w:val="both"/>
        <w:rPr>
          <w:rFonts w:ascii="Times New Roman" w:hAnsi="Times New Roman" w:cs="Times New Roman"/>
          <w:sz w:val="24"/>
          <w:szCs w:val="24"/>
          <w:vertAlign w:val="subscript"/>
        </w:rPr>
      </w:pPr>
      <w:r w:rsidRPr="004D2B96">
        <w:rPr>
          <w:rFonts w:ascii="Times New Roman" w:hAnsi="Times New Roman" w:cs="Times New Roman"/>
        </w:rPr>
        <w:tab/>
      </w:r>
      <w:r w:rsidRPr="004D2B96">
        <w:rPr>
          <w:rFonts w:ascii="Times New Roman" w:hAnsi="Times New Roman" w:cs="Times New Roman"/>
          <w:sz w:val="24"/>
          <w:szCs w:val="24"/>
        </w:rPr>
        <w:t>Inhalare LC</w:t>
      </w:r>
      <w:r w:rsidRPr="004D2B96">
        <w:rPr>
          <w:rFonts w:ascii="Times New Roman" w:hAnsi="Times New Roman" w:cs="Times New Roman"/>
          <w:sz w:val="24"/>
          <w:szCs w:val="24"/>
          <w:vertAlign w:val="subscript"/>
        </w:rPr>
        <w:t>50</w:t>
      </w:r>
      <w:r w:rsidRPr="004D2B96">
        <w:rPr>
          <w:rFonts w:ascii="Times New Roman" w:hAnsi="Times New Roman" w:cs="Times New Roman"/>
          <w:sz w:val="24"/>
          <w:szCs w:val="24"/>
        </w:rPr>
        <w:t xml:space="preserve">/ATE </w:t>
      </w:r>
      <w:r w:rsidR="00F3492B" w:rsidRPr="004D2B96">
        <w:rPr>
          <w:rFonts w:ascii="Times New Roman" w:hAnsi="Times New Roman" w:cs="Times New Roman"/>
          <w:sz w:val="24"/>
          <w:szCs w:val="24"/>
        </w:rPr>
        <w:t>≤</w:t>
      </w:r>
      <w:r w:rsidR="00F3492B" w:rsidRPr="004D2B96">
        <w:rPr>
          <w:rFonts w:ascii="Times New Roman" w:hAnsi="Times New Roman" w:cs="Times New Roman"/>
          <w:b/>
          <w:sz w:val="24"/>
          <w:szCs w:val="24"/>
        </w:rPr>
        <w:t xml:space="preserve"> </w:t>
      </w:r>
      <w:r w:rsidRPr="004D2B96">
        <w:rPr>
          <w:rFonts w:ascii="Times New Roman" w:hAnsi="Times New Roman" w:cs="Times New Roman"/>
          <w:sz w:val="24"/>
          <w:szCs w:val="24"/>
        </w:rPr>
        <w:t xml:space="preserve"> 2 mg/litru/4 h (C3 = 3 sau 4), </w:t>
      </w:r>
      <w:r w:rsidR="006B56A8" w:rsidRPr="004D2B96">
        <w:rPr>
          <w:rFonts w:ascii="Times New Roman" w:hAnsi="Times New Roman" w:cs="Times New Roman"/>
          <w:sz w:val="24"/>
          <w:szCs w:val="24"/>
        </w:rPr>
        <w:t xml:space="preserve">cu excepția cazului în care sunt conforme cu </w:t>
      </w:r>
      <w:r w:rsidRPr="004D2B96">
        <w:rPr>
          <w:rFonts w:ascii="Times New Roman" w:hAnsi="Times New Roman" w:cs="Times New Roman"/>
          <w:sz w:val="24"/>
          <w:szCs w:val="24"/>
        </w:rPr>
        <w:t xml:space="preserve">21.7.12; </w:t>
      </w:r>
      <w:r w:rsidR="00167D2D" w:rsidRPr="004D2B96">
        <w:rPr>
          <w:rFonts w:ascii="Times New Roman" w:hAnsi="Times New Roman" w:cs="Times New Roman"/>
          <w:sz w:val="24"/>
          <w:szCs w:val="24"/>
        </w:rPr>
        <w:t>și</w:t>
      </w:r>
      <w:r w:rsidRPr="004D2B96">
        <w:rPr>
          <w:rFonts w:ascii="Times New Roman" w:hAnsi="Times New Roman" w:cs="Times New Roman"/>
          <w:sz w:val="24"/>
          <w:szCs w:val="24"/>
        </w:rPr>
        <w:t>/sau</w:t>
      </w:r>
    </w:p>
    <w:p w:rsidR="007523ED" w:rsidRPr="004D2B96" w:rsidRDefault="007523ED" w:rsidP="004D2B96">
      <w:pPr>
        <w:spacing w:after="0" w:line="240" w:lineRule="auto"/>
        <w:jc w:val="both"/>
        <w:rPr>
          <w:rFonts w:ascii="Times New Roman" w:hAnsi="Times New Roman" w:cs="Times New Roman"/>
          <w:sz w:val="24"/>
          <w:szCs w:val="24"/>
        </w:rPr>
      </w:pPr>
      <w:r w:rsidRPr="004D2B96">
        <w:rPr>
          <w:rFonts w:ascii="Times New Roman" w:hAnsi="Times New Roman" w:cs="Times New Roman"/>
          <w:sz w:val="24"/>
          <w:szCs w:val="24"/>
        </w:rPr>
        <w:tab/>
      </w:r>
      <w:r w:rsidR="0001065B" w:rsidRPr="004D2B96">
        <w:rPr>
          <w:rFonts w:ascii="Times New Roman" w:hAnsi="Times New Roman" w:cs="Times New Roman"/>
          <w:sz w:val="24"/>
          <w:szCs w:val="24"/>
        </w:rPr>
        <w:t xml:space="preserve">Sensibilizator pentru respirație </w:t>
      </w:r>
      <w:r w:rsidRPr="004D2B96">
        <w:rPr>
          <w:rFonts w:ascii="Times New Roman" w:hAnsi="Times New Roman" w:cs="Times New Roman"/>
          <w:sz w:val="24"/>
          <w:szCs w:val="24"/>
        </w:rPr>
        <w:t>(D3 = Sr, a se vedea de asemenea paragraful 21.7.4; și/sau</w:t>
      </w:r>
    </w:p>
    <w:p w:rsidR="009B5B80" w:rsidRPr="004D2B96" w:rsidRDefault="007523ED" w:rsidP="004D2B96">
      <w:pPr>
        <w:spacing w:after="0" w:line="240" w:lineRule="auto"/>
        <w:jc w:val="both"/>
        <w:rPr>
          <w:rFonts w:ascii="Times New Roman" w:hAnsi="Times New Roman" w:cs="Times New Roman"/>
          <w:sz w:val="24"/>
          <w:szCs w:val="24"/>
        </w:rPr>
      </w:pPr>
      <w:r w:rsidRPr="004D2B96">
        <w:rPr>
          <w:rFonts w:ascii="Times New Roman" w:hAnsi="Times New Roman" w:cs="Times New Roman"/>
          <w:sz w:val="24"/>
          <w:szCs w:val="24"/>
        </w:rPr>
        <w:tab/>
      </w:r>
      <w:r w:rsidR="00EC5231" w:rsidRPr="00EC5231">
        <w:rPr>
          <w:rFonts w:ascii="Times New Roman" w:hAnsi="Times New Roman" w:cs="Times New Roman"/>
          <w:sz w:val="24"/>
          <w:szCs w:val="24"/>
        </w:rPr>
        <w:t>Efect corosiv foarte ridicat</w:t>
      </w:r>
      <w:r w:rsidR="008F0F8D" w:rsidRPr="00EC5231">
        <w:rPr>
          <w:rFonts w:ascii="Times New Roman" w:hAnsi="Times New Roman" w:cs="Times New Roman"/>
          <w:sz w:val="24"/>
          <w:szCs w:val="24"/>
        </w:rPr>
        <w:t xml:space="preserve"> </w:t>
      </w:r>
      <w:r w:rsidRPr="00EC5231">
        <w:rPr>
          <w:rFonts w:ascii="Times New Roman" w:hAnsi="Times New Roman" w:cs="Times New Roman"/>
          <w:sz w:val="24"/>
          <w:szCs w:val="24"/>
        </w:rPr>
        <w:t>pentru piele</w:t>
      </w:r>
      <w:r w:rsidRPr="004D2B96">
        <w:rPr>
          <w:rFonts w:ascii="Times New Roman" w:hAnsi="Times New Roman" w:cs="Times New Roman"/>
          <w:sz w:val="24"/>
          <w:szCs w:val="24"/>
        </w:rPr>
        <w:t xml:space="preserve"> </w:t>
      </w:r>
      <w:r w:rsidR="009B5B80" w:rsidRPr="004D2B96">
        <w:rPr>
          <w:rFonts w:ascii="Times New Roman" w:hAnsi="Times New Roman" w:cs="Times New Roman"/>
          <w:sz w:val="24"/>
          <w:szCs w:val="24"/>
        </w:rPr>
        <w:t>(</w:t>
      </w:r>
      <w:r w:rsidR="00F3492B" w:rsidRPr="004D2B96">
        <w:rPr>
          <w:rFonts w:ascii="Times New Roman" w:hAnsi="Times New Roman" w:cs="Times New Roman"/>
          <w:sz w:val="24"/>
          <w:szCs w:val="24"/>
        </w:rPr>
        <w:t>≤</w:t>
      </w:r>
      <w:r w:rsidR="00F3492B" w:rsidRPr="004D2B96">
        <w:rPr>
          <w:rFonts w:ascii="Times New Roman" w:hAnsi="Times New Roman" w:cs="Times New Roman"/>
          <w:b/>
          <w:sz w:val="24"/>
          <w:szCs w:val="24"/>
        </w:rPr>
        <w:t xml:space="preserve"> </w:t>
      </w:r>
      <w:r w:rsidR="009B5B80" w:rsidRPr="004D2B96">
        <w:rPr>
          <w:rFonts w:ascii="Times New Roman" w:hAnsi="Times New Roman" w:cs="Times New Roman"/>
          <w:sz w:val="24"/>
          <w:szCs w:val="24"/>
        </w:rPr>
        <w:t xml:space="preserve"> 3 min expunere)</w:t>
      </w:r>
      <w:r w:rsidRPr="004D2B96">
        <w:rPr>
          <w:rFonts w:ascii="Times New Roman" w:hAnsi="Times New Roman" w:cs="Times New Roman"/>
          <w:sz w:val="24"/>
          <w:szCs w:val="24"/>
        </w:rPr>
        <w:t xml:space="preserve"> (D1=3C)</w:t>
      </w:r>
      <w:r w:rsidR="009B5B80" w:rsidRPr="004D2B96">
        <w:rPr>
          <w:rFonts w:ascii="Times New Roman" w:hAnsi="Times New Roman" w:cs="Times New Roman"/>
          <w:sz w:val="24"/>
          <w:szCs w:val="24"/>
        </w:rPr>
        <w:t xml:space="preserve">; </w:t>
      </w:r>
      <w:r w:rsidR="00167D2D" w:rsidRPr="004D2B96">
        <w:rPr>
          <w:rFonts w:ascii="Times New Roman" w:hAnsi="Times New Roman" w:cs="Times New Roman"/>
          <w:sz w:val="24"/>
          <w:szCs w:val="24"/>
        </w:rPr>
        <w:t>și</w:t>
      </w:r>
      <w:r w:rsidR="009B5B80" w:rsidRPr="004D2B96">
        <w:rPr>
          <w:rFonts w:ascii="Times New Roman" w:hAnsi="Times New Roman" w:cs="Times New Roman"/>
          <w:sz w:val="24"/>
          <w:szCs w:val="24"/>
        </w:rPr>
        <w:t>/sau</w:t>
      </w:r>
    </w:p>
    <w:p w:rsidR="009B5B80" w:rsidRPr="004D2B96" w:rsidRDefault="007523ED" w:rsidP="004D2B96">
      <w:pPr>
        <w:spacing w:after="0" w:line="240" w:lineRule="auto"/>
        <w:jc w:val="both"/>
        <w:rPr>
          <w:rFonts w:ascii="Times New Roman" w:hAnsi="Times New Roman" w:cs="Times New Roman"/>
          <w:sz w:val="24"/>
          <w:szCs w:val="24"/>
        </w:rPr>
      </w:pPr>
      <w:r w:rsidRPr="004D2B96">
        <w:rPr>
          <w:rFonts w:ascii="Times New Roman" w:hAnsi="Times New Roman" w:cs="Times New Roman"/>
          <w:sz w:val="24"/>
          <w:szCs w:val="24"/>
        </w:rPr>
        <w:tab/>
      </w:r>
      <w:r w:rsidR="009B5B80" w:rsidRPr="004D2B96">
        <w:rPr>
          <w:rFonts w:ascii="Times New Roman" w:hAnsi="Times New Roman" w:cs="Times New Roman"/>
          <w:sz w:val="24"/>
          <w:szCs w:val="24"/>
        </w:rPr>
        <w:t>WRI=2</w:t>
      </w:r>
    </w:p>
    <w:p w:rsidR="009B5B80" w:rsidRPr="004D2B96" w:rsidRDefault="009B5B80" w:rsidP="004D2B96">
      <w:pPr>
        <w:spacing w:after="0" w:line="240" w:lineRule="auto"/>
        <w:jc w:val="both"/>
        <w:rPr>
          <w:rFonts w:ascii="Times New Roman" w:hAnsi="Times New Roman" w:cs="Times New Roman"/>
          <w:sz w:val="24"/>
          <w:szCs w:val="24"/>
        </w:rPr>
      </w:pPr>
    </w:p>
    <w:p w:rsidR="009B5B80" w:rsidRPr="004D2B96" w:rsidRDefault="007523ED" w:rsidP="004D2B96">
      <w:pPr>
        <w:spacing w:after="0" w:line="240" w:lineRule="auto"/>
        <w:jc w:val="both"/>
        <w:rPr>
          <w:rFonts w:ascii="Times New Roman" w:hAnsi="Times New Roman" w:cs="Times New Roman"/>
          <w:sz w:val="24"/>
          <w:szCs w:val="24"/>
        </w:rPr>
      </w:pPr>
      <w:r w:rsidRPr="004D2B96">
        <w:rPr>
          <w:rFonts w:ascii="Times New Roman" w:hAnsi="Times New Roman" w:cs="Times New Roman"/>
          <w:sz w:val="24"/>
          <w:szCs w:val="24"/>
        </w:rPr>
        <w:tab/>
      </w:r>
      <w:r w:rsidR="009B5B80" w:rsidRPr="004D2B96">
        <w:rPr>
          <w:rFonts w:ascii="Times New Roman" w:hAnsi="Times New Roman" w:cs="Times New Roman"/>
          <w:sz w:val="24"/>
          <w:szCs w:val="24"/>
        </w:rPr>
        <w:t>Nu: arată că nu se aplică criteriile de mai sus.</w:t>
      </w:r>
    </w:p>
    <w:p w:rsidR="007523ED" w:rsidRPr="004D2B96" w:rsidRDefault="007523ED" w:rsidP="004D2B96">
      <w:pPr>
        <w:spacing w:after="0" w:line="240" w:lineRule="auto"/>
        <w:jc w:val="both"/>
        <w:rPr>
          <w:rFonts w:ascii="Times New Roman" w:hAnsi="Times New Roman" w:cs="Times New Roman"/>
          <w:sz w:val="24"/>
          <w:szCs w:val="24"/>
        </w:rPr>
      </w:pPr>
    </w:p>
    <w:p w:rsidR="007523ED" w:rsidRPr="004D2B96" w:rsidRDefault="007523ED" w:rsidP="004D2B96">
      <w:pPr>
        <w:spacing w:after="0" w:line="240" w:lineRule="auto"/>
        <w:jc w:val="both"/>
        <w:rPr>
          <w:rFonts w:ascii="Times New Roman" w:hAnsi="Times New Roman" w:cs="Times New Roman"/>
          <w:sz w:val="24"/>
          <w:szCs w:val="24"/>
        </w:rPr>
      </w:pPr>
      <w:r w:rsidRPr="004D2B96">
        <w:rPr>
          <w:rFonts w:ascii="Times New Roman" w:hAnsi="Times New Roman" w:cs="Times New Roman"/>
          <w:b/>
          <w:sz w:val="24"/>
          <w:szCs w:val="24"/>
        </w:rPr>
        <w:t>21.5</w:t>
      </w:r>
      <w:r w:rsidRPr="004D2B96">
        <w:rPr>
          <w:rFonts w:ascii="Times New Roman" w:hAnsi="Times New Roman" w:cs="Times New Roman"/>
          <w:sz w:val="24"/>
          <w:szCs w:val="24"/>
        </w:rPr>
        <w:tab/>
      </w:r>
      <w:r w:rsidRPr="004D2B96">
        <w:rPr>
          <w:rFonts w:ascii="Times New Roman" w:hAnsi="Times New Roman" w:cs="Times New Roman"/>
          <w:b/>
          <w:i/>
          <w:sz w:val="24"/>
          <w:szCs w:val="24"/>
        </w:rPr>
        <w:t>Coloana o</w:t>
      </w:r>
      <w:r w:rsidRPr="004D2B96">
        <w:rPr>
          <w:rFonts w:ascii="Times New Roman" w:hAnsi="Times New Roman" w:cs="Times New Roman"/>
          <w:sz w:val="24"/>
          <w:szCs w:val="24"/>
        </w:rPr>
        <w:t xml:space="preserve"> - </w:t>
      </w:r>
      <w:r w:rsidRPr="004D2B96">
        <w:rPr>
          <w:rFonts w:ascii="Times New Roman" w:hAnsi="Times New Roman" w:cs="Times New Roman"/>
          <w:b/>
          <w:sz w:val="24"/>
          <w:szCs w:val="24"/>
        </w:rPr>
        <w:t xml:space="preserve">Criterii </w:t>
      </w:r>
      <w:r w:rsidR="00F3492B" w:rsidRPr="004D2B96">
        <w:rPr>
          <w:rFonts w:ascii="Times New Roman" w:hAnsi="Times New Roman" w:cs="Times New Roman"/>
          <w:b/>
          <w:sz w:val="24"/>
          <w:szCs w:val="24"/>
        </w:rPr>
        <w:t xml:space="preserve">pentru </w:t>
      </w:r>
      <w:r w:rsidRPr="004D2B96">
        <w:rPr>
          <w:rFonts w:ascii="Times New Roman" w:hAnsi="Times New Roman" w:cs="Times New Roman"/>
          <w:b/>
          <w:sz w:val="24"/>
          <w:szCs w:val="24"/>
        </w:rPr>
        <w:t>cerințel</w:t>
      </w:r>
      <w:r w:rsidR="00F3492B" w:rsidRPr="004D2B96">
        <w:rPr>
          <w:rFonts w:ascii="Times New Roman" w:hAnsi="Times New Roman" w:cs="Times New Roman"/>
          <w:b/>
          <w:sz w:val="24"/>
          <w:szCs w:val="24"/>
        </w:rPr>
        <w:t>e</w:t>
      </w:r>
      <w:r w:rsidRPr="004D2B96">
        <w:rPr>
          <w:rFonts w:ascii="Times New Roman" w:hAnsi="Times New Roman" w:cs="Times New Roman"/>
          <w:b/>
          <w:sz w:val="24"/>
          <w:szCs w:val="24"/>
        </w:rPr>
        <w:t xml:space="preserve"> speciale din capitolul 15</w:t>
      </w:r>
    </w:p>
    <w:p w:rsidR="00B43B15" w:rsidRPr="004D2B96" w:rsidRDefault="00B43B15" w:rsidP="004D2B96">
      <w:pPr>
        <w:pStyle w:val="Header"/>
        <w:tabs>
          <w:tab w:val="left" w:pos="851"/>
        </w:tabs>
        <w:jc w:val="both"/>
        <w:rPr>
          <w:rFonts w:ascii="Times New Roman" w:hAnsi="Times New Roman" w:cs="Times New Roman"/>
          <w:b/>
          <w:sz w:val="24"/>
          <w:szCs w:val="24"/>
        </w:rPr>
      </w:pPr>
    </w:p>
    <w:p w:rsidR="004C0614" w:rsidRPr="004D2B96" w:rsidRDefault="00454DE8" w:rsidP="004D2B96">
      <w:pPr>
        <w:pStyle w:val="Header"/>
        <w:tabs>
          <w:tab w:val="left" w:pos="-240"/>
        </w:tabs>
        <w:jc w:val="both"/>
        <w:rPr>
          <w:rFonts w:ascii="Times New Roman" w:hAnsi="Times New Roman" w:cs="Times New Roman"/>
          <w:sz w:val="24"/>
          <w:szCs w:val="24"/>
        </w:rPr>
      </w:pPr>
      <w:r w:rsidRPr="004D2B96">
        <w:rPr>
          <w:rFonts w:ascii="Times New Roman" w:hAnsi="Times New Roman" w:cs="Times New Roman"/>
          <w:sz w:val="24"/>
          <w:szCs w:val="24"/>
        </w:rPr>
        <w:t>21.5.1</w:t>
      </w:r>
      <w:r w:rsidRPr="004D2B96">
        <w:rPr>
          <w:rFonts w:ascii="Times New Roman" w:hAnsi="Times New Roman" w:cs="Times New Roman"/>
          <w:sz w:val="24"/>
          <w:szCs w:val="24"/>
        </w:rPr>
        <w:tab/>
        <w:t xml:space="preserve">  Pentru includerea cerințelor speciale în </w:t>
      </w:r>
      <w:r w:rsidRPr="004D2B96">
        <w:rPr>
          <w:rFonts w:ascii="Times New Roman" w:hAnsi="Times New Roman" w:cs="Times New Roman"/>
          <w:i/>
          <w:sz w:val="24"/>
          <w:szCs w:val="24"/>
        </w:rPr>
        <w:t>coloana o</w:t>
      </w:r>
      <w:r w:rsidRPr="004D2B96">
        <w:rPr>
          <w:rFonts w:ascii="Times New Roman" w:hAnsi="Times New Roman" w:cs="Times New Roman"/>
          <w:sz w:val="24"/>
          <w:szCs w:val="24"/>
        </w:rPr>
        <w:t xml:space="preserve"> trebuie urmărite în mod normal criterii clare bazate pe datele furnizate în formularul de raportare. </w:t>
      </w:r>
      <w:r w:rsidR="004C0614" w:rsidRPr="004D2B96">
        <w:rPr>
          <w:rFonts w:ascii="Times New Roman" w:hAnsi="Times New Roman" w:cs="Times New Roman"/>
          <w:sz w:val="24"/>
          <w:szCs w:val="24"/>
        </w:rPr>
        <w:t>Când</w:t>
      </w:r>
      <w:r w:rsidRPr="004D2B96">
        <w:rPr>
          <w:rFonts w:ascii="Times New Roman" w:hAnsi="Times New Roman" w:cs="Times New Roman"/>
          <w:sz w:val="24"/>
          <w:szCs w:val="24"/>
        </w:rPr>
        <w:t xml:space="preserve"> se consideră </w:t>
      </w:r>
      <w:r w:rsidR="00EA7505" w:rsidRPr="004D2B96">
        <w:rPr>
          <w:rFonts w:ascii="Times New Roman" w:hAnsi="Times New Roman" w:cs="Times New Roman"/>
          <w:sz w:val="24"/>
          <w:szCs w:val="24"/>
        </w:rPr>
        <w:t>oportun</w:t>
      </w:r>
      <w:r w:rsidRPr="004D2B96">
        <w:rPr>
          <w:rFonts w:ascii="Times New Roman" w:hAnsi="Times New Roman" w:cs="Times New Roman"/>
          <w:sz w:val="24"/>
          <w:szCs w:val="24"/>
        </w:rPr>
        <w:t xml:space="preserve"> </w:t>
      </w:r>
      <w:r w:rsidR="00EA7505" w:rsidRPr="004D2B96">
        <w:rPr>
          <w:rFonts w:ascii="Times New Roman" w:hAnsi="Times New Roman" w:cs="Times New Roman"/>
          <w:sz w:val="24"/>
          <w:szCs w:val="24"/>
        </w:rPr>
        <w:t>să se abată</w:t>
      </w:r>
      <w:r w:rsidRPr="004D2B96">
        <w:rPr>
          <w:rFonts w:ascii="Times New Roman" w:hAnsi="Times New Roman" w:cs="Times New Roman"/>
          <w:sz w:val="24"/>
          <w:szCs w:val="24"/>
        </w:rPr>
        <w:t xml:space="preserve"> de la aceste criterii, </w:t>
      </w:r>
      <w:r w:rsidR="004C0614" w:rsidRPr="004D2B96">
        <w:rPr>
          <w:rFonts w:ascii="Times New Roman" w:hAnsi="Times New Roman" w:cs="Times New Roman"/>
          <w:sz w:val="24"/>
          <w:szCs w:val="24"/>
        </w:rPr>
        <w:t>acest lucru trebuie să fie documentat în mod clar, astfel încât să poată fi recuperat</w:t>
      </w:r>
      <w:r w:rsidR="00481F07" w:rsidRPr="004D2B96">
        <w:rPr>
          <w:rFonts w:ascii="Times New Roman" w:hAnsi="Times New Roman" w:cs="Times New Roman"/>
          <w:sz w:val="24"/>
          <w:szCs w:val="24"/>
        </w:rPr>
        <w:t>e</w:t>
      </w:r>
      <w:r w:rsidR="004C0614" w:rsidRPr="004D2B96">
        <w:rPr>
          <w:rFonts w:ascii="Times New Roman" w:hAnsi="Times New Roman" w:cs="Times New Roman"/>
          <w:sz w:val="24"/>
          <w:szCs w:val="24"/>
        </w:rPr>
        <w:t xml:space="preserve"> cu ușurință la cerere</w:t>
      </w:r>
      <w:r w:rsidR="00481F07" w:rsidRPr="004D2B96">
        <w:rPr>
          <w:rFonts w:ascii="Times New Roman" w:hAnsi="Times New Roman" w:cs="Times New Roman"/>
          <w:sz w:val="24"/>
          <w:szCs w:val="24"/>
        </w:rPr>
        <w:t>.</w:t>
      </w:r>
      <w:r w:rsidR="004C0614" w:rsidRPr="004D2B96">
        <w:rPr>
          <w:rFonts w:ascii="Times New Roman" w:hAnsi="Times New Roman" w:cs="Times New Roman"/>
          <w:sz w:val="24"/>
          <w:szCs w:val="24"/>
        </w:rPr>
        <w:t xml:space="preserve"> </w:t>
      </w:r>
    </w:p>
    <w:p w:rsidR="004C0614" w:rsidRPr="004D2B96" w:rsidRDefault="004C0614" w:rsidP="004D2B96">
      <w:pPr>
        <w:pStyle w:val="Header"/>
        <w:tabs>
          <w:tab w:val="left" w:pos="-240"/>
        </w:tabs>
        <w:jc w:val="both"/>
        <w:rPr>
          <w:rFonts w:ascii="Times New Roman" w:hAnsi="Times New Roman" w:cs="Times New Roman"/>
          <w:sz w:val="24"/>
          <w:szCs w:val="24"/>
        </w:rPr>
      </w:pPr>
    </w:p>
    <w:p w:rsidR="00EA7505" w:rsidRPr="004D2B96" w:rsidRDefault="00EA7505" w:rsidP="004D2B96">
      <w:pPr>
        <w:pStyle w:val="Header"/>
        <w:tabs>
          <w:tab w:val="left" w:pos="-240"/>
        </w:tabs>
        <w:jc w:val="both"/>
        <w:rPr>
          <w:rFonts w:ascii="Times New Roman" w:hAnsi="Times New Roman" w:cs="Times New Roman"/>
          <w:sz w:val="24"/>
          <w:szCs w:val="24"/>
        </w:rPr>
      </w:pPr>
      <w:r w:rsidRPr="004D2B96">
        <w:rPr>
          <w:rFonts w:ascii="Times New Roman" w:hAnsi="Times New Roman" w:cs="Times New Roman"/>
          <w:sz w:val="24"/>
          <w:szCs w:val="24"/>
        </w:rPr>
        <w:t xml:space="preserve">21.5.2 Criteriile pentru a face </w:t>
      </w:r>
      <w:r w:rsidR="00481F07" w:rsidRPr="004D2B96">
        <w:rPr>
          <w:rFonts w:ascii="Times New Roman" w:hAnsi="Times New Roman" w:cs="Times New Roman"/>
          <w:sz w:val="24"/>
          <w:szCs w:val="24"/>
        </w:rPr>
        <w:t>trimitere</w:t>
      </w:r>
      <w:r w:rsidRPr="004D2B96">
        <w:rPr>
          <w:rFonts w:ascii="Times New Roman" w:hAnsi="Times New Roman" w:cs="Times New Roman"/>
          <w:sz w:val="24"/>
          <w:szCs w:val="24"/>
        </w:rPr>
        <w:t xml:space="preserve"> la cerințele speciale identificate în capitolele 15 și 16 sunt definite mai jos</w:t>
      </w:r>
      <w:r w:rsidR="007E6B8B" w:rsidRPr="004D2B96">
        <w:rPr>
          <w:rFonts w:ascii="Times New Roman" w:hAnsi="Times New Roman" w:cs="Times New Roman"/>
          <w:sz w:val="24"/>
          <w:szCs w:val="24"/>
        </w:rPr>
        <w:t>,</w:t>
      </w:r>
      <w:r w:rsidRPr="004D2B96">
        <w:rPr>
          <w:rFonts w:ascii="Times New Roman" w:hAnsi="Times New Roman" w:cs="Times New Roman"/>
          <w:sz w:val="24"/>
          <w:szCs w:val="24"/>
        </w:rPr>
        <w:t xml:space="preserve"> cu comentarii</w:t>
      </w:r>
      <w:r w:rsidR="00481F07" w:rsidRPr="004D2B96">
        <w:rPr>
          <w:rFonts w:ascii="Times New Roman" w:hAnsi="Times New Roman" w:cs="Times New Roman"/>
          <w:sz w:val="24"/>
          <w:szCs w:val="24"/>
        </w:rPr>
        <w:t>,</w:t>
      </w:r>
      <w:r w:rsidRPr="004D2B96">
        <w:rPr>
          <w:rFonts w:ascii="Times New Roman" w:hAnsi="Times New Roman" w:cs="Times New Roman"/>
          <w:sz w:val="24"/>
          <w:szCs w:val="24"/>
        </w:rPr>
        <w:t xml:space="preserve"> </w:t>
      </w:r>
      <w:r w:rsidR="00FB5A56" w:rsidRPr="004D2B96">
        <w:rPr>
          <w:rFonts w:ascii="Times New Roman" w:hAnsi="Times New Roman" w:cs="Times New Roman"/>
          <w:sz w:val="24"/>
          <w:szCs w:val="24"/>
        </w:rPr>
        <w:t xml:space="preserve">unde este </w:t>
      </w:r>
      <w:r w:rsidR="00760121" w:rsidRPr="004D2B96">
        <w:rPr>
          <w:rFonts w:ascii="Times New Roman" w:hAnsi="Times New Roman" w:cs="Times New Roman"/>
          <w:sz w:val="24"/>
          <w:szCs w:val="24"/>
        </w:rPr>
        <w:t>relevant</w:t>
      </w:r>
      <w:r w:rsidR="00481F07" w:rsidRPr="004D2B96">
        <w:rPr>
          <w:rFonts w:ascii="Times New Roman" w:hAnsi="Times New Roman" w:cs="Times New Roman"/>
          <w:sz w:val="24"/>
          <w:szCs w:val="24"/>
        </w:rPr>
        <w:t>.</w:t>
      </w:r>
    </w:p>
    <w:p w:rsidR="00EA7505" w:rsidRPr="004D2B96" w:rsidRDefault="00EA7505" w:rsidP="004D2B96">
      <w:pPr>
        <w:pStyle w:val="Header"/>
        <w:tabs>
          <w:tab w:val="left" w:pos="-240"/>
        </w:tabs>
        <w:jc w:val="both"/>
        <w:rPr>
          <w:rFonts w:ascii="Times New Roman" w:hAnsi="Times New Roman" w:cs="Times New Roman"/>
          <w:sz w:val="24"/>
          <w:szCs w:val="24"/>
        </w:rPr>
      </w:pPr>
    </w:p>
    <w:p w:rsidR="00EA7505" w:rsidRPr="004D2B96" w:rsidRDefault="00EA7505" w:rsidP="004D2B96">
      <w:pPr>
        <w:pStyle w:val="Header"/>
        <w:tabs>
          <w:tab w:val="left" w:pos="-240"/>
        </w:tabs>
        <w:jc w:val="both"/>
        <w:rPr>
          <w:rFonts w:ascii="Times New Roman" w:hAnsi="Times New Roman" w:cs="Times New Roman"/>
          <w:b/>
          <w:sz w:val="24"/>
          <w:szCs w:val="24"/>
        </w:rPr>
      </w:pPr>
      <w:r w:rsidRPr="004D2B96">
        <w:rPr>
          <w:rFonts w:ascii="Times New Roman" w:hAnsi="Times New Roman" w:cs="Times New Roman"/>
          <w:b/>
          <w:sz w:val="24"/>
          <w:szCs w:val="24"/>
        </w:rPr>
        <w:t>21.5.3 Paragrafele 15.2 până la 15.10 și 15.20</w:t>
      </w:r>
    </w:p>
    <w:p w:rsidR="00EA7505" w:rsidRPr="004D2B96" w:rsidRDefault="00EA7505" w:rsidP="004D2B96">
      <w:pPr>
        <w:pStyle w:val="Header"/>
        <w:tabs>
          <w:tab w:val="left" w:pos="-240"/>
        </w:tabs>
        <w:jc w:val="both"/>
        <w:rPr>
          <w:rFonts w:ascii="Times New Roman" w:hAnsi="Times New Roman" w:cs="Times New Roman"/>
          <w:sz w:val="24"/>
          <w:szCs w:val="24"/>
        </w:rPr>
      </w:pPr>
    </w:p>
    <w:p w:rsidR="00EA7505" w:rsidRPr="004D2B96" w:rsidRDefault="00EA7505" w:rsidP="004D2B96">
      <w:pPr>
        <w:pStyle w:val="Header"/>
        <w:tabs>
          <w:tab w:val="left" w:pos="-240"/>
        </w:tabs>
        <w:jc w:val="both"/>
        <w:rPr>
          <w:rFonts w:ascii="Times New Roman" w:hAnsi="Times New Roman" w:cs="Times New Roman"/>
          <w:sz w:val="24"/>
          <w:szCs w:val="24"/>
        </w:rPr>
      </w:pPr>
      <w:r w:rsidRPr="004D2B96">
        <w:rPr>
          <w:rFonts w:ascii="Times New Roman" w:hAnsi="Times New Roman" w:cs="Times New Roman"/>
          <w:sz w:val="24"/>
          <w:szCs w:val="24"/>
        </w:rPr>
        <w:t xml:space="preserve">21.5.3.1 Paragrafele 15.2 până la 15.10 și 15.20 identifică </w:t>
      </w:r>
      <w:r w:rsidR="00FB5A56" w:rsidRPr="004D2B96">
        <w:rPr>
          <w:rFonts w:ascii="Times New Roman" w:hAnsi="Times New Roman" w:cs="Times New Roman"/>
          <w:sz w:val="24"/>
          <w:szCs w:val="24"/>
        </w:rPr>
        <w:t xml:space="preserve">după nume </w:t>
      </w:r>
      <w:r w:rsidRPr="004D2B96">
        <w:rPr>
          <w:rFonts w:ascii="Times New Roman" w:hAnsi="Times New Roman" w:cs="Times New Roman"/>
          <w:sz w:val="24"/>
          <w:szCs w:val="24"/>
        </w:rPr>
        <w:t xml:space="preserve">produse specifice cu cerințe speciale de transport, </w:t>
      </w:r>
      <w:r w:rsidR="00CE06CF" w:rsidRPr="004D2B96">
        <w:rPr>
          <w:rFonts w:ascii="Times New Roman" w:hAnsi="Times New Roman" w:cs="Times New Roman"/>
          <w:sz w:val="24"/>
          <w:szCs w:val="24"/>
        </w:rPr>
        <w:t>care nu pot fi ușor incluse în altă parte.</w:t>
      </w:r>
    </w:p>
    <w:p w:rsidR="00EA7505" w:rsidRPr="004D2B96" w:rsidRDefault="00EA7505" w:rsidP="004D2B96">
      <w:pPr>
        <w:pStyle w:val="Header"/>
        <w:tabs>
          <w:tab w:val="left" w:pos="-240"/>
        </w:tabs>
        <w:jc w:val="both"/>
        <w:rPr>
          <w:rFonts w:ascii="Times New Roman" w:hAnsi="Times New Roman" w:cs="Times New Roman"/>
          <w:sz w:val="24"/>
          <w:szCs w:val="24"/>
        </w:rPr>
      </w:pPr>
    </w:p>
    <w:p w:rsidR="00CE06CF" w:rsidRPr="004D2B96" w:rsidRDefault="00CE06CF" w:rsidP="004D2B96">
      <w:pPr>
        <w:pStyle w:val="Header"/>
        <w:tabs>
          <w:tab w:val="clear" w:pos="4680"/>
          <w:tab w:val="left" w:pos="-240"/>
        </w:tabs>
        <w:jc w:val="both"/>
        <w:rPr>
          <w:rFonts w:ascii="Times New Roman" w:hAnsi="Times New Roman" w:cs="Times New Roman"/>
          <w:b/>
          <w:sz w:val="24"/>
          <w:szCs w:val="24"/>
        </w:rPr>
      </w:pPr>
      <w:r w:rsidRPr="004D2B96">
        <w:rPr>
          <w:rFonts w:ascii="Times New Roman" w:hAnsi="Times New Roman" w:cs="Times New Roman"/>
          <w:b/>
          <w:sz w:val="24"/>
          <w:szCs w:val="24"/>
        </w:rPr>
        <w:t>21.5.4  Paragraful 15.11 - Acizi</w:t>
      </w:r>
    </w:p>
    <w:p w:rsidR="00CE06CF" w:rsidRPr="004D2B96" w:rsidRDefault="00CE06CF" w:rsidP="004D2B96">
      <w:pPr>
        <w:pStyle w:val="Header"/>
        <w:tabs>
          <w:tab w:val="left" w:pos="-240"/>
          <w:tab w:val="left" w:pos="960"/>
          <w:tab w:val="left" w:pos="1200"/>
        </w:tabs>
        <w:jc w:val="both"/>
        <w:rPr>
          <w:rFonts w:ascii="Times New Roman" w:hAnsi="Times New Roman" w:cs="Times New Roman"/>
          <w:sz w:val="24"/>
          <w:szCs w:val="24"/>
        </w:rPr>
      </w:pPr>
    </w:p>
    <w:p w:rsidR="00CE06CF" w:rsidRPr="004D2B96" w:rsidRDefault="00CE06CF" w:rsidP="004D2B96">
      <w:pPr>
        <w:pStyle w:val="Header"/>
        <w:tabs>
          <w:tab w:val="left" w:pos="-240"/>
          <w:tab w:val="left" w:pos="1080"/>
          <w:tab w:val="left" w:pos="1200"/>
        </w:tabs>
        <w:jc w:val="both"/>
        <w:rPr>
          <w:rFonts w:ascii="Times New Roman" w:hAnsi="Times New Roman" w:cs="Times New Roman"/>
          <w:sz w:val="24"/>
          <w:szCs w:val="24"/>
        </w:rPr>
      </w:pPr>
      <w:r w:rsidRPr="004D2B96">
        <w:rPr>
          <w:rFonts w:ascii="Times New Roman" w:hAnsi="Times New Roman" w:cs="Times New Roman"/>
          <w:sz w:val="24"/>
          <w:szCs w:val="24"/>
        </w:rPr>
        <w:t>21.5.4.1</w:t>
      </w:r>
      <w:r w:rsidRPr="004D2B96">
        <w:rPr>
          <w:rFonts w:ascii="Times New Roman" w:hAnsi="Times New Roman" w:cs="Times New Roman"/>
          <w:b/>
          <w:sz w:val="24"/>
          <w:szCs w:val="24"/>
        </w:rPr>
        <w:t xml:space="preserve"> </w:t>
      </w:r>
      <w:r w:rsidRPr="004D2B96">
        <w:rPr>
          <w:rFonts w:ascii="Times New Roman" w:hAnsi="Times New Roman" w:cs="Times New Roman"/>
          <w:sz w:val="24"/>
          <w:szCs w:val="24"/>
        </w:rPr>
        <w:t>Paragraful 15.11 se aplică tuturor acizilor, cu excepția cazului în care:</w:t>
      </w:r>
    </w:p>
    <w:p w:rsidR="00CE06CF" w:rsidRPr="004D2B96" w:rsidRDefault="00CE06CF" w:rsidP="004D2B96">
      <w:pPr>
        <w:pStyle w:val="Header"/>
        <w:tabs>
          <w:tab w:val="left" w:pos="-240"/>
          <w:tab w:val="left" w:pos="960"/>
          <w:tab w:val="left" w:pos="1200"/>
        </w:tabs>
        <w:ind w:left="1080"/>
        <w:jc w:val="both"/>
        <w:rPr>
          <w:rFonts w:ascii="Times New Roman" w:hAnsi="Times New Roman" w:cs="Times New Roman"/>
          <w:sz w:val="24"/>
          <w:szCs w:val="24"/>
        </w:rPr>
      </w:pPr>
    </w:p>
    <w:p w:rsidR="00CE06CF" w:rsidRPr="005F622C" w:rsidRDefault="00CE06CF" w:rsidP="004D2B96">
      <w:pPr>
        <w:pStyle w:val="Header"/>
        <w:tabs>
          <w:tab w:val="left" w:pos="-1200"/>
          <w:tab w:val="left" w:pos="-240"/>
        </w:tabs>
        <w:ind w:left="1560" w:hanging="480"/>
        <w:jc w:val="both"/>
        <w:rPr>
          <w:rFonts w:ascii="Times New Roman" w:hAnsi="Times New Roman" w:cs="Times New Roman"/>
          <w:sz w:val="24"/>
          <w:szCs w:val="24"/>
        </w:rPr>
      </w:pPr>
      <w:r w:rsidRPr="005F622C">
        <w:rPr>
          <w:rFonts w:ascii="Times New Roman" w:hAnsi="Times New Roman" w:cs="Times New Roman"/>
          <w:sz w:val="24"/>
          <w:szCs w:val="24"/>
        </w:rPr>
        <w:t>.1</w:t>
      </w:r>
      <w:r w:rsidRPr="005F622C">
        <w:rPr>
          <w:rFonts w:ascii="Times New Roman" w:hAnsi="Times New Roman" w:cs="Times New Roman"/>
          <w:sz w:val="24"/>
          <w:szCs w:val="24"/>
        </w:rPr>
        <w:tab/>
        <w:t>sunt acizi organici – atunci când se aplică numai paragrafele 15.11.2 până la 15.11.4 și paragrafele 15.11.6 până la 15.11.8; sau</w:t>
      </w:r>
    </w:p>
    <w:p w:rsidR="00CE06CF" w:rsidRPr="005F622C" w:rsidRDefault="00CE06CF" w:rsidP="004D2B96">
      <w:pPr>
        <w:pStyle w:val="Header"/>
        <w:tabs>
          <w:tab w:val="left" w:pos="-240"/>
          <w:tab w:val="left" w:pos="960"/>
          <w:tab w:val="left" w:pos="1200"/>
        </w:tabs>
        <w:ind w:left="1080"/>
        <w:jc w:val="both"/>
        <w:rPr>
          <w:rFonts w:ascii="Times New Roman" w:hAnsi="Times New Roman" w:cs="Times New Roman"/>
          <w:sz w:val="24"/>
          <w:szCs w:val="24"/>
        </w:rPr>
      </w:pPr>
    </w:p>
    <w:p w:rsidR="00CE06CF" w:rsidRPr="004D2B96" w:rsidRDefault="00CE06CF" w:rsidP="004D2B96">
      <w:pPr>
        <w:pStyle w:val="Header"/>
        <w:tabs>
          <w:tab w:val="left" w:pos="-240"/>
          <w:tab w:val="left" w:pos="960"/>
          <w:tab w:val="left" w:pos="1560"/>
        </w:tabs>
        <w:ind w:left="1080"/>
        <w:jc w:val="both"/>
        <w:rPr>
          <w:rFonts w:ascii="Times New Roman" w:hAnsi="Times New Roman" w:cs="Times New Roman"/>
          <w:sz w:val="24"/>
          <w:szCs w:val="24"/>
        </w:rPr>
      </w:pPr>
      <w:r w:rsidRPr="005F622C">
        <w:rPr>
          <w:rFonts w:ascii="Times New Roman" w:hAnsi="Times New Roman" w:cs="Times New Roman"/>
          <w:sz w:val="24"/>
          <w:szCs w:val="24"/>
        </w:rPr>
        <w:t>.2</w:t>
      </w:r>
      <w:r w:rsidRPr="004D2B96">
        <w:rPr>
          <w:rFonts w:ascii="Times New Roman" w:hAnsi="Times New Roman" w:cs="Times New Roman"/>
          <w:sz w:val="24"/>
          <w:szCs w:val="24"/>
        </w:rPr>
        <w:tab/>
        <w:t>nu degajă hidrogen – când nu este necesară aplicarea paragrafului 15.11.5.</w:t>
      </w:r>
    </w:p>
    <w:p w:rsidR="00543B20" w:rsidRPr="004D2B96" w:rsidRDefault="00543B20" w:rsidP="004D2B96">
      <w:pPr>
        <w:pStyle w:val="Header"/>
        <w:tabs>
          <w:tab w:val="left" w:pos="-240"/>
          <w:tab w:val="left" w:pos="960"/>
          <w:tab w:val="left" w:pos="1560"/>
        </w:tabs>
        <w:ind w:left="1080"/>
        <w:jc w:val="both"/>
        <w:rPr>
          <w:rFonts w:ascii="Times New Roman" w:hAnsi="Times New Roman" w:cs="Times New Roman"/>
          <w:sz w:val="24"/>
          <w:szCs w:val="24"/>
        </w:rPr>
      </w:pPr>
    </w:p>
    <w:p w:rsidR="00222C3A" w:rsidRPr="004D2B96" w:rsidRDefault="00222C3A" w:rsidP="004D2B96">
      <w:pPr>
        <w:pStyle w:val="Header"/>
        <w:tabs>
          <w:tab w:val="left" w:pos="-240"/>
          <w:tab w:val="left" w:pos="1080"/>
          <w:tab w:val="left" w:pos="1200"/>
        </w:tabs>
        <w:jc w:val="both"/>
        <w:rPr>
          <w:rFonts w:ascii="Times New Roman" w:hAnsi="Times New Roman" w:cs="Times New Roman"/>
          <w:b/>
          <w:sz w:val="24"/>
          <w:szCs w:val="24"/>
        </w:rPr>
      </w:pPr>
      <w:r w:rsidRPr="004D2B96">
        <w:rPr>
          <w:rFonts w:ascii="Times New Roman" w:hAnsi="Times New Roman" w:cs="Times New Roman"/>
          <w:b/>
          <w:sz w:val="24"/>
          <w:szCs w:val="24"/>
        </w:rPr>
        <w:t>21.5.5</w:t>
      </w:r>
      <w:r w:rsidR="00760121" w:rsidRPr="004D2B96">
        <w:rPr>
          <w:rFonts w:ascii="Times New Roman" w:hAnsi="Times New Roman" w:cs="Times New Roman"/>
          <w:b/>
          <w:sz w:val="24"/>
          <w:szCs w:val="24"/>
        </w:rPr>
        <w:t xml:space="preserve">  Paragraful 15.12 - </w:t>
      </w:r>
      <w:r w:rsidRPr="004D2B96">
        <w:rPr>
          <w:rFonts w:ascii="Times New Roman" w:hAnsi="Times New Roman" w:cs="Times New Roman"/>
          <w:b/>
          <w:sz w:val="24"/>
          <w:szCs w:val="24"/>
        </w:rPr>
        <w:t>Produse toxice</w:t>
      </w:r>
    </w:p>
    <w:p w:rsidR="00222C3A" w:rsidRPr="004D2B96" w:rsidRDefault="00222C3A" w:rsidP="004D2B96">
      <w:pPr>
        <w:pStyle w:val="Header"/>
        <w:tabs>
          <w:tab w:val="left" w:pos="-240"/>
          <w:tab w:val="left" w:pos="960"/>
          <w:tab w:val="left" w:pos="1200"/>
        </w:tabs>
        <w:jc w:val="both"/>
        <w:rPr>
          <w:rFonts w:ascii="Times New Roman" w:hAnsi="Times New Roman" w:cs="Times New Roman"/>
          <w:sz w:val="24"/>
          <w:szCs w:val="24"/>
        </w:rPr>
      </w:pPr>
    </w:p>
    <w:p w:rsidR="00222C3A" w:rsidRPr="004D2B96" w:rsidRDefault="00222C3A" w:rsidP="004D2B96">
      <w:pPr>
        <w:pStyle w:val="Header"/>
        <w:tabs>
          <w:tab w:val="left" w:pos="-240"/>
          <w:tab w:val="left" w:pos="1080"/>
        </w:tabs>
        <w:jc w:val="both"/>
        <w:rPr>
          <w:rFonts w:ascii="Times New Roman" w:hAnsi="Times New Roman" w:cs="Times New Roman"/>
          <w:sz w:val="24"/>
          <w:szCs w:val="24"/>
        </w:rPr>
      </w:pPr>
      <w:r w:rsidRPr="004D2B96">
        <w:rPr>
          <w:rFonts w:ascii="Times New Roman" w:hAnsi="Times New Roman" w:cs="Times New Roman"/>
          <w:sz w:val="24"/>
          <w:szCs w:val="24"/>
        </w:rPr>
        <w:t>21.5.5.1</w:t>
      </w:r>
      <w:r w:rsidRPr="004D2B96">
        <w:rPr>
          <w:rFonts w:ascii="Times New Roman" w:hAnsi="Times New Roman" w:cs="Times New Roman"/>
          <w:sz w:val="24"/>
          <w:szCs w:val="24"/>
        </w:rPr>
        <w:tab/>
        <w:t xml:space="preserve">Întreg paragraful 15.12 se adaugă la </w:t>
      </w:r>
      <w:r w:rsidRPr="004D2B96">
        <w:rPr>
          <w:rFonts w:ascii="Times New Roman" w:hAnsi="Times New Roman" w:cs="Times New Roman"/>
          <w:i/>
          <w:sz w:val="24"/>
          <w:szCs w:val="24"/>
        </w:rPr>
        <w:t>coloana o</w:t>
      </w:r>
      <w:r w:rsidRPr="004D2B96">
        <w:rPr>
          <w:rFonts w:ascii="Times New Roman" w:hAnsi="Times New Roman" w:cs="Times New Roman"/>
          <w:sz w:val="24"/>
          <w:szCs w:val="24"/>
        </w:rPr>
        <w:t xml:space="preserve"> conform următoarelor criterii:</w:t>
      </w:r>
    </w:p>
    <w:p w:rsidR="00222C3A" w:rsidRPr="004D2B96" w:rsidRDefault="00222C3A" w:rsidP="004D2B96">
      <w:pPr>
        <w:pStyle w:val="Header"/>
        <w:tabs>
          <w:tab w:val="left" w:pos="-240"/>
        </w:tabs>
        <w:jc w:val="both"/>
        <w:rPr>
          <w:rFonts w:ascii="Times New Roman" w:hAnsi="Times New Roman" w:cs="Times New Roman"/>
          <w:sz w:val="24"/>
          <w:szCs w:val="24"/>
        </w:rPr>
      </w:pPr>
    </w:p>
    <w:p w:rsidR="00222C3A" w:rsidRPr="004D2B96" w:rsidRDefault="00222C3A" w:rsidP="004D2B96">
      <w:pPr>
        <w:pStyle w:val="Header"/>
        <w:tabs>
          <w:tab w:val="left" w:pos="1276"/>
        </w:tabs>
        <w:ind w:left="1134"/>
        <w:jc w:val="both"/>
        <w:rPr>
          <w:rFonts w:ascii="Times New Roman" w:hAnsi="Times New Roman" w:cs="Times New Roman"/>
          <w:sz w:val="24"/>
          <w:szCs w:val="24"/>
        </w:rPr>
      </w:pPr>
      <w:r w:rsidRPr="004D2B96">
        <w:rPr>
          <w:rFonts w:ascii="Times New Roman" w:hAnsi="Times New Roman" w:cs="Times New Roman"/>
          <w:sz w:val="24"/>
          <w:szCs w:val="24"/>
        </w:rPr>
        <w:t>Inhalare LC</w:t>
      </w:r>
      <w:r w:rsidRPr="004D2B96">
        <w:rPr>
          <w:rFonts w:ascii="Times New Roman" w:hAnsi="Times New Roman" w:cs="Times New Roman"/>
          <w:sz w:val="24"/>
          <w:szCs w:val="24"/>
          <w:vertAlign w:val="subscript"/>
        </w:rPr>
        <w:t>50</w:t>
      </w:r>
      <w:r w:rsidRPr="004D2B96">
        <w:rPr>
          <w:rFonts w:ascii="Times New Roman" w:hAnsi="Times New Roman" w:cs="Times New Roman"/>
          <w:sz w:val="24"/>
          <w:szCs w:val="24"/>
        </w:rPr>
        <w:t xml:space="preserve">/ATE </w:t>
      </w:r>
      <w:r w:rsidR="00760121" w:rsidRPr="004D2B96">
        <w:rPr>
          <w:rFonts w:ascii="Times New Roman" w:hAnsi="Times New Roman" w:cs="Times New Roman"/>
          <w:sz w:val="24"/>
          <w:szCs w:val="24"/>
        </w:rPr>
        <w:t xml:space="preserve">≤ </w:t>
      </w:r>
      <w:r w:rsidRPr="004D2B96">
        <w:rPr>
          <w:rFonts w:ascii="Times New Roman" w:hAnsi="Times New Roman" w:cs="Times New Roman"/>
          <w:sz w:val="24"/>
          <w:szCs w:val="24"/>
        </w:rPr>
        <w:t xml:space="preserve"> 2 mg/litru/4 h (C3 = 3 sau 4), cu excepția cazului în care sunt </w:t>
      </w:r>
      <w:r w:rsidR="00131892" w:rsidRPr="004D2B96">
        <w:rPr>
          <w:rFonts w:ascii="Times New Roman" w:hAnsi="Times New Roman" w:cs="Times New Roman"/>
          <w:sz w:val="24"/>
          <w:szCs w:val="24"/>
        </w:rPr>
        <w:t xml:space="preserve"> </w:t>
      </w:r>
      <w:r w:rsidRPr="004D2B96">
        <w:rPr>
          <w:rFonts w:ascii="Times New Roman" w:hAnsi="Times New Roman" w:cs="Times New Roman"/>
          <w:sz w:val="24"/>
          <w:szCs w:val="24"/>
        </w:rPr>
        <w:t>conforme cu 21.7.12; și/sau</w:t>
      </w:r>
    </w:p>
    <w:p w:rsidR="00222C3A" w:rsidRPr="004D2B96" w:rsidRDefault="003648B8" w:rsidP="004D2B96">
      <w:pPr>
        <w:tabs>
          <w:tab w:val="left" w:pos="1560"/>
        </w:tabs>
        <w:spacing w:after="0" w:line="240" w:lineRule="auto"/>
        <w:ind w:left="1134"/>
        <w:jc w:val="both"/>
        <w:rPr>
          <w:rFonts w:ascii="Times New Roman" w:hAnsi="Times New Roman" w:cs="Times New Roman"/>
          <w:sz w:val="24"/>
          <w:szCs w:val="24"/>
        </w:rPr>
      </w:pPr>
      <w:r w:rsidRPr="004D2B96">
        <w:rPr>
          <w:rFonts w:ascii="Times New Roman" w:hAnsi="Times New Roman" w:cs="Times New Roman"/>
          <w:sz w:val="24"/>
          <w:szCs w:val="24"/>
        </w:rPr>
        <w:t xml:space="preserve">Produsul </w:t>
      </w:r>
      <w:r w:rsidR="00222C3A" w:rsidRPr="004D2B96">
        <w:rPr>
          <w:rFonts w:ascii="Times New Roman" w:hAnsi="Times New Roman" w:cs="Times New Roman"/>
          <w:sz w:val="24"/>
          <w:szCs w:val="24"/>
        </w:rPr>
        <w:t xml:space="preserve">este un </w:t>
      </w:r>
      <w:r w:rsidR="002B0E01" w:rsidRPr="004D2B96">
        <w:rPr>
          <w:rFonts w:ascii="Times New Roman" w:hAnsi="Times New Roman" w:cs="Times New Roman"/>
          <w:sz w:val="24"/>
          <w:szCs w:val="24"/>
        </w:rPr>
        <w:t>sensibilizator</w:t>
      </w:r>
      <w:r w:rsidR="00222C3A" w:rsidRPr="004D2B96">
        <w:rPr>
          <w:rFonts w:ascii="Times New Roman" w:hAnsi="Times New Roman" w:cs="Times New Roman"/>
          <w:sz w:val="24"/>
          <w:szCs w:val="24"/>
        </w:rPr>
        <w:t xml:space="preserve"> </w:t>
      </w:r>
      <w:r w:rsidR="00760121" w:rsidRPr="004D2B96">
        <w:rPr>
          <w:rFonts w:ascii="Times New Roman" w:hAnsi="Times New Roman" w:cs="Times New Roman"/>
          <w:sz w:val="24"/>
          <w:szCs w:val="24"/>
        </w:rPr>
        <w:t xml:space="preserve">pentru </w:t>
      </w:r>
      <w:r w:rsidR="00222C3A" w:rsidRPr="004D2B96">
        <w:rPr>
          <w:rFonts w:ascii="Times New Roman" w:hAnsi="Times New Roman" w:cs="Times New Roman"/>
          <w:sz w:val="24"/>
          <w:szCs w:val="24"/>
        </w:rPr>
        <w:t>respira</w:t>
      </w:r>
      <w:r w:rsidR="00760121" w:rsidRPr="004D2B96">
        <w:rPr>
          <w:rFonts w:ascii="Times New Roman" w:hAnsi="Times New Roman" w:cs="Times New Roman"/>
          <w:sz w:val="24"/>
          <w:szCs w:val="24"/>
        </w:rPr>
        <w:t>ție</w:t>
      </w:r>
      <w:r w:rsidR="00222C3A" w:rsidRPr="004D2B96">
        <w:rPr>
          <w:rFonts w:ascii="Times New Roman" w:hAnsi="Times New Roman" w:cs="Times New Roman"/>
          <w:sz w:val="24"/>
          <w:szCs w:val="24"/>
        </w:rPr>
        <w:t>; (D3 = Sr, a se vedea de asemenea paragraful 21.7.4</w:t>
      </w:r>
      <w:r w:rsidR="00670CA2" w:rsidRPr="004D2B96">
        <w:rPr>
          <w:rFonts w:ascii="Times New Roman" w:hAnsi="Times New Roman" w:cs="Times New Roman"/>
          <w:sz w:val="24"/>
          <w:szCs w:val="24"/>
        </w:rPr>
        <w:t>)</w:t>
      </w:r>
      <w:r w:rsidR="00222C3A" w:rsidRPr="004D2B96">
        <w:rPr>
          <w:rFonts w:ascii="Times New Roman" w:hAnsi="Times New Roman" w:cs="Times New Roman"/>
          <w:sz w:val="24"/>
          <w:szCs w:val="24"/>
        </w:rPr>
        <w:t>; și/sau</w:t>
      </w:r>
    </w:p>
    <w:p w:rsidR="00222C3A" w:rsidRPr="004D2B96" w:rsidRDefault="00131892" w:rsidP="004D2B96">
      <w:pPr>
        <w:pStyle w:val="Header"/>
        <w:tabs>
          <w:tab w:val="left" w:pos="1080"/>
        </w:tabs>
        <w:ind w:left="1080"/>
        <w:jc w:val="both"/>
        <w:rPr>
          <w:rFonts w:ascii="Times New Roman" w:hAnsi="Times New Roman" w:cs="Times New Roman"/>
          <w:sz w:val="24"/>
          <w:szCs w:val="24"/>
        </w:rPr>
      </w:pPr>
      <w:r w:rsidRPr="004D2B96">
        <w:rPr>
          <w:rFonts w:ascii="Times New Roman" w:hAnsi="Times New Roman" w:cs="Times New Roman"/>
          <w:sz w:val="24"/>
          <w:szCs w:val="24"/>
        </w:rPr>
        <w:t xml:space="preserve"> </w:t>
      </w:r>
      <w:r w:rsidR="003648B8" w:rsidRPr="004D2B96">
        <w:rPr>
          <w:rFonts w:ascii="Times New Roman" w:hAnsi="Times New Roman" w:cs="Times New Roman"/>
          <w:sz w:val="24"/>
          <w:szCs w:val="24"/>
        </w:rPr>
        <w:t xml:space="preserve">Produsul </w:t>
      </w:r>
      <w:r w:rsidR="00222C3A" w:rsidRPr="004D2B96">
        <w:rPr>
          <w:rFonts w:ascii="Times New Roman" w:hAnsi="Times New Roman" w:cs="Times New Roman"/>
          <w:sz w:val="24"/>
          <w:szCs w:val="24"/>
        </w:rPr>
        <w:t>este toxic pentru mamifere prin expunere prelungită</w:t>
      </w:r>
      <w:r w:rsidR="00DB021A" w:rsidRPr="004D2B96">
        <w:rPr>
          <w:rFonts w:ascii="Times New Roman" w:hAnsi="Times New Roman" w:cs="Times New Roman"/>
          <w:sz w:val="24"/>
          <w:szCs w:val="24"/>
        </w:rPr>
        <w:t xml:space="preserve"> (D3 = C, M, R, T, N, sau I).</w:t>
      </w:r>
    </w:p>
    <w:p w:rsidR="00222C3A" w:rsidRPr="004D2B96" w:rsidRDefault="00222C3A" w:rsidP="004D2B96">
      <w:pPr>
        <w:pStyle w:val="Header"/>
        <w:tabs>
          <w:tab w:val="left" w:pos="1080"/>
        </w:tabs>
        <w:ind w:left="1080"/>
        <w:jc w:val="both"/>
        <w:rPr>
          <w:rFonts w:ascii="Times New Roman" w:hAnsi="Times New Roman" w:cs="Times New Roman"/>
          <w:sz w:val="24"/>
          <w:szCs w:val="24"/>
        </w:rPr>
      </w:pPr>
    </w:p>
    <w:p w:rsidR="00131892" w:rsidRPr="004D2B96" w:rsidRDefault="00131892" w:rsidP="004D2B96">
      <w:pPr>
        <w:pStyle w:val="Header"/>
        <w:tabs>
          <w:tab w:val="left" w:pos="-240"/>
          <w:tab w:val="left" w:pos="1080"/>
        </w:tabs>
        <w:jc w:val="both"/>
        <w:rPr>
          <w:rFonts w:ascii="Times New Roman" w:hAnsi="Times New Roman" w:cs="Times New Roman"/>
          <w:sz w:val="24"/>
          <w:szCs w:val="24"/>
        </w:rPr>
      </w:pPr>
      <w:r w:rsidRPr="004D2B96">
        <w:rPr>
          <w:rFonts w:ascii="Times New Roman" w:hAnsi="Times New Roman" w:cs="Times New Roman"/>
          <w:sz w:val="24"/>
          <w:szCs w:val="24"/>
        </w:rPr>
        <w:t>21.5.5.2</w:t>
      </w:r>
      <w:r w:rsidRPr="004D2B96">
        <w:rPr>
          <w:rFonts w:ascii="Times New Roman" w:hAnsi="Times New Roman" w:cs="Times New Roman"/>
          <w:sz w:val="24"/>
          <w:szCs w:val="24"/>
        </w:rPr>
        <w:tab/>
        <w:t xml:space="preserve">Paragrafele 15.12.3 și 15.12.4 se adaugă la </w:t>
      </w:r>
      <w:r w:rsidRPr="004D2B96">
        <w:rPr>
          <w:rFonts w:ascii="Times New Roman" w:hAnsi="Times New Roman" w:cs="Times New Roman"/>
          <w:i/>
          <w:sz w:val="24"/>
          <w:szCs w:val="24"/>
        </w:rPr>
        <w:t>coloana o</w:t>
      </w:r>
      <w:r w:rsidRPr="004D2B96">
        <w:rPr>
          <w:rFonts w:ascii="Times New Roman" w:hAnsi="Times New Roman" w:cs="Times New Roman"/>
          <w:sz w:val="24"/>
          <w:szCs w:val="24"/>
        </w:rPr>
        <w:t xml:space="preserve"> conform </w:t>
      </w:r>
      <w:r w:rsidR="001C0C5F" w:rsidRPr="004D2B96">
        <w:rPr>
          <w:rFonts w:ascii="Times New Roman" w:hAnsi="Times New Roman" w:cs="Times New Roman"/>
          <w:sz w:val="24"/>
          <w:szCs w:val="24"/>
        </w:rPr>
        <w:t>următorului criteriu</w:t>
      </w:r>
      <w:r w:rsidRPr="004D2B96">
        <w:rPr>
          <w:rFonts w:ascii="Times New Roman" w:hAnsi="Times New Roman" w:cs="Times New Roman"/>
          <w:sz w:val="24"/>
          <w:szCs w:val="24"/>
        </w:rPr>
        <w:t>:</w:t>
      </w:r>
    </w:p>
    <w:p w:rsidR="00131892" w:rsidRPr="004D2B96" w:rsidRDefault="00131892" w:rsidP="004D2B96">
      <w:pPr>
        <w:pStyle w:val="Header"/>
        <w:tabs>
          <w:tab w:val="left" w:pos="-240"/>
        </w:tabs>
        <w:jc w:val="both"/>
        <w:rPr>
          <w:rFonts w:ascii="Times New Roman" w:hAnsi="Times New Roman" w:cs="Times New Roman"/>
          <w:sz w:val="24"/>
          <w:szCs w:val="24"/>
        </w:rPr>
      </w:pPr>
    </w:p>
    <w:p w:rsidR="00CE06CF" w:rsidRPr="004D2B96" w:rsidRDefault="00131892" w:rsidP="004D2B96">
      <w:pPr>
        <w:pStyle w:val="Header"/>
        <w:tabs>
          <w:tab w:val="left" w:pos="-600"/>
          <w:tab w:val="left" w:pos="1080"/>
          <w:tab w:val="left" w:pos="2880"/>
          <w:tab w:val="left" w:pos="3600"/>
        </w:tabs>
        <w:ind w:left="1080"/>
        <w:jc w:val="both"/>
        <w:rPr>
          <w:rFonts w:ascii="Times New Roman" w:hAnsi="Times New Roman" w:cs="Times New Roman"/>
          <w:sz w:val="24"/>
          <w:szCs w:val="24"/>
        </w:rPr>
      </w:pPr>
      <w:r w:rsidRPr="004D2B96">
        <w:rPr>
          <w:rFonts w:ascii="Times New Roman" w:hAnsi="Times New Roman" w:cs="Times New Roman"/>
          <w:sz w:val="24"/>
          <w:szCs w:val="24"/>
        </w:rPr>
        <w:t>Inhalare LC</w:t>
      </w:r>
      <w:r w:rsidRPr="004D2B96">
        <w:rPr>
          <w:rFonts w:ascii="Times New Roman" w:hAnsi="Times New Roman" w:cs="Times New Roman"/>
          <w:sz w:val="24"/>
          <w:szCs w:val="24"/>
          <w:vertAlign w:val="subscript"/>
        </w:rPr>
        <w:t>50</w:t>
      </w:r>
      <w:r w:rsidRPr="004D2B96">
        <w:rPr>
          <w:rFonts w:ascii="Times New Roman" w:hAnsi="Times New Roman" w:cs="Times New Roman"/>
          <w:sz w:val="24"/>
          <w:szCs w:val="24"/>
        </w:rPr>
        <w:t>/ATE</w:t>
      </w:r>
      <w:r w:rsidRPr="004D2B96">
        <w:rPr>
          <w:rFonts w:ascii="Times New Roman" w:hAnsi="Times New Roman" w:cs="Times New Roman"/>
          <w:sz w:val="24"/>
          <w:szCs w:val="24"/>
          <w:vertAlign w:val="subscript"/>
        </w:rPr>
        <w:t xml:space="preserve"> </w:t>
      </w:r>
      <w:r w:rsidRPr="004D2B96">
        <w:rPr>
          <w:rFonts w:ascii="Times New Roman" w:hAnsi="Times New Roman" w:cs="Times New Roman"/>
          <w:sz w:val="24"/>
          <w:szCs w:val="24"/>
        </w:rPr>
        <w:t xml:space="preserve"> &gt;2</w:t>
      </w:r>
      <w:r w:rsidR="00760121" w:rsidRPr="004D2B96">
        <w:rPr>
          <w:rFonts w:ascii="Times New Roman" w:hAnsi="Times New Roman" w:cs="Times New Roman"/>
          <w:sz w:val="24"/>
          <w:szCs w:val="24"/>
        </w:rPr>
        <w:t xml:space="preserve"> </w:t>
      </w:r>
      <w:r w:rsidRPr="004D2B96">
        <w:rPr>
          <w:rFonts w:ascii="Times New Roman" w:hAnsi="Times New Roman" w:cs="Times New Roman"/>
          <w:sz w:val="24"/>
          <w:szCs w:val="24"/>
        </w:rPr>
        <w:t>-</w:t>
      </w:r>
      <w:r w:rsidR="00760121" w:rsidRPr="004D2B96">
        <w:rPr>
          <w:rFonts w:ascii="Times New Roman" w:hAnsi="Times New Roman" w:cs="Times New Roman"/>
          <w:sz w:val="24"/>
          <w:szCs w:val="24"/>
        </w:rPr>
        <w:t xml:space="preserve"> ≤ </w:t>
      </w:r>
      <w:r w:rsidRPr="004D2B96">
        <w:rPr>
          <w:rFonts w:ascii="Times New Roman" w:hAnsi="Times New Roman" w:cs="Times New Roman"/>
          <w:sz w:val="24"/>
          <w:szCs w:val="24"/>
        </w:rPr>
        <w:t>10mg/litru/4 h (C3=2), cu excepția cazului în care sunt conforme cu 21.7.12.</w:t>
      </w:r>
    </w:p>
    <w:p w:rsidR="00131892" w:rsidRPr="004D2B96" w:rsidRDefault="00131892" w:rsidP="004D2B96">
      <w:pPr>
        <w:pStyle w:val="Header"/>
        <w:tabs>
          <w:tab w:val="left" w:pos="-600"/>
          <w:tab w:val="left" w:pos="1080"/>
          <w:tab w:val="left" w:pos="2880"/>
          <w:tab w:val="left" w:pos="3600"/>
        </w:tabs>
        <w:jc w:val="both"/>
        <w:rPr>
          <w:rFonts w:ascii="Times New Roman" w:hAnsi="Times New Roman" w:cs="Times New Roman"/>
          <w:sz w:val="24"/>
          <w:szCs w:val="24"/>
        </w:rPr>
      </w:pPr>
    </w:p>
    <w:p w:rsidR="00131892" w:rsidRPr="004D2B96" w:rsidRDefault="00131892" w:rsidP="004D2B96">
      <w:pPr>
        <w:pStyle w:val="Header"/>
        <w:tabs>
          <w:tab w:val="left" w:pos="-240"/>
          <w:tab w:val="left" w:pos="1080"/>
        </w:tabs>
        <w:jc w:val="both"/>
        <w:rPr>
          <w:rFonts w:ascii="Times New Roman" w:hAnsi="Times New Roman" w:cs="Times New Roman"/>
          <w:sz w:val="24"/>
          <w:szCs w:val="24"/>
        </w:rPr>
      </w:pPr>
      <w:r w:rsidRPr="004D2B96">
        <w:rPr>
          <w:rFonts w:ascii="Times New Roman" w:hAnsi="Times New Roman" w:cs="Times New Roman"/>
          <w:sz w:val="24"/>
          <w:szCs w:val="24"/>
        </w:rPr>
        <w:t>21.5.5.3</w:t>
      </w:r>
      <w:r w:rsidRPr="004D2B96">
        <w:rPr>
          <w:rFonts w:ascii="Times New Roman" w:hAnsi="Times New Roman" w:cs="Times New Roman"/>
          <w:sz w:val="24"/>
          <w:szCs w:val="24"/>
        </w:rPr>
        <w:tab/>
        <w:t xml:space="preserve">Paragraful 15.12.3.2  se adaugă la </w:t>
      </w:r>
      <w:r w:rsidRPr="004D2B96">
        <w:rPr>
          <w:rFonts w:ascii="Times New Roman" w:hAnsi="Times New Roman" w:cs="Times New Roman"/>
          <w:i/>
          <w:sz w:val="24"/>
          <w:szCs w:val="24"/>
        </w:rPr>
        <w:t>coloana o</w:t>
      </w:r>
      <w:r w:rsidRPr="004D2B96">
        <w:rPr>
          <w:rFonts w:ascii="Times New Roman" w:hAnsi="Times New Roman" w:cs="Times New Roman"/>
          <w:sz w:val="24"/>
          <w:szCs w:val="24"/>
        </w:rPr>
        <w:t xml:space="preserve"> conform următoarelor criterii:</w:t>
      </w:r>
    </w:p>
    <w:p w:rsidR="00131892" w:rsidRPr="004D2B96" w:rsidRDefault="00131892" w:rsidP="004D2B96">
      <w:pPr>
        <w:pStyle w:val="Header"/>
        <w:tabs>
          <w:tab w:val="left" w:pos="-240"/>
        </w:tabs>
        <w:jc w:val="both"/>
        <w:rPr>
          <w:rFonts w:ascii="Times New Roman" w:hAnsi="Times New Roman" w:cs="Times New Roman"/>
          <w:sz w:val="24"/>
          <w:szCs w:val="24"/>
        </w:rPr>
      </w:pPr>
    </w:p>
    <w:p w:rsidR="00131892" w:rsidRPr="004D2B96" w:rsidRDefault="00131892" w:rsidP="004D2B96">
      <w:pPr>
        <w:pStyle w:val="Header"/>
        <w:tabs>
          <w:tab w:val="left" w:pos="1440"/>
          <w:tab w:val="left" w:pos="3600"/>
        </w:tabs>
        <w:ind w:left="2880" w:hanging="1800"/>
        <w:jc w:val="both"/>
        <w:rPr>
          <w:rFonts w:ascii="Times New Roman" w:hAnsi="Times New Roman" w:cs="Times New Roman"/>
          <w:sz w:val="24"/>
          <w:szCs w:val="24"/>
          <w:vertAlign w:val="subscript"/>
        </w:rPr>
      </w:pPr>
      <w:r w:rsidRPr="004D2B96">
        <w:rPr>
          <w:rFonts w:ascii="Times New Roman" w:hAnsi="Times New Roman" w:cs="Times New Roman"/>
          <w:sz w:val="24"/>
          <w:szCs w:val="24"/>
        </w:rPr>
        <w:t>Contact cutanat LC</w:t>
      </w:r>
      <w:r w:rsidRPr="004D2B96">
        <w:rPr>
          <w:rFonts w:ascii="Times New Roman" w:hAnsi="Times New Roman" w:cs="Times New Roman"/>
          <w:sz w:val="24"/>
          <w:szCs w:val="24"/>
          <w:vertAlign w:val="subscript"/>
        </w:rPr>
        <w:t>50</w:t>
      </w:r>
      <w:r w:rsidRPr="004D2B96">
        <w:rPr>
          <w:rFonts w:ascii="Times New Roman" w:hAnsi="Times New Roman" w:cs="Times New Roman"/>
          <w:sz w:val="24"/>
          <w:szCs w:val="24"/>
        </w:rPr>
        <w:t>/ATE</w:t>
      </w:r>
      <w:r w:rsidRPr="004D2B96">
        <w:rPr>
          <w:rFonts w:ascii="Times New Roman" w:hAnsi="Times New Roman" w:cs="Times New Roman"/>
          <w:sz w:val="24"/>
          <w:szCs w:val="24"/>
          <w:vertAlign w:val="subscript"/>
        </w:rPr>
        <w:t xml:space="preserve"> </w:t>
      </w:r>
      <w:r w:rsidR="0096249D" w:rsidRPr="004D2B96">
        <w:rPr>
          <w:rFonts w:ascii="Times New Roman" w:hAnsi="Times New Roman" w:cs="Times New Roman"/>
          <w:sz w:val="24"/>
          <w:szCs w:val="24"/>
        </w:rPr>
        <w:t xml:space="preserve">≤ </w:t>
      </w:r>
      <w:r w:rsidRPr="004D2B96">
        <w:rPr>
          <w:rFonts w:ascii="Times New Roman" w:hAnsi="Times New Roman" w:cs="Times New Roman"/>
          <w:sz w:val="24"/>
          <w:szCs w:val="24"/>
        </w:rPr>
        <w:t>1000 mg/kg (C2=2, 3 sau 4</w:t>
      </w:r>
      <w:r w:rsidR="001A4C9D" w:rsidRPr="004D2B96">
        <w:rPr>
          <w:rFonts w:ascii="Times New Roman" w:hAnsi="Times New Roman" w:cs="Times New Roman"/>
          <w:sz w:val="24"/>
          <w:szCs w:val="24"/>
        </w:rPr>
        <w:t>)</w:t>
      </w:r>
      <w:r w:rsidRPr="004D2B96">
        <w:rPr>
          <w:rFonts w:ascii="Times New Roman" w:hAnsi="Times New Roman" w:cs="Times New Roman"/>
          <w:sz w:val="24"/>
          <w:szCs w:val="24"/>
        </w:rPr>
        <w:t xml:space="preserve">; </w:t>
      </w:r>
      <w:r w:rsidR="001A4C9D" w:rsidRPr="004D2B96">
        <w:rPr>
          <w:rFonts w:ascii="Times New Roman" w:hAnsi="Times New Roman" w:cs="Times New Roman"/>
          <w:sz w:val="24"/>
          <w:szCs w:val="24"/>
        </w:rPr>
        <w:t>și</w:t>
      </w:r>
      <w:r w:rsidRPr="004D2B96">
        <w:rPr>
          <w:rFonts w:ascii="Times New Roman" w:hAnsi="Times New Roman" w:cs="Times New Roman"/>
          <w:sz w:val="24"/>
          <w:szCs w:val="24"/>
        </w:rPr>
        <w:t>/sau</w:t>
      </w:r>
    </w:p>
    <w:p w:rsidR="00131892" w:rsidRPr="004D2B96" w:rsidRDefault="00131892" w:rsidP="004D2B96">
      <w:pPr>
        <w:pStyle w:val="Header"/>
        <w:tabs>
          <w:tab w:val="left" w:pos="-240"/>
        </w:tabs>
        <w:ind w:left="1080"/>
        <w:jc w:val="both"/>
        <w:rPr>
          <w:rFonts w:ascii="Times New Roman" w:hAnsi="Times New Roman" w:cs="Times New Roman"/>
          <w:sz w:val="24"/>
          <w:szCs w:val="24"/>
        </w:rPr>
      </w:pPr>
      <w:r w:rsidRPr="004D2B96">
        <w:rPr>
          <w:rFonts w:ascii="Times New Roman" w:hAnsi="Times New Roman" w:cs="Times New Roman"/>
          <w:sz w:val="24"/>
          <w:szCs w:val="24"/>
        </w:rPr>
        <w:t xml:space="preserve">Administrare orală </w:t>
      </w:r>
      <w:r w:rsidR="001A4C9D" w:rsidRPr="004D2B96">
        <w:rPr>
          <w:rFonts w:ascii="Times New Roman" w:hAnsi="Times New Roman" w:cs="Times New Roman"/>
          <w:sz w:val="24"/>
          <w:szCs w:val="24"/>
        </w:rPr>
        <w:t>LC</w:t>
      </w:r>
      <w:r w:rsidR="001A4C9D" w:rsidRPr="004D2B96">
        <w:rPr>
          <w:rFonts w:ascii="Times New Roman" w:hAnsi="Times New Roman" w:cs="Times New Roman"/>
          <w:sz w:val="24"/>
          <w:szCs w:val="24"/>
          <w:vertAlign w:val="subscript"/>
        </w:rPr>
        <w:t>50</w:t>
      </w:r>
      <w:r w:rsidR="001A4C9D" w:rsidRPr="004D2B96">
        <w:rPr>
          <w:rFonts w:ascii="Times New Roman" w:hAnsi="Times New Roman" w:cs="Times New Roman"/>
          <w:sz w:val="24"/>
          <w:szCs w:val="24"/>
        </w:rPr>
        <w:t>/ATE</w:t>
      </w:r>
      <w:r w:rsidRPr="004D2B96">
        <w:rPr>
          <w:rFonts w:ascii="Times New Roman" w:hAnsi="Times New Roman" w:cs="Times New Roman"/>
          <w:sz w:val="24"/>
          <w:szCs w:val="24"/>
        </w:rPr>
        <w:t xml:space="preserve"> </w:t>
      </w:r>
      <w:r w:rsidR="0096249D" w:rsidRPr="004D2B96">
        <w:rPr>
          <w:rFonts w:ascii="Times New Roman" w:hAnsi="Times New Roman" w:cs="Times New Roman"/>
          <w:sz w:val="24"/>
          <w:szCs w:val="24"/>
        </w:rPr>
        <w:t>≤</w:t>
      </w:r>
      <w:r w:rsidR="0096249D" w:rsidRPr="004D2B96">
        <w:rPr>
          <w:rFonts w:ascii="Times New Roman" w:hAnsi="Times New Roman" w:cs="Times New Roman"/>
          <w:b/>
          <w:sz w:val="24"/>
          <w:szCs w:val="24"/>
        </w:rPr>
        <w:t xml:space="preserve"> </w:t>
      </w:r>
      <w:r w:rsidRPr="004D2B96">
        <w:rPr>
          <w:rFonts w:ascii="Times New Roman" w:hAnsi="Times New Roman" w:cs="Times New Roman"/>
          <w:sz w:val="24"/>
          <w:szCs w:val="24"/>
        </w:rPr>
        <w:t xml:space="preserve"> 300 mg/kg</w:t>
      </w:r>
      <w:r w:rsidR="001A4C9D" w:rsidRPr="004D2B96">
        <w:rPr>
          <w:rFonts w:ascii="Times New Roman" w:hAnsi="Times New Roman" w:cs="Times New Roman"/>
          <w:sz w:val="24"/>
          <w:szCs w:val="24"/>
        </w:rPr>
        <w:t xml:space="preserve"> (C1=2, 3 sau 4)</w:t>
      </w:r>
      <w:r w:rsidRPr="004D2B96">
        <w:rPr>
          <w:rFonts w:ascii="Times New Roman" w:hAnsi="Times New Roman" w:cs="Times New Roman"/>
          <w:sz w:val="24"/>
          <w:szCs w:val="24"/>
        </w:rPr>
        <w:t>.</w:t>
      </w:r>
    </w:p>
    <w:p w:rsidR="001A4C9D" w:rsidRPr="004D2B96" w:rsidRDefault="001A4C9D" w:rsidP="004D2B96">
      <w:pPr>
        <w:pStyle w:val="Header"/>
        <w:tabs>
          <w:tab w:val="left" w:pos="-240"/>
        </w:tabs>
        <w:ind w:left="1080"/>
        <w:jc w:val="both"/>
        <w:rPr>
          <w:rFonts w:ascii="Times New Roman" w:hAnsi="Times New Roman" w:cs="Times New Roman"/>
          <w:sz w:val="24"/>
          <w:szCs w:val="24"/>
        </w:rPr>
      </w:pPr>
    </w:p>
    <w:p w:rsidR="001A4C9D" w:rsidRPr="004D2B96" w:rsidRDefault="001A4C9D" w:rsidP="004D2B96">
      <w:pPr>
        <w:pStyle w:val="Header"/>
        <w:tabs>
          <w:tab w:val="left" w:pos="-240"/>
          <w:tab w:val="left" w:pos="1080"/>
        </w:tabs>
        <w:jc w:val="both"/>
        <w:rPr>
          <w:rFonts w:ascii="Times New Roman" w:hAnsi="Times New Roman" w:cs="Times New Roman"/>
          <w:b/>
          <w:sz w:val="24"/>
          <w:szCs w:val="24"/>
        </w:rPr>
      </w:pPr>
      <w:r w:rsidRPr="004D2B96">
        <w:rPr>
          <w:rFonts w:ascii="Times New Roman" w:hAnsi="Times New Roman" w:cs="Times New Roman"/>
          <w:b/>
          <w:sz w:val="24"/>
          <w:szCs w:val="24"/>
        </w:rPr>
        <w:t>21.5.6</w:t>
      </w:r>
      <w:r w:rsidRPr="004D2B96">
        <w:rPr>
          <w:rFonts w:ascii="Times New Roman" w:hAnsi="Times New Roman" w:cs="Times New Roman"/>
          <w:b/>
          <w:sz w:val="24"/>
          <w:szCs w:val="24"/>
        </w:rPr>
        <w:tab/>
        <w:t xml:space="preserve">Paragraful 15.13 – Mărfuri protejate </w:t>
      </w:r>
      <w:r w:rsidR="00815459" w:rsidRPr="004D2B96">
        <w:rPr>
          <w:rFonts w:ascii="Times New Roman" w:hAnsi="Times New Roman" w:cs="Times New Roman"/>
          <w:b/>
          <w:sz w:val="24"/>
          <w:szCs w:val="24"/>
        </w:rPr>
        <w:t xml:space="preserve">prin </w:t>
      </w:r>
      <w:r w:rsidRPr="004D2B96">
        <w:rPr>
          <w:rFonts w:ascii="Times New Roman" w:hAnsi="Times New Roman" w:cs="Times New Roman"/>
          <w:b/>
          <w:sz w:val="24"/>
          <w:szCs w:val="24"/>
        </w:rPr>
        <w:t xml:space="preserve"> aditivi</w:t>
      </w:r>
    </w:p>
    <w:p w:rsidR="001A4C9D" w:rsidRPr="004D2B96" w:rsidRDefault="001A4C9D" w:rsidP="004D2B96">
      <w:pPr>
        <w:pStyle w:val="Header"/>
        <w:tabs>
          <w:tab w:val="left" w:pos="-240"/>
        </w:tabs>
        <w:jc w:val="both"/>
        <w:rPr>
          <w:rFonts w:ascii="Times New Roman" w:hAnsi="Times New Roman" w:cs="Times New Roman"/>
          <w:sz w:val="24"/>
          <w:szCs w:val="24"/>
        </w:rPr>
      </w:pPr>
    </w:p>
    <w:p w:rsidR="001A4C9D" w:rsidRPr="004D2B96" w:rsidRDefault="001A4C9D" w:rsidP="004D2B96">
      <w:pPr>
        <w:pStyle w:val="Header"/>
        <w:tabs>
          <w:tab w:val="left" w:pos="-240"/>
          <w:tab w:val="left" w:pos="1080"/>
        </w:tabs>
        <w:jc w:val="both"/>
        <w:rPr>
          <w:rFonts w:ascii="Times New Roman" w:hAnsi="Times New Roman" w:cs="Times New Roman"/>
          <w:sz w:val="24"/>
          <w:szCs w:val="24"/>
        </w:rPr>
      </w:pPr>
      <w:r w:rsidRPr="004D2B96">
        <w:rPr>
          <w:rFonts w:ascii="Times New Roman" w:hAnsi="Times New Roman" w:cs="Times New Roman"/>
          <w:sz w:val="24"/>
          <w:szCs w:val="24"/>
        </w:rPr>
        <w:t>21.5.6.1</w:t>
      </w:r>
      <w:r w:rsidRPr="004D2B96">
        <w:rPr>
          <w:rFonts w:ascii="Times New Roman" w:hAnsi="Times New Roman" w:cs="Times New Roman"/>
          <w:b/>
          <w:sz w:val="24"/>
          <w:szCs w:val="24"/>
        </w:rPr>
        <w:tab/>
      </w:r>
      <w:r w:rsidRPr="004D2B96">
        <w:rPr>
          <w:rFonts w:ascii="Times New Roman" w:hAnsi="Times New Roman" w:cs="Times New Roman"/>
          <w:sz w:val="24"/>
          <w:szCs w:val="24"/>
        </w:rPr>
        <w:t xml:space="preserve">Cerința de a include paragraful 15.13 în </w:t>
      </w:r>
      <w:r w:rsidRPr="004D2B96">
        <w:rPr>
          <w:rFonts w:ascii="Times New Roman" w:hAnsi="Times New Roman" w:cs="Times New Roman"/>
          <w:i/>
          <w:sz w:val="24"/>
          <w:szCs w:val="24"/>
        </w:rPr>
        <w:t>coloana o</w:t>
      </w:r>
      <w:r w:rsidRPr="004D2B96">
        <w:rPr>
          <w:rFonts w:ascii="Times New Roman" w:hAnsi="Times New Roman" w:cs="Times New Roman"/>
          <w:sz w:val="24"/>
          <w:szCs w:val="24"/>
        </w:rPr>
        <w:t xml:space="preserve"> se bazează pe informații referitoare la tendința produsului de a se polimeriza, descompune, oxida sau de a </w:t>
      </w:r>
      <w:r w:rsidR="002E4516" w:rsidRPr="004D2B96">
        <w:rPr>
          <w:rFonts w:ascii="Times New Roman" w:hAnsi="Times New Roman" w:cs="Times New Roman"/>
          <w:sz w:val="24"/>
          <w:szCs w:val="24"/>
        </w:rPr>
        <w:t>suferi alte</w:t>
      </w:r>
      <w:r w:rsidRPr="004D2B96">
        <w:rPr>
          <w:rFonts w:ascii="Times New Roman" w:hAnsi="Times New Roman" w:cs="Times New Roman"/>
          <w:sz w:val="24"/>
          <w:szCs w:val="24"/>
        </w:rPr>
        <w:t xml:space="preserve"> modificări chimice care pot constitui un pericol în condiții normale de transport</w:t>
      </w:r>
      <w:r w:rsidR="002E4516" w:rsidRPr="004D2B96">
        <w:rPr>
          <w:rFonts w:ascii="Times New Roman" w:hAnsi="Times New Roman" w:cs="Times New Roman"/>
          <w:sz w:val="24"/>
          <w:szCs w:val="24"/>
        </w:rPr>
        <w:t>,</w:t>
      </w:r>
      <w:r w:rsidRPr="004D2B96">
        <w:rPr>
          <w:rFonts w:ascii="Times New Roman" w:hAnsi="Times New Roman" w:cs="Times New Roman"/>
          <w:sz w:val="24"/>
          <w:szCs w:val="24"/>
        </w:rPr>
        <w:t xml:space="preserve"> dar care ar putea fi prevenit prin adăugarea de aditivi corespunzători.</w:t>
      </w:r>
    </w:p>
    <w:p w:rsidR="00131892" w:rsidRPr="004D2B96" w:rsidRDefault="00131892" w:rsidP="004D2B96">
      <w:pPr>
        <w:pStyle w:val="Header"/>
        <w:tabs>
          <w:tab w:val="left" w:pos="-600"/>
          <w:tab w:val="left" w:pos="1080"/>
          <w:tab w:val="left" w:pos="2880"/>
          <w:tab w:val="left" w:pos="3600"/>
        </w:tabs>
        <w:jc w:val="both"/>
        <w:rPr>
          <w:rFonts w:ascii="Times New Roman" w:hAnsi="Times New Roman" w:cs="Times New Roman"/>
          <w:sz w:val="24"/>
          <w:szCs w:val="24"/>
        </w:rPr>
      </w:pPr>
    </w:p>
    <w:p w:rsidR="001A4C9D" w:rsidRPr="004D2B96" w:rsidRDefault="001A4C9D" w:rsidP="004D2B96">
      <w:pPr>
        <w:pStyle w:val="Header"/>
        <w:tabs>
          <w:tab w:val="left" w:pos="-240"/>
        </w:tabs>
        <w:ind w:left="1080" w:hanging="1080"/>
        <w:jc w:val="both"/>
        <w:rPr>
          <w:rFonts w:ascii="Times New Roman" w:hAnsi="Times New Roman" w:cs="Times New Roman"/>
          <w:sz w:val="24"/>
          <w:szCs w:val="24"/>
        </w:rPr>
      </w:pPr>
      <w:r w:rsidRPr="004D2B96">
        <w:rPr>
          <w:rFonts w:ascii="Times New Roman" w:hAnsi="Times New Roman" w:cs="Times New Roman"/>
          <w:b/>
          <w:sz w:val="24"/>
          <w:szCs w:val="24"/>
        </w:rPr>
        <w:t>21.5.7</w:t>
      </w:r>
      <w:r w:rsidRPr="004D2B96">
        <w:rPr>
          <w:rFonts w:ascii="Times New Roman" w:hAnsi="Times New Roman" w:cs="Times New Roman"/>
          <w:b/>
          <w:sz w:val="24"/>
          <w:szCs w:val="24"/>
        </w:rPr>
        <w:tab/>
        <w:t>Paragraful 15.14 – Mărfuri cu o presiune a vaporilor mai mare decât cea atmosferică la 37,8</w:t>
      </w:r>
      <w:r w:rsidRPr="004D2B96">
        <w:rPr>
          <w:rFonts w:ascii="Times New Roman" w:hAnsi="Times New Roman" w:cs="Times New Roman"/>
          <w:b/>
          <w:sz w:val="24"/>
          <w:szCs w:val="24"/>
          <w:vertAlign w:val="superscript"/>
        </w:rPr>
        <w:t>0</w:t>
      </w:r>
      <w:r w:rsidRPr="004D2B96">
        <w:rPr>
          <w:rFonts w:ascii="Times New Roman" w:hAnsi="Times New Roman" w:cs="Times New Roman"/>
          <w:b/>
          <w:sz w:val="24"/>
          <w:szCs w:val="24"/>
        </w:rPr>
        <w:t>C</w:t>
      </w:r>
    </w:p>
    <w:p w:rsidR="001A4C9D" w:rsidRPr="004D2B96" w:rsidRDefault="001A4C9D" w:rsidP="004D2B96">
      <w:pPr>
        <w:pStyle w:val="Header"/>
        <w:tabs>
          <w:tab w:val="left" w:pos="-240"/>
        </w:tabs>
        <w:jc w:val="both"/>
        <w:rPr>
          <w:rFonts w:ascii="Times New Roman" w:hAnsi="Times New Roman" w:cs="Times New Roman"/>
          <w:sz w:val="24"/>
          <w:szCs w:val="24"/>
        </w:rPr>
      </w:pPr>
    </w:p>
    <w:p w:rsidR="001A4C9D" w:rsidRPr="004D2B96" w:rsidRDefault="001A4C9D" w:rsidP="004D2B96">
      <w:pPr>
        <w:pStyle w:val="Header"/>
        <w:tabs>
          <w:tab w:val="left" w:pos="-240"/>
          <w:tab w:val="left" w:pos="1080"/>
        </w:tabs>
        <w:jc w:val="both"/>
        <w:rPr>
          <w:rFonts w:ascii="Times New Roman" w:hAnsi="Times New Roman" w:cs="Times New Roman"/>
          <w:sz w:val="24"/>
          <w:szCs w:val="24"/>
        </w:rPr>
      </w:pPr>
      <w:r w:rsidRPr="004D2B96">
        <w:rPr>
          <w:rFonts w:ascii="Times New Roman" w:hAnsi="Times New Roman" w:cs="Times New Roman"/>
          <w:sz w:val="24"/>
          <w:szCs w:val="24"/>
        </w:rPr>
        <w:t>21.5.7.1</w:t>
      </w:r>
      <w:r w:rsidRPr="004D2B96">
        <w:rPr>
          <w:rFonts w:ascii="Times New Roman" w:hAnsi="Times New Roman" w:cs="Times New Roman"/>
          <w:sz w:val="24"/>
          <w:szCs w:val="24"/>
        </w:rPr>
        <w:tab/>
        <w:t xml:space="preserve">Cerința de a include paragraful 15.14 în </w:t>
      </w:r>
      <w:r w:rsidRPr="004D2B96">
        <w:rPr>
          <w:rFonts w:ascii="Times New Roman" w:hAnsi="Times New Roman" w:cs="Times New Roman"/>
          <w:i/>
          <w:sz w:val="24"/>
          <w:szCs w:val="24"/>
        </w:rPr>
        <w:t>coloana o</w:t>
      </w:r>
      <w:r w:rsidRPr="004D2B96">
        <w:rPr>
          <w:rFonts w:ascii="Times New Roman" w:hAnsi="Times New Roman" w:cs="Times New Roman"/>
          <w:sz w:val="24"/>
          <w:szCs w:val="24"/>
        </w:rPr>
        <w:t xml:space="preserve"> se bazează pe următorul criteriu:</w:t>
      </w:r>
    </w:p>
    <w:p w:rsidR="001A4C9D" w:rsidRPr="004D2B96" w:rsidRDefault="001A4C9D" w:rsidP="004D2B96">
      <w:pPr>
        <w:pStyle w:val="Header"/>
        <w:tabs>
          <w:tab w:val="left" w:pos="-240"/>
        </w:tabs>
        <w:jc w:val="both"/>
        <w:rPr>
          <w:rFonts w:ascii="Times New Roman" w:hAnsi="Times New Roman" w:cs="Times New Roman"/>
          <w:sz w:val="24"/>
          <w:szCs w:val="24"/>
        </w:rPr>
      </w:pPr>
    </w:p>
    <w:p w:rsidR="001A4C9D" w:rsidRPr="004D2B96" w:rsidRDefault="001A4C9D" w:rsidP="004D2B96">
      <w:pPr>
        <w:pStyle w:val="Header"/>
        <w:tabs>
          <w:tab w:val="left" w:pos="-240"/>
        </w:tabs>
        <w:ind w:left="1080"/>
        <w:jc w:val="both"/>
        <w:rPr>
          <w:rFonts w:ascii="Times New Roman" w:hAnsi="Times New Roman" w:cs="Times New Roman"/>
          <w:sz w:val="24"/>
          <w:szCs w:val="24"/>
        </w:rPr>
      </w:pPr>
      <w:r w:rsidRPr="004D2B96">
        <w:rPr>
          <w:rFonts w:ascii="Times New Roman" w:hAnsi="Times New Roman" w:cs="Times New Roman"/>
          <w:sz w:val="24"/>
          <w:szCs w:val="24"/>
        </w:rPr>
        <w:t xml:space="preserve">Punctul de fierbere </w:t>
      </w:r>
      <w:r w:rsidR="0096249D" w:rsidRPr="004D2B96">
        <w:rPr>
          <w:rFonts w:ascii="Times New Roman" w:hAnsi="Times New Roman" w:cs="Times New Roman"/>
          <w:sz w:val="24"/>
          <w:szCs w:val="24"/>
        </w:rPr>
        <w:t>≤</w:t>
      </w:r>
      <w:r w:rsidRPr="004D2B96">
        <w:rPr>
          <w:rFonts w:ascii="Times New Roman" w:hAnsi="Times New Roman" w:cs="Times New Roman"/>
          <w:sz w:val="24"/>
          <w:szCs w:val="24"/>
        </w:rPr>
        <w:t xml:space="preserve"> 37,8</w:t>
      </w:r>
      <w:r w:rsidRPr="004D2B96">
        <w:rPr>
          <w:rFonts w:ascii="Times New Roman" w:hAnsi="Times New Roman" w:cs="Times New Roman"/>
          <w:sz w:val="24"/>
          <w:szCs w:val="24"/>
          <w:vertAlign w:val="superscript"/>
        </w:rPr>
        <w:t>0</w:t>
      </w:r>
      <w:r w:rsidRPr="004D2B96">
        <w:rPr>
          <w:rFonts w:ascii="Times New Roman" w:hAnsi="Times New Roman" w:cs="Times New Roman"/>
          <w:sz w:val="24"/>
          <w:szCs w:val="24"/>
        </w:rPr>
        <w:t>C</w:t>
      </w:r>
    </w:p>
    <w:p w:rsidR="001D5992" w:rsidRPr="004D2B96" w:rsidRDefault="001D5992" w:rsidP="004D2B96">
      <w:pPr>
        <w:pStyle w:val="Header"/>
        <w:tabs>
          <w:tab w:val="left" w:pos="-240"/>
        </w:tabs>
        <w:ind w:left="1080"/>
        <w:jc w:val="both"/>
        <w:rPr>
          <w:rFonts w:ascii="Times New Roman" w:hAnsi="Times New Roman" w:cs="Times New Roman"/>
          <w:sz w:val="24"/>
          <w:szCs w:val="24"/>
        </w:rPr>
      </w:pPr>
    </w:p>
    <w:p w:rsidR="00594F05" w:rsidRPr="004D2B96" w:rsidRDefault="00594F05" w:rsidP="004D2B96">
      <w:pPr>
        <w:pStyle w:val="Header"/>
        <w:tabs>
          <w:tab w:val="left" w:pos="-240"/>
          <w:tab w:val="left" w:pos="1080"/>
        </w:tabs>
        <w:jc w:val="both"/>
        <w:rPr>
          <w:rFonts w:ascii="Times New Roman" w:hAnsi="Times New Roman" w:cs="Times New Roman"/>
          <w:b/>
          <w:sz w:val="24"/>
          <w:szCs w:val="24"/>
        </w:rPr>
      </w:pPr>
      <w:r w:rsidRPr="004D2B96">
        <w:rPr>
          <w:rFonts w:ascii="Times New Roman" w:hAnsi="Times New Roman" w:cs="Times New Roman"/>
          <w:b/>
          <w:sz w:val="24"/>
          <w:szCs w:val="24"/>
        </w:rPr>
        <w:t>21.5.8</w:t>
      </w:r>
      <w:r w:rsidRPr="004D2B96">
        <w:rPr>
          <w:rFonts w:ascii="Times New Roman" w:hAnsi="Times New Roman" w:cs="Times New Roman"/>
          <w:b/>
          <w:sz w:val="24"/>
          <w:szCs w:val="24"/>
        </w:rPr>
        <w:tab/>
        <w:t>Paragraful 15.16 – Contaminarea mărfii</w:t>
      </w:r>
    </w:p>
    <w:p w:rsidR="00594F05" w:rsidRPr="004D2B96" w:rsidRDefault="00594F05" w:rsidP="004D2B96">
      <w:pPr>
        <w:pStyle w:val="Header"/>
        <w:tabs>
          <w:tab w:val="left" w:pos="-240"/>
        </w:tabs>
        <w:jc w:val="both"/>
        <w:rPr>
          <w:rFonts w:ascii="Times New Roman" w:hAnsi="Times New Roman" w:cs="Times New Roman"/>
          <w:sz w:val="24"/>
          <w:szCs w:val="24"/>
        </w:rPr>
      </w:pPr>
    </w:p>
    <w:p w:rsidR="00594F05" w:rsidRPr="004D2B96" w:rsidRDefault="00594F05" w:rsidP="004D2B96">
      <w:pPr>
        <w:pStyle w:val="Header"/>
        <w:tabs>
          <w:tab w:val="left" w:pos="-240"/>
          <w:tab w:val="left" w:pos="1080"/>
        </w:tabs>
        <w:jc w:val="both"/>
        <w:rPr>
          <w:rFonts w:ascii="Times New Roman" w:hAnsi="Times New Roman" w:cs="Times New Roman"/>
          <w:sz w:val="24"/>
          <w:szCs w:val="24"/>
        </w:rPr>
      </w:pPr>
      <w:r w:rsidRPr="004D2B96">
        <w:rPr>
          <w:rFonts w:ascii="Times New Roman" w:hAnsi="Times New Roman" w:cs="Times New Roman"/>
          <w:sz w:val="24"/>
          <w:szCs w:val="24"/>
        </w:rPr>
        <w:t>21.5.8.1</w:t>
      </w:r>
      <w:r w:rsidRPr="004D2B96">
        <w:rPr>
          <w:rFonts w:ascii="Times New Roman" w:hAnsi="Times New Roman" w:cs="Times New Roman"/>
          <w:sz w:val="24"/>
          <w:szCs w:val="24"/>
        </w:rPr>
        <w:tab/>
        <w:t>Paragraful 15.16.1 se elimină.</w:t>
      </w:r>
    </w:p>
    <w:p w:rsidR="00594F05" w:rsidRPr="004D2B96" w:rsidRDefault="00594F05" w:rsidP="004D2B96">
      <w:pPr>
        <w:pStyle w:val="Header"/>
        <w:tabs>
          <w:tab w:val="left" w:pos="-240"/>
        </w:tabs>
        <w:jc w:val="both"/>
        <w:rPr>
          <w:rFonts w:ascii="Times New Roman" w:hAnsi="Times New Roman" w:cs="Times New Roman"/>
          <w:sz w:val="24"/>
          <w:szCs w:val="24"/>
        </w:rPr>
      </w:pPr>
    </w:p>
    <w:p w:rsidR="00594F05" w:rsidRPr="004D2B96" w:rsidRDefault="00594F05" w:rsidP="004D2B96">
      <w:pPr>
        <w:pStyle w:val="Header"/>
        <w:tabs>
          <w:tab w:val="left" w:pos="-240"/>
          <w:tab w:val="left" w:pos="1080"/>
        </w:tabs>
        <w:jc w:val="both"/>
        <w:rPr>
          <w:rFonts w:ascii="Times New Roman" w:hAnsi="Times New Roman" w:cs="Times New Roman"/>
          <w:sz w:val="24"/>
          <w:szCs w:val="24"/>
        </w:rPr>
      </w:pPr>
      <w:r w:rsidRPr="004D2B96">
        <w:rPr>
          <w:rFonts w:ascii="Times New Roman" w:hAnsi="Times New Roman" w:cs="Times New Roman"/>
          <w:sz w:val="24"/>
          <w:szCs w:val="24"/>
        </w:rPr>
        <w:t>21.5.8.2</w:t>
      </w:r>
      <w:r w:rsidRPr="004D2B96">
        <w:rPr>
          <w:rFonts w:ascii="Times New Roman" w:hAnsi="Times New Roman" w:cs="Times New Roman"/>
          <w:sz w:val="24"/>
          <w:szCs w:val="24"/>
        </w:rPr>
        <w:tab/>
        <w:t xml:space="preserve">Paragraful 15.16.2 se adaugă la </w:t>
      </w:r>
      <w:r w:rsidRPr="004D2B96">
        <w:rPr>
          <w:rFonts w:ascii="Times New Roman" w:hAnsi="Times New Roman" w:cs="Times New Roman"/>
          <w:i/>
          <w:sz w:val="24"/>
          <w:szCs w:val="24"/>
        </w:rPr>
        <w:t>coloana o</w:t>
      </w:r>
      <w:r w:rsidRPr="004D2B96">
        <w:rPr>
          <w:rFonts w:ascii="Times New Roman" w:hAnsi="Times New Roman" w:cs="Times New Roman"/>
          <w:sz w:val="24"/>
          <w:szCs w:val="24"/>
        </w:rPr>
        <w:t xml:space="preserve"> conform următorului criteriu:</w:t>
      </w:r>
    </w:p>
    <w:p w:rsidR="00594F05" w:rsidRPr="004D2B96" w:rsidRDefault="00594F05" w:rsidP="004D2B96">
      <w:pPr>
        <w:pStyle w:val="Header"/>
        <w:tabs>
          <w:tab w:val="left" w:pos="-240"/>
        </w:tabs>
        <w:jc w:val="both"/>
        <w:rPr>
          <w:rFonts w:ascii="Times New Roman" w:hAnsi="Times New Roman" w:cs="Times New Roman"/>
          <w:sz w:val="24"/>
          <w:szCs w:val="24"/>
        </w:rPr>
      </w:pPr>
    </w:p>
    <w:p w:rsidR="00594F05" w:rsidRPr="004D2B96" w:rsidRDefault="00594F05" w:rsidP="004D2B96">
      <w:pPr>
        <w:pStyle w:val="Header"/>
        <w:tabs>
          <w:tab w:val="left" w:pos="-240"/>
          <w:tab w:val="left" w:pos="1080"/>
        </w:tabs>
        <w:jc w:val="both"/>
        <w:rPr>
          <w:rFonts w:ascii="Times New Roman" w:hAnsi="Times New Roman" w:cs="Times New Roman"/>
          <w:sz w:val="24"/>
          <w:szCs w:val="24"/>
        </w:rPr>
      </w:pPr>
      <w:r w:rsidRPr="004D2B96">
        <w:rPr>
          <w:rFonts w:ascii="Times New Roman" w:hAnsi="Times New Roman" w:cs="Times New Roman"/>
          <w:sz w:val="24"/>
          <w:szCs w:val="24"/>
        </w:rPr>
        <w:tab/>
        <w:t xml:space="preserve">WRI </w:t>
      </w:r>
      <w:r w:rsidR="001D5992" w:rsidRPr="004D2B96">
        <w:rPr>
          <w:rFonts w:ascii="Times New Roman" w:hAnsi="Times New Roman" w:cs="Times New Roman"/>
          <w:sz w:val="24"/>
          <w:szCs w:val="24"/>
        </w:rPr>
        <w:t>&gt;</w:t>
      </w:r>
      <w:r w:rsidRPr="004D2B96">
        <w:rPr>
          <w:rFonts w:ascii="Times New Roman" w:hAnsi="Times New Roman" w:cs="Times New Roman"/>
          <w:sz w:val="24"/>
          <w:szCs w:val="24"/>
        </w:rPr>
        <w:t xml:space="preserve"> 1</w:t>
      </w:r>
    </w:p>
    <w:p w:rsidR="00594F05" w:rsidRPr="004D2B96" w:rsidRDefault="00594F05" w:rsidP="004D2B96">
      <w:pPr>
        <w:pStyle w:val="Header"/>
        <w:tabs>
          <w:tab w:val="left" w:pos="-240"/>
        </w:tabs>
        <w:jc w:val="both"/>
        <w:rPr>
          <w:rFonts w:ascii="Times New Roman" w:hAnsi="Times New Roman" w:cs="Times New Roman"/>
          <w:sz w:val="24"/>
          <w:szCs w:val="24"/>
        </w:rPr>
      </w:pPr>
    </w:p>
    <w:p w:rsidR="00594F05" w:rsidRPr="004D2B96" w:rsidRDefault="00594F05" w:rsidP="004D2B96">
      <w:pPr>
        <w:pStyle w:val="Header"/>
        <w:tabs>
          <w:tab w:val="left" w:pos="-240"/>
          <w:tab w:val="left" w:pos="1080"/>
        </w:tabs>
        <w:jc w:val="both"/>
        <w:rPr>
          <w:rFonts w:ascii="Times New Roman" w:hAnsi="Times New Roman" w:cs="Times New Roman"/>
          <w:sz w:val="24"/>
          <w:szCs w:val="24"/>
        </w:rPr>
      </w:pPr>
      <w:r w:rsidRPr="004D2B96">
        <w:rPr>
          <w:rFonts w:ascii="Times New Roman" w:hAnsi="Times New Roman" w:cs="Times New Roman"/>
          <w:b/>
          <w:sz w:val="24"/>
          <w:szCs w:val="24"/>
        </w:rPr>
        <w:t>21.5.9</w:t>
      </w:r>
      <w:r w:rsidRPr="004D2B96">
        <w:rPr>
          <w:rFonts w:ascii="Times New Roman" w:hAnsi="Times New Roman" w:cs="Times New Roman"/>
          <w:b/>
          <w:sz w:val="24"/>
          <w:szCs w:val="24"/>
        </w:rPr>
        <w:tab/>
        <w:t xml:space="preserve">Paragraful 15.17 – </w:t>
      </w:r>
      <w:r w:rsidR="001D5992" w:rsidRPr="004D2B96">
        <w:rPr>
          <w:rFonts w:ascii="Times New Roman" w:hAnsi="Times New Roman" w:cs="Times New Roman"/>
          <w:b/>
          <w:sz w:val="24"/>
          <w:szCs w:val="24"/>
        </w:rPr>
        <w:t>Cerințe</w:t>
      </w:r>
      <w:r w:rsidRPr="004D2B96">
        <w:rPr>
          <w:rFonts w:ascii="Times New Roman" w:hAnsi="Times New Roman" w:cs="Times New Roman"/>
          <w:b/>
          <w:sz w:val="24"/>
          <w:szCs w:val="24"/>
        </w:rPr>
        <w:t xml:space="preserve"> </w:t>
      </w:r>
      <w:r w:rsidR="001C223C" w:rsidRPr="004D2B96">
        <w:rPr>
          <w:rFonts w:ascii="Times New Roman" w:hAnsi="Times New Roman" w:cs="Times New Roman"/>
          <w:b/>
          <w:sz w:val="24"/>
          <w:szCs w:val="24"/>
        </w:rPr>
        <w:t>pentru</w:t>
      </w:r>
      <w:r w:rsidRPr="004D2B96">
        <w:rPr>
          <w:rFonts w:ascii="Times New Roman" w:hAnsi="Times New Roman" w:cs="Times New Roman"/>
          <w:b/>
          <w:sz w:val="24"/>
          <w:szCs w:val="24"/>
        </w:rPr>
        <w:t xml:space="preserve"> </w:t>
      </w:r>
      <w:r w:rsidR="001D5992" w:rsidRPr="004D2B96">
        <w:rPr>
          <w:rFonts w:ascii="Times New Roman" w:hAnsi="Times New Roman" w:cs="Times New Roman"/>
          <w:b/>
          <w:sz w:val="24"/>
          <w:szCs w:val="24"/>
        </w:rPr>
        <w:t>ventilație</w:t>
      </w:r>
      <w:r w:rsidRPr="004D2B96">
        <w:rPr>
          <w:rFonts w:ascii="Times New Roman" w:hAnsi="Times New Roman" w:cs="Times New Roman"/>
          <w:b/>
          <w:sz w:val="24"/>
          <w:szCs w:val="24"/>
        </w:rPr>
        <w:t xml:space="preserve"> mărită</w:t>
      </w:r>
    </w:p>
    <w:p w:rsidR="00594F05" w:rsidRPr="004D2B96" w:rsidRDefault="00594F05" w:rsidP="004D2B96">
      <w:pPr>
        <w:pStyle w:val="Header"/>
        <w:tabs>
          <w:tab w:val="left" w:pos="-240"/>
        </w:tabs>
        <w:jc w:val="both"/>
        <w:rPr>
          <w:rFonts w:ascii="Times New Roman" w:hAnsi="Times New Roman" w:cs="Times New Roman"/>
          <w:sz w:val="24"/>
          <w:szCs w:val="24"/>
        </w:rPr>
      </w:pPr>
    </w:p>
    <w:p w:rsidR="00594F05" w:rsidRPr="004D2B96" w:rsidRDefault="00594F05" w:rsidP="004D2B96">
      <w:pPr>
        <w:pStyle w:val="Header"/>
        <w:tabs>
          <w:tab w:val="left" w:pos="-240"/>
          <w:tab w:val="left" w:pos="1080"/>
        </w:tabs>
        <w:jc w:val="both"/>
        <w:rPr>
          <w:rFonts w:ascii="Times New Roman" w:hAnsi="Times New Roman" w:cs="Times New Roman"/>
          <w:sz w:val="24"/>
          <w:szCs w:val="24"/>
        </w:rPr>
      </w:pPr>
      <w:r w:rsidRPr="004D2B96">
        <w:rPr>
          <w:rFonts w:ascii="Times New Roman" w:hAnsi="Times New Roman" w:cs="Times New Roman"/>
          <w:sz w:val="24"/>
          <w:szCs w:val="24"/>
        </w:rPr>
        <w:t>21.5.9.1</w:t>
      </w:r>
      <w:r w:rsidRPr="004D2B96">
        <w:rPr>
          <w:rFonts w:ascii="Times New Roman" w:hAnsi="Times New Roman" w:cs="Times New Roman"/>
          <w:b/>
          <w:sz w:val="24"/>
          <w:szCs w:val="24"/>
        </w:rPr>
        <w:tab/>
      </w:r>
      <w:r w:rsidRPr="004D2B96">
        <w:rPr>
          <w:rFonts w:ascii="Times New Roman" w:hAnsi="Times New Roman" w:cs="Times New Roman"/>
          <w:sz w:val="24"/>
          <w:szCs w:val="24"/>
        </w:rPr>
        <w:t xml:space="preserve">Paragraful 15.17 trebuie să fie adăugat la </w:t>
      </w:r>
      <w:r w:rsidRPr="004D2B96">
        <w:rPr>
          <w:rFonts w:ascii="Times New Roman" w:hAnsi="Times New Roman" w:cs="Times New Roman"/>
          <w:i/>
          <w:sz w:val="24"/>
          <w:szCs w:val="24"/>
        </w:rPr>
        <w:t>coloana o</w:t>
      </w:r>
      <w:r w:rsidRPr="004D2B96">
        <w:rPr>
          <w:rFonts w:ascii="Times New Roman" w:hAnsi="Times New Roman" w:cs="Times New Roman"/>
          <w:sz w:val="24"/>
          <w:szCs w:val="24"/>
        </w:rPr>
        <w:t xml:space="preserve"> conform următoarelor criterii:</w:t>
      </w:r>
    </w:p>
    <w:p w:rsidR="00594F05" w:rsidRPr="004D2B96" w:rsidRDefault="00594F05" w:rsidP="004D2B96">
      <w:pPr>
        <w:pStyle w:val="Header"/>
        <w:tabs>
          <w:tab w:val="left" w:pos="-240"/>
          <w:tab w:val="left" w:pos="1080"/>
        </w:tabs>
        <w:jc w:val="both"/>
        <w:rPr>
          <w:rFonts w:ascii="Times New Roman" w:hAnsi="Times New Roman" w:cs="Times New Roman"/>
          <w:sz w:val="24"/>
          <w:szCs w:val="24"/>
        </w:rPr>
      </w:pPr>
    </w:p>
    <w:p w:rsidR="001C223C" w:rsidRPr="004D2B96" w:rsidRDefault="001C223C" w:rsidP="004D2B96">
      <w:pPr>
        <w:pStyle w:val="Header"/>
        <w:tabs>
          <w:tab w:val="left" w:pos="1276"/>
        </w:tabs>
        <w:ind w:left="1134"/>
        <w:jc w:val="both"/>
        <w:rPr>
          <w:rFonts w:ascii="Times New Roman" w:hAnsi="Times New Roman" w:cs="Times New Roman"/>
          <w:sz w:val="24"/>
          <w:szCs w:val="24"/>
        </w:rPr>
      </w:pPr>
      <w:r w:rsidRPr="004D2B96">
        <w:rPr>
          <w:rFonts w:ascii="Times New Roman" w:hAnsi="Times New Roman" w:cs="Times New Roman"/>
          <w:sz w:val="24"/>
          <w:szCs w:val="24"/>
        </w:rPr>
        <w:t>Inhalare LC</w:t>
      </w:r>
      <w:r w:rsidRPr="004D2B96">
        <w:rPr>
          <w:rFonts w:ascii="Times New Roman" w:hAnsi="Times New Roman" w:cs="Times New Roman"/>
          <w:sz w:val="24"/>
          <w:szCs w:val="24"/>
          <w:vertAlign w:val="subscript"/>
        </w:rPr>
        <w:t>50</w:t>
      </w:r>
      <w:r w:rsidRPr="004D2B96">
        <w:rPr>
          <w:rFonts w:ascii="Times New Roman" w:hAnsi="Times New Roman" w:cs="Times New Roman"/>
          <w:sz w:val="24"/>
          <w:szCs w:val="24"/>
        </w:rPr>
        <w:t xml:space="preserve">/ATE </w:t>
      </w:r>
      <w:r w:rsidR="001C0C5F" w:rsidRPr="004D2B96">
        <w:rPr>
          <w:rFonts w:ascii="Times New Roman" w:hAnsi="Times New Roman" w:cs="Times New Roman"/>
          <w:sz w:val="24"/>
          <w:szCs w:val="24"/>
        </w:rPr>
        <w:t xml:space="preserve">&gt; 0,5 - ≤ 2 </w:t>
      </w:r>
      <w:r w:rsidRPr="004D2B96">
        <w:rPr>
          <w:rFonts w:ascii="Times New Roman" w:hAnsi="Times New Roman" w:cs="Times New Roman"/>
          <w:sz w:val="24"/>
          <w:szCs w:val="24"/>
        </w:rPr>
        <w:t>mg/litru/4h (C3 = 3), cu excepția cazului în care sunt  conforme cu 21.7.12; și/sau</w:t>
      </w:r>
    </w:p>
    <w:p w:rsidR="001C223C" w:rsidRPr="004D2B96" w:rsidRDefault="0001065B" w:rsidP="004D2B96">
      <w:pPr>
        <w:pStyle w:val="Header"/>
        <w:tabs>
          <w:tab w:val="left" w:pos="1080"/>
        </w:tabs>
        <w:ind w:left="1080"/>
        <w:rPr>
          <w:rFonts w:ascii="Times New Roman" w:hAnsi="Times New Roman" w:cs="Times New Roman"/>
          <w:sz w:val="24"/>
          <w:szCs w:val="24"/>
        </w:rPr>
      </w:pPr>
      <w:r w:rsidRPr="004D2B96">
        <w:rPr>
          <w:rFonts w:ascii="Times New Roman" w:hAnsi="Times New Roman" w:cs="Times New Roman"/>
          <w:sz w:val="24"/>
          <w:szCs w:val="24"/>
        </w:rPr>
        <w:t xml:space="preserve">Sensibilizator pentru respirație </w:t>
      </w:r>
      <w:r w:rsidR="001C223C" w:rsidRPr="004D2B96">
        <w:rPr>
          <w:rFonts w:ascii="Times New Roman" w:hAnsi="Times New Roman" w:cs="Times New Roman"/>
          <w:sz w:val="24"/>
          <w:szCs w:val="24"/>
        </w:rPr>
        <w:t>(D3 = Sr, a se vedea de asemenea paragraful 21.7.4</w:t>
      </w:r>
      <w:r w:rsidR="00670CA2" w:rsidRPr="004D2B96">
        <w:rPr>
          <w:rFonts w:ascii="Times New Roman" w:hAnsi="Times New Roman" w:cs="Times New Roman"/>
          <w:sz w:val="24"/>
          <w:szCs w:val="24"/>
        </w:rPr>
        <w:t>)</w:t>
      </w:r>
      <w:r w:rsidR="001C223C" w:rsidRPr="004D2B96">
        <w:rPr>
          <w:rFonts w:ascii="Times New Roman" w:hAnsi="Times New Roman" w:cs="Times New Roman"/>
          <w:sz w:val="24"/>
          <w:szCs w:val="24"/>
        </w:rPr>
        <w:t>; și/sau</w:t>
      </w:r>
    </w:p>
    <w:p w:rsidR="00594F05" w:rsidRPr="004D2B96" w:rsidRDefault="001C0C5F" w:rsidP="004D2B96">
      <w:pPr>
        <w:pStyle w:val="Header"/>
        <w:tabs>
          <w:tab w:val="left" w:pos="1080"/>
        </w:tabs>
        <w:ind w:left="1080"/>
        <w:jc w:val="both"/>
        <w:rPr>
          <w:rFonts w:ascii="Times New Roman" w:hAnsi="Times New Roman" w:cs="Times New Roman"/>
          <w:sz w:val="24"/>
          <w:szCs w:val="24"/>
        </w:rPr>
      </w:pPr>
      <w:r w:rsidRPr="004D2B96">
        <w:rPr>
          <w:rFonts w:ascii="Times New Roman" w:hAnsi="Times New Roman" w:cs="Times New Roman"/>
          <w:sz w:val="24"/>
          <w:szCs w:val="24"/>
        </w:rPr>
        <w:t xml:space="preserve">Toxic </w:t>
      </w:r>
      <w:r w:rsidR="00594F05" w:rsidRPr="004D2B96">
        <w:rPr>
          <w:rFonts w:ascii="Times New Roman" w:hAnsi="Times New Roman" w:cs="Times New Roman"/>
          <w:sz w:val="24"/>
          <w:szCs w:val="24"/>
        </w:rPr>
        <w:t>pentru mamifere prin expunere prelungită</w:t>
      </w:r>
      <w:r w:rsidR="001C223C" w:rsidRPr="004D2B96">
        <w:rPr>
          <w:rFonts w:ascii="Times New Roman" w:hAnsi="Times New Roman" w:cs="Times New Roman"/>
          <w:sz w:val="24"/>
          <w:szCs w:val="24"/>
        </w:rPr>
        <w:t xml:space="preserve"> (D3 = C, M, R, T, N, sau I)</w:t>
      </w:r>
      <w:r w:rsidR="00594F05" w:rsidRPr="004D2B96">
        <w:rPr>
          <w:rFonts w:ascii="Times New Roman" w:hAnsi="Times New Roman" w:cs="Times New Roman"/>
          <w:sz w:val="24"/>
          <w:szCs w:val="24"/>
        </w:rPr>
        <w:t xml:space="preserve">; </w:t>
      </w:r>
      <w:r w:rsidR="001C223C" w:rsidRPr="004D2B96">
        <w:rPr>
          <w:rFonts w:ascii="Times New Roman" w:hAnsi="Times New Roman" w:cs="Times New Roman"/>
          <w:sz w:val="24"/>
          <w:szCs w:val="24"/>
        </w:rPr>
        <w:t>și</w:t>
      </w:r>
      <w:r w:rsidR="00594F05" w:rsidRPr="004D2B96">
        <w:rPr>
          <w:rFonts w:ascii="Times New Roman" w:hAnsi="Times New Roman" w:cs="Times New Roman"/>
          <w:sz w:val="24"/>
          <w:szCs w:val="24"/>
        </w:rPr>
        <w:t>/sau</w:t>
      </w:r>
    </w:p>
    <w:p w:rsidR="00594F05" w:rsidRPr="004D2B96" w:rsidRDefault="00EC5231" w:rsidP="004D2B96">
      <w:pPr>
        <w:pStyle w:val="Header"/>
        <w:tabs>
          <w:tab w:val="left" w:pos="-240"/>
          <w:tab w:val="left" w:pos="1080"/>
        </w:tabs>
        <w:ind w:left="1080"/>
        <w:jc w:val="both"/>
        <w:rPr>
          <w:rFonts w:ascii="Times New Roman" w:hAnsi="Times New Roman" w:cs="Times New Roman"/>
          <w:sz w:val="24"/>
          <w:szCs w:val="24"/>
        </w:rPr>
      </w:pPr>
      <w:r w:rsidRPr="00EC5231">
        <w:rPr>
          <w:rFonts w:ascii="Times New Roman" w:hAnsi="Times New Roman" w:cs="Times New Roman"/>
          <w:sz w:val="24"/>
          <w:szCs w:val="24"/>
        </w:rPr>
        <w:t xml:space="preserve">Efect corosiv ridicat la foarte ridicat </w:t>
      </w:r>
      <w:r w:rsidR="008F0F8D" w:rsidRPr="00EC5231">
        <w:rPr>
          <w:rFonts w:ascii="Times New Roman" w:hAnsi="Times New Roman" w:cs="Times New Roman"/>
          <w:sz w:val="24"/>
          <w:szCs w:val="24"/>
        </w:rPr>
        <w:t>pentru piele</w:t>
      </w:r>
      <w:r w:rsidR="008F0F8D" w:rsidRPr="008F0F8D">
        <w:rPr>
          <w:rFonts w:ascii="Times New Roman" w:hAnsi="Times New Roman" w:cs="Times New Roman"/>
          <w:sz w:val="24"/>
          <w:szCs w:val="24"/>
        </w:rPr>
        <w:t xml:space="preserve"> </w:t>
      </w:r>
      <w:r w:rsidR="00594F05" w:rsidRPr="004D2B96">
        <w:rPr>
          <w:rFonts w:ascii="Times New Roman" w:hAnsi="Times New Roman" w:cs="Times New Roman"/>
          <w:sz w:val="24"/>
          <w:szCs w:val="24"/>
        </w:rPr>
        <w:t>(</w:t>
      </w:r>
      <w:r w:rsidR="0096249D" w:rsidRPr="004D2B96">
        <w:rPr>
          <w:rFonts w:ascii="Times New Roman" w:hAnsi="Times New Roman" w:cs="Times New Roman"/>
          <w:sz w:val="24"/>
          <w:szCs w:val="24"/>
        </w:rPr>
        <w:t>≤</w:t>
      </w:r>
      <w:r w:rsidR="00594F05" w:rsidRPr="004D2B96">
        <w:rPr>
          <w:rFonts w:ascii="Times New Roman" w:hAnsi="Times New Roman" w:cs="Times New Roman"/>
          <w:sz w:val="24"/>
          <w:szCs w:val="24"/>
        </w:rPr>
        <w:t xml:space="preserve"> 1 h timp de expunere)</w:t>
      </w:r>
      <w:r w:rsidR="001C0C5F" w:rsidRPr="004D2B96">
        <w:rPr>
          <w:rFonts w:ascii="Times New Roman" w:hAnsi="Times New Roman" w:cs="Times New Roman"/>
          <w:sz w:val="24"/>
          <w:szCs w:val="24"/>
        </w:rPr>
        <w:t xml:space="preserve"> (D1 = 3B sau 3C).</w:t>
      </w:r>
    </w:p>
    <w:p w:rsidR="00345C18" w:rsidRPr="004D2B96" w:rsidRDefault="00345C18" w:rsidP="004D2B96">
      <w:pPr>
        <w:pStyle w:val="Header"/>
        <w:tabs>
          <w:tab w:val="left" w:pos="-240"/>
          <w:tab w:val="left" w:pos="1080"/>
        </w:tabs>
        <w:jc w:val="both"/>
        <w:rPr>
          <w:rFonts w:ascii="Times New Roman" w:hAnsi="Times New Roman" w:cs="Times New Roman"/>
          <w:sz w:val="24"/>
          <w:szCs w:val="24"/>
        </w:rPr>
      </w:pPr>
    </w:p>
    <w:p w:rsidR="00345C18" w:rsidRPr="004D2B96" w:rsidRDefault="00345C18" w:rsidP="004D2B96">
      <w:pPr>
        <w:pStyle w:val="Header"/>
        <w:tabs>
          <w:tab w:val="left" w:pos="-240"/>
          <w:tab w:val="left" w:pos="1080"/>
        </w:tabs>
        <w:jc w:val="both"/>
        <w:rPr>
          <w:rFonts w:ascii="Times New Roman" w:hAnsi="Times New Roman" w:cs="Times New Roman"/>
          <w:sz w:val="24"/>
          <w:szCs w:val="24"/>
        </w:rPr>
      </w:pPr>
      <w:r w:rsidRPr="004D2B96">
        <w:rPr>
          <w:rFonts w:ascii="Times New Roman" w:hAnsi="Times New Roman" w:cs="Times New Roman"/>
          <w:b/>
          <w:sz w:val="24"/>
          <w:szCs w:val="24"/>
        </w:rPr>
        <w:t>21.5.10</w:t>
      </w:r>
      <w:r w:rsidRPr="004D2B96">
        <w:rPr>
          <w:rFonts w:ascii="Times New Roman" w:hAnsi="Times New Roman" w:cs="Times New Roman"/>
          <w:b/>
          <w:sz w:val="24"/>
          <w:szCs w:val="24"/>
        </w:rPr>
        <w:tab/>
        <w:t xml:space="preserve">Paragraful 15.18 – Cerințe speciale </w:t>
      </w:r>
      <w:r w:rsidR="00815459" w:rsidRPr="004D2B96">
        <w:rPr>
          <w:rFonts w:ascii="Times New Roman" w:hAnsi="Times New Roman" w:cs="Times New Roman"/>
          <w:b/>
          <w:sz w:val="24"/>
          <w:szCs w:val="24"/>
        </w:rPr>
        <w:t>pentru</w:t>
      </w:r>
      <w:r w:rsidRPr="004D2B96">
        <w:rPr>
          <w:rFonts w:ascii="Times New Roman" w:hAnsi="Times New Roman" w:cs="Times New Roman"/>
          <w:b/>
          <w:sz w:val="24"/>
          <w:szCs w:val="24"/>
        </w:rPr>
        <w:t xml:space="preserve"> compartimentul pompelor de marfă</w:t>
      </w:r>
    </w:p>
    <w:p w:rsidR="00345C18" w:rsidRPr="004D2B96" w:rsidRDefault="00345C18" w:rsidP="004D2B96">
      <w:pPr>
        <w:pStyle w:val="Header"/>
        <w:tabs>
          <w:tab w:val="left" w:pos="-240"/>
        </w:tabs>
        <w:jc w:val="both"/>
        <w:rPr>
          <w:rFonts w:ascii="Times New Roman" w:hAnsi="Times New Roman" w:cs="Times New Roman"/>
          <w:sz w:val="24"/>
          <w:szCs w:val="24"/>
        </w:rPr>
      </w:pPr>
    </w:p>
    <w:p w:rsidR="00345C18" w:rsidRPr="004D2B96" w:rsidRDefault="00345C18" w:rsidP="004D2B96">
      <w:pPr>
        <w:pStyle w:val="Header"/>
        <w:tabs>
          <w:tab w:val="left" w:pos="-240"/>
          <w:tab w:val="left" w:pos="1080"/>
        </w:tabs>
        <w:jc w:val="both"/>
        <w:rPr>
          <w:rFonts w:ascii="Times New Roman" w:hAnsi="Times New Roman" w:cs="Times New Roman"/>
          <w:sz w:val="24"/>
          <w:szCs w:val="24"/>
        </w:rPr>
      </w:pPr>
      <w:r w:rsidRPr="004D2B96">
        <w:rPr>
          <w:rFonts w:ascii="Times New Roman" w:hAnsi="Times New Roman" w:cs="Times New Roman"/>
          <w:sz w:val="24"/>
          <w:szCs w:val="24"/>
        </w:rPr>
        <w:t>21.5.10.1</w:t>
      </w:r>
      <w:r w:rsidRPr="004D2B96">
        <w:rPr>
          <w:rFonts w:ascii="Times New Roman" w:hAnsi="Times New Roman" w:cs="Times New Roman"/>
          <w:b/>
          <w:sz w:val="24"/>
          <w:szCs w:val="24"/>
        </w:rPr>
        <w:tab/>
      </w:r>
      <w:r w:rsidRPr="004D2B96">
        <w:rPr>
          <w:rFonts w:ascii="Times New Roman" w:hAnsi="Times New Roman" w:cs="Times New Roman"/>
          <w:sz w:val="24"/>
          <w:szCs w:val="24"/>
        </w:rPr>
        <w:t xml:space="preserve">Paragraful 15.18 trebuie să fie adăugat la </w:t>
      </w:r>
      <w:r w:rsidRPr="004D2B96">
        <w:rPr>
          <w:rFonts w:ascii="Times New Roman" w:hAnsi="Times New Roman" w:cs="Times New Roman"/>
          <w:i/>
          <w:sz w:val="24"/>
          <w:szCs w:val="24"/>
        </w:rPr>
        <w:t>coloana o</w:t>
      </w:r>
      <w:r w:rsidRPr="004D2B96">
        <w:rPr>
          <w:rFonts w:ascii="Times New Roman" w:hAnsi="Times New Roman" w:cs="Times New Roman"/>
          <w:sz w:val="24"/>
          <w:szCs w:val="24"/>
        </w:rPr>
        <w:t xml:space="preserve"> conform următorului criteriu:</w:t>
      </w:r>
    </w:p>
    <w:p w:rsidR="00345C18" w:rsidRPr="004D2B96" w:rsidRDefault="00345C18" w:rsidP="004D2B96">
      <w:pPr>
        <w:pStyle w:val="Header"/>
        <w:tabs>
          <w:tab w:val="left" w:pos="-240"/>
          <w:tab w:val="left" w:pos="1080"/>
        </w:tabs>
        <w:jc w:val="both"/>
        <w:rPr>
          <w:rFonts w:ascii="Times New Roman" w:hAnsi="Times New Roman" w:cs="Times New Roman"/>
          <w:sz w:val="24"/>
          <w:szCs w:val="24"/>
        </w:rPr>
      </w:pPr>
    </w:p>
    <w:p w:rsidR="00345C18" w:rsidRPr="004D2B96" w:rsidRDefault="00345C18" w:rsidP="004D2B96">
      <w:pPr>
        <w:pStyle w:val="Header"/>
        <w:tabs>
          <w:tab w:val="left" w:pos="-240"/>
          <w:tab w:val="left" w:pos="1080"/>
        </w:tabs>
        <w:ind w:left="1080"/>
        <w:jc w:val="both"/>
        <w:rPr>
          <w:rFonts w:ascii="Times New Roman" w:hAnsi="Times New Roman" w:cs="Times New Roman"/>
          <w:sz w:val="24"/>
          <w:szCs w:val="24"/>
        </w:rPr>
      </w:pPr>
      <w:r w:rsidRPr="004D2B96">
        <w:rPr>
          <w:rFonts w:ascii="Times New Roman" w:hAnsi="Times New Roman" w:cs="Times New Roman"/>
          <w:sz w:val="24"/>
          <w:szCs w:val="24"/>
        </w:rPr>
        <w:t>Inhalare LC</w:t>
      </w:r>
      <w:r w:rsidRPr="004D2B96">
        <w:rPr>
          <w:rFonts w:ascii="Times New Roman" w:hAnsi="Times New Roman" w:cs="Times New Roman"/>
          <w:sz w:val="24"/>
          <w:szCs w:val="24"/>
          <w:vertAlign w:val="subscript"/>
        </w:rPr>
        <w:t>50</w:t>
      </w:r>
      <w:r w:rsidRPr="004D2B96">
        <w:rPr>
          <w:rFonts w:ascii="Times New Roman" w:hAnsi="Times New Roman" w:cs="Times New Roman"/>
          <w:sz w:val="24"/>
          <w:szCs w:val="24"/>
        </w:rPr>
        <w:t xml:space="preserve">/ATE </w:t>
      </w:r>
      <w:r w:rsidR="0096249D" w:rsidRPr="004D2B96">
        <w:rPr>
          <w:rFonts w:ascii="Times New Roman" w:hAnsi="Times New Roman" w:cs="Times New Roman"/>
          <w:sz w:val="24"/>
          <w:szCs w:val="24"/>
        </w:rPr>
        <w:t>≤</w:t>
      </w:r>
      <w:r w:rsidRPr="004D2B96">
        <w:rPr>
          <w:rFonts w:ascii="Times New Roman" w:hAnsi="Times New Roman" w:cs="Times New Roman"/>
          <w:sz w:val="24"/>
          <w:szCs w:val="24"/>
        </w:rPr>
        <w:t xml:space="preserve"> 0,5 mg/litru/4 h (C3=</w:t>
      </w:r>
      <w:r w:rsidR="001C0C5F" w:rsidRPr="004D2B96">
        <w:rPr>
          <w:rFonts w:ascii="Times New Roman" w:hAnsi="Times New Roman" w:cs="Times New Roman"/>
          <w:sz w:val="24"/>
          <w:szCs w:val="24"/>
        </w:rPr>
        <w:t>4</w:t>
      </w:r>
      <w:r w:rsidRPr="004D2B96">
        <w:rPr>
          <w:rFonts w:ascii="Times New Roman" w:hAnsi="Times New Roman" w:cs="Times New Roman"/>
          <w:sz w:val="24"/>
          <w:szCs w:val="24"/>
        </w:rPr>
        <w:t>), cu excepția cazului în care sunt  conforme cu 21.7.12</w:t>
      </w:r>
    </w:p>
    <w:p w:rsidR="00F26B43" w:rsidRPr="004D2B96" w:rsidRDefault="00F26B43" w:rsidP="004D2B96">
      <w:pPr>
        <w:pStyle w:val="Header"/>
        <w:tabs>
          <w:tab w:val="left" w:pos="-240"/>
          <w:tab w:val="left" w:pos="1080"/>
        </w:tabs>
        <w:ind w:left="1080"/>
        <w:jc w:val="both"/>
        <w:rPr>
          <w:rFonts w:ascii="Times New Roman" w:hAnsi="Times New Roman" w:cs="Times New Roman"/>
          <w:sz w:val="24"/>
          <w:szCs w:val="24"/>
        </w:rPr>
      </w:pPr>
    </w:p>
    <w:p w:rsidR="00345C18" w:rsidRPr="004D2B96" w:rsidRDefault="00345C18" w:rsidP="004D2B96">
      <w:pPr>
        <w:pStyle w:val="Header"/>
        <w:tabs>
          <w:tab w:val="left" w:pos="-240"/>
          <w:tab w:val="left" w:pos="1080"/>
        </w:tabs>
        <w:jc w:val="both"/>
        <w:rPr>
          <w:rFonts w:ascii="Times New Roman" w:hAnsi="Times New Roman" w:cs="Times New Roman"/>
          <w:sz w:val="24"/>
          <w:szCs w:val="24"/>
        </w:rPr>
      </w:pPr>
      <w:r w:rsidRPr="004D2B96">
        <w:rPr>
          <w:rFonts w:ascii="Times New Roman" w:hAnsi="Times New Roman" w:cs="Times New Roman"/>
          <w:b/>
          <w:sz w:val="24"/>
          <w:szCs w:val="24"/>
        </w:rPr>
        <w:t>21.5.11</w:t>
      </w:r>
      <w:r w:rsidRPr="004D2B96">
        <w:rPr>
          <w:rFonts w:ascii="Times New Roman" w:hAnsi="Times New Roman" w:cs="Times New Roman"/>
          <w:b/>
          <w:sz w:val="24"/>
          <w:szCs w:val="24"/>
        </w:rPr>
        <w:tab/>
        <w:t xml:space="preserve">Paragraful 15.19 – </w:t>
      </w:r>
      <w:r w:rsidR="00F26B43" w:rsidRPr="004D2B96">
        <w:rPr>
          <w:rFonts w:ascii="Times New Roman" w:hAnsi="Times New Roman" w:cs="Times New Roman"/>
          <w:b/>
          <w:bCs/>
          <w:sz w:val="24"/>
          <w:szCs w:val="24"/>
        </w:rPr>
        <w:t>Controlul preaplinului</w:t>
      </w:r>
    </w:p>
    <w:p w:rsidR="00345C18" w:rsidRPr="004D2B96" w:rsidRDefault="00345C18" w:rsidP="004D2B96">
      <w:pPr>
        <w:pStyle w:val="Header"/>
        <w:tabs>
          <w:tab w:val="left" w:pos="-240"/>
        </w:tabs>
        <w:jc w:val="both"/>
        <w:rPr>
          <w:rFonts w:ascii="Times New Roman" w:hAnsi="Times New Roman" w:cs="Times New Roman"/>
          <w:sz w:val="24"/>
          <w:szCs w:val="24"/>
        </w:rPr>
      </w:pPr>
    </w:p>
    <w:p w:rsidR="00345C18" w:rsidRPr="004D2B96" w:rsidRDefault="00345C18" w:rsidP="004D2B96">
      <w:pPr>
        <w:pStyle w:val="Header"/>
        <w:tabs>
          <w:tab w:val="left" w:pos="-240"/>
          <w:tab w:val="left" w:pos="1080"/>
        </w:tabs>
        <w:jc w:val="both"/>
        <w:rPr>
          <w:rFonts w:ascii="Times New Roman" w:hAnsi="Times New Roman" w:cs="Times New Roman"/>
          <w:sz w:val="24"/>
          <w:szCs w:val="24"/>
        </w:rPr>
      </w:pPr>
      <w:r w:rsidRPr="004D2B96">
        <w:rPr>
          <w:rFonts w:ascii="Times New Roman" w:hAnsi="Times New Roman" w:cs="Times New Roman"/>
          <w:sz w:val="24"/>
          <w:szCs w:val="24"/>
        </w:rPr>
        <w:t>21.5.11.1</w:t>
      </w:r>
      <w:r w:rsidRPr="004D2B96">
        <w:rPr>
          <w:rFonts w:ascii="Times New Roman" w:hAnsi="Times New Roman" w:cs="Times New Roman"/>
          <w:b/>
          <w:sz w:val="24"/>
          <w:szCs w:val="24"/>
        </w:rPr>
        <w:tab/>
      </w:r>
      <w:r w:rsidRPr="004D2B96">
        <w:rPr>
          <w:rFonts w:ascii="Times New Roman" w:hAnsi="Times New Roman" w:cs="Times New Roman"/>
          <w:sz w:val="24"/>
          <w:szCs w:val="24"/>
        </w:rPr>
        <w:t xml:space="preserve">Paragraful 15.19 trebuie să fie adăugat la </w:t>
      </w:r>
      <w:r w:rsidRPr="004D2B96">
        <w:rPr>
          <w:rFonts w:ascii="Times New Roman" w:hAnsi="Times New Roman" w:cs="Times New Roman"/>
          <w:i/>
          <w:sz w:val="24"/>
          <w:szCs w:val="24"/>
        </w:rPr>
        <w:t>coloana o</w:t>
      </w:r>
      <w:r w:rsidRPr="004D2B96">
        <w:rPr>
          <w:rFonts w:ascii="Times New Roman" w:hAnsi="Times New Roman" w:cs="Times New Roman"/>
          <w:sz w:val="24"/>
          <w:szCs w:val="24"/>
        </w:rPr>
        <w:t xml:space="preserve"> conform următoarelor criterii:</w:t>
      </w:r>
    </w:p>
    <w:p w:rsidR="00345C18" w:rsidRPr="004D2B96" w:rsidRDefault="00345C18" w:rsidP="004D2B96">
      <w:pPr>
        <w:pStyle w:val="Header"/>
        <w:tabs>
          <w:tab w:val="left" w:pos="-240"/>
          <w:tab w:val="left" w:pos="1080"/>
        </w:tabs>
        <w:jc w:val="both"/>
        <w:rPr>
          <w:rFonts w:ascii="Times New Roman" w:hAnsi="Times New Roman" w:cs="Times New Roman"/>
          <w:sz w:val="24"/>
          <w:szCs w:val="24"/>
        </w:rPr>
      </w:pPr>
    </w:p>
    <w:p w:rsidR="00F26B43" w:rsidRPr="004D2B96" w:rsidRDefault="00670CA2" w:rsidP="004D2B96">
      <w:pPr>
        <w:pStyle w:val="Header"/>
        <w:tabs>
          <w:tab w:val="left" w:pos="1080"/>
        </w:tabs>
        <w:ind w:left="1080"/>
        <w:jc w:val="both"/>
        <w:rPr>
          <w:rFonts w:ascii="Times New Roman" w:hAnsi="Times New Roman" w:cs="Times New Roman"/>
          <w:sz w:val="24"/>
          <w:szCs w:val="24"/>
        </w:rPr>
      </w:pPr>
      <w:r w:rsidRPr="004D2B96">
        <w:rPr>
          <w:rFonts w:ascii="Times New Roman" w:hAnsi="Times New Roman" w:cs="Times New Roman"/>
          <w:sz w:val="24"/>
          <w:szCs w:val="24"/>
        </w:rPr>
        <w:t xml:space="preserve">Inhalare </w:t>
      </w:r>
      <w:r w:rsidR="00F26B43" w:rsidRPr="004D2B96">
        <w:rPr>
          <w:rFonts w:ascii="Times New Roman" w:hAnsi="Times New Roman" w:cs="Times New Roman"/>
          <w:sz w:val="24"/>
          <w:szCs w:val="24"/>
        </w:rPr>
        <w:t>LC</w:t>
      </w:r>
      <w:r w:rsidR="00F26B43" w:rsidRPr="004D2B96">
        <w:rPr>
          <w:rFonts w:ascii="Times New Roman" w:hAnsi="Times New Roman" w:cs="Times New Roman"/>
          <w:sz w:val="24"/>
          <w:szCs w:val="24"/>
          <w:vertAlign w:val="subscript"/>
        </w:rPr>
        <w:t>50</w:t>
      </w:r>
      <w:r w:rsidR="00F26B43" w:rsidRPr="004D2B96">
        <w:rPr>
          <w:rFonts w:ascii="Times New Roman" w:hAnsi="Times New Roman" w:cs="Times New Roman"/>
          <w:sz w:val="24"/>
          <w:szCs w:val="24"/>
        </w:rPr>
        <w:t>/ATE</w:t>
      </w:r>
      <w:r w:rsidR="00345C18" w:rsidRPr="004D2B96">
        <w:rPr>
          <w:rFonts w:ascii="Times New Roman" w:hAnsi="Times New Roman" w:cs="Times New Roman"/>
          <w:sz w:val="24"/>
          <w:szCs w:val="24"/>
        </w:rPr>
        <w:t xml:space="preserve"> </w:t>
      </w:r>
      <w:r w:rsidR="0096249D" w:rsidRPr="004D2B96">
        <w:rPr>
          <w:rFonts w:ascii="Times New Roman" w:hAnsi="Times New Roman" w:cs="Times New Roman"/>
          <w:sz w:val="24"/>
          <w:szCs w:val="24"/>
        </w:rPr>
        <w:t>≤</w:t>
      </w:r>
      <w:r w:rsidR="00345C18" w:rsidRPr="004D2B96">
        <w:rPr>
          <w:rFonts w:ascii="Times New Roman" w:hAnsi="Times New Roman" w:cs="Times New Roman"/>
          <w:sz w:val="24"/>
          <w:szCs w:val="24"/>
        </w:rPr>
        <w:t xml:space="preserve"> 2 mg/</w:t>
      </w:r>
      <w:r w:rsidR="00B80196" w:rsidRPr="004D2B96">
        <w:rPr>
          <w:rFonts w:ascii="Times New Roman" w:hAnsi="Times New Roman" w:cs="Times New Roman"/>
          <w:sz w:val="24"/>
          <w:szCs w:val="24"/>
        </w:rPr>
        <w:t>litru</w:t>
      </w:r>
      <w:r w:rsidR="00345C18" w:rsidRPr="004D2B96">
        <w:rPr>
          <w:rFonts w:ascii="Times New Roman" w:hAnsi="Times New Roman" w:cs="Times New Roman"/>
          <w:sz w:val="24"/>
          <w:szCs w:val="24"/>
        </w:rPr>
        <w:t>/4 h</w:t>
      </w:r>
      <w:r w:rsidR="00F26B43" w:rsidRPr="004D2B96">
        <w:rPr>
          <w:rFonts w:ascii="Times New Roman" w:hAnsi="Times New Roman" w:cs="Times New Roman"/>
          <w:sz w:val="24"/>
          <w:szCs w:val="24"/>
        </w:rPr>
        <w:t xml:space="preserve"> (C3 =3 sau 4), cu excepția cazului în care sunt  conforme cu 21.7.12; și/sau</w:t>
      </w:r>
    </w:p>
    <w:p w:rsidR="00345C18" w:rsidRPr="004D2B96" w:rsidRDefault="00670CA2" w:rsidP="004D2B96">
      <w:pPr>
        <w:pStyle w:val="Header"/>
        <w:tabs>
          <w:tab w:val="left" w:pos="1440"/>
        </w:tabs>
        <w:ind w:left="1080"/>
        <w:jc w:val="both"/>
        <w:rPr>
          <w:rFonts w:ascii="Times New Roman" w:hAnsi="Times New Roman" w:cs="Times New Roman"/>
          <w:sz w:val="24"/>
          <w:szCs w:val="24"/>
        </w:rPr>
      </w:pPr>
      <w:r w:rsidRPr="004D2B96">
        <w:rPr>
          <w:rFonts w:ascii="Times New Roman" w:hAnsi="Times New Roman" w:cs="Times New Roman"/>
          <w:sz w:val="24"/>
          <w:szCs w:val="24"/>
        </w:rPr>
        <w:t xml:space="preserve">Contact </w:t>
      </w:r>
      <w:r w:rsidR="00345C18" w:rsidRPr="004D2B96">
        <w:rPr>
          <w:rFonts w:ascii="Times New Roman" w:hAnsi="Times New Roman" w:cs="Times New Roman"/>
          <w:sz w:val="24"/>
          <w:szCs w:val="24"/>
        </w:rPr>
        <w:t xml:space="preserve">cutanat </w:t>
      </w:r>
      <w:r w:rsidRPr="004D2B96">
        <w:rPr>
          <w:rFonts w:ascii="Times New Roman" w:hAnsi="Times New Roman" w:cs="Times New Roman"/>
          <w:sz w:val="24"/>
          <w:szCs w:val="24"/>
        </w:rPr>
        <w:t>LC</w:t>
      </w:r>
      <w:r w:rsidRPr="004D2B96">
        <w:rPr>
          <w:rFonts w:ascii="Times New Roman" w:hAnsi="Times New Roman" w:cs="Times New Roman"/>
          <w:sz w:val="24"/>
          <w:szCs w:val="24"/>
          <w:vertAlign w:val="subscript"/>
        </w:rPr>
        <w:t>50</w:t>
      </w:r>
      <w:r w:rsidRPr="004D2B96">
        <w:rPr>
          <w:rFonts w:ascii="Times New Roman" w:hAnsi="Times New Roman" w:cs="Times New Roman"/>
          <w:sz w:val="24"/>
          <w:szCs w:val="24"/>
        </w:rPr>
        <w:t>/ATE</w:t>
      </w:r>
      <w:r w:rsidR="00345C18" w:rsidRPr="004D2B96">
        <w:rPr>
          <w:rFonts w:ascii="Times New Roman" w:hAnsi="Times New Roman" w:cs="Times New Roman"/>
          <w:sz w:val="24"/>
          <w:szCs w:val="24"/>
        </w:rPr>
        <w:t xml:space="preserve"> </w:t>
      </w:r>
      <w:r w:rsidR="0096249D" w:rsidRPr="004D2B96">
        <w:rPr>
          <w:rFonts w:ascii="Times New Roman" w:hAnsi="Times New Roman" w:cs="Times New Roman"/>
          <w:sz w:val="24"/>
          <w:szCs w:val="24"/>
        </w:rPr>
        <w:t>≤</w:t>
      </w:r>
      <w:r w:rsidR="00345C18" w:rsidRPr="004D2B96">
        <w:rPr>
          <w:rFonts w:ascii="Times New Roman" w:hAnsi="Times New Roman" w:cs="Times New Roman"/>
          <w:sz w:val="24"/>
          <w:szCs w:val="24"/>
        </w:rPr>
        <w:t xml:space="preserve"> 1000 mg/kg</w:t>
      </w:r>
      <w:r w:rsidRPr="004D2B96">
        <w:rPr>
          <w:rFonts w:ascii="Times New Roman" w:hAnsi="Times New Roman" w:cs="Times New Roman"/>
          <w:color w:val="000000"/>
          <w:sz w:val="24"/>
          <w:szCs w:val="24"/>
        </w:rPr>
        <w:t xml:space="preserve"> </w:t>
      </w:r>
      <w:r w:rsidRPr="004D2B96">
        <w:rPr>
          <w:rFonts w:ascii="Times New Roman" w:hAnsi="Times New Roman" w:cs="Times New Roman"/>
          <w:sz w:val="24"/>
          <w:szCs w:val="24"/>
        </w:rPr>
        <w:t>(C2 = 2, 3, sau 4);</w:t>
      </w:r>
      <w:r w:rsidR="00345C18" w:rsidRPr="004D2B96">
        <w:rPr>
          <w:rFonts w:ascii="Times New Roman" w:hAnsi="Times New Roman" w:cs="Times New Roman"/>
          <w:sz w:val="24"/>
          <w:szCs w:val="24"/>
        </w:rPr>
        <w:t xml:space="preserve"> </w:t>
      </w:r>
      <w:r w:rsidR="002931CE" w:rsidRPr="004D2B96">
        <w:rPr>
          <w:rFonts w:ascii="Times New Roman" w:hAnsi="Times New Roman" w:cs="Times New Roman"/>
          <w:sz w:val="24"/>
          <w:szCs w:val="24"/>
        </w:rPr>
        <w:t>și</w:t>
      </w:r>
      <w:r w:rsidR="00345C18" w:rsidRPr="004D2B96">
        <w:rPr>
          <w:rFonts w:ascii="Times New Roman" w:hAnsi="Times New Roman" w:cs="Times New Roman"/>
          <w:sz w:val="24"/>
          <w:szCs w:val="24"/>
        </w:rPr>
        <w:t>/sau</w:t>
      </w:r>
    </w:p>
    <w:p w:rsidR="00345C18" w:rsidRPr="004D2B96" w:rsidRDefault="00670CA2" w:rsidP="004D2B96">
      <w:pPr>
        <w:pStyle w:val="Header"/>
        <w:tabs>
          <w:tab w:val="left" w:pos="1440"/>
        </w:tabs>
        <w:ind w:left="1080"/>
        <w:jc w:val="both"/>
        <w:rPr>
          <w:rFonts w:ascii="Times New Roman" w:hAnsi="Times New Roman" w:cs="Times New Roman"/>
          <w:sz w:val="24"/>
          <w:szCs w:val="24"/>
        </w:rPr>
      </w:pPr>
      <w:r w:rsidRPr="004D2B96">
        <w:rPr>
          <w:rFonts w:ascii="Times New Roman" w:hAnsi="Times New Roman" w:cs="Times New Roman"/>
          <w:sz w:val="24"/>
          <w:szCs w:val="24"/>
        </w:rPr>
        <w:t xml:space="preserve">Administrare </w:t>
      </w:r>
      <w:r w:rsidR="00345C18" w:rsidRPr="004D2B96">
        <w:rPr>
          <w:rFonts w:ascii="Times New Roman" w:hAnsi="Times New Roman" w:cs="Times New Roman"/>
          <w:sz w:val="24"/>
          <w:szCs w:val="24"/>
        </w:rPr>
        <w:t xml:space="preserve">orală </w:t>
      </w:r>
      <w:r w:rsidRPr="004D2B96">
        <w:rPr>
          <w:rFonts w:ascii="Times New Roman" w:hAnsi="Times New Roman" w:cs="Times New Roman"/>
          <w:sz w:val="24"/>
          <w:szCs w:val="24"/>
        </w:rPr>
        <w:t>LC</w:t>
      </w:r>
      <w:r w:rsidRPr="004D2B96">
        <w:rPr>
          <w:rFonts w:ascii="Times New Roman" w:hAnsi="Times New Roman" w:cs="Times New Roman"/>
          <w:sz w:val="24"/>
          <w:szCs w:val="24"/>
          <w:vertAlign w:val="subscript"/>
        </w:rPr>
        <w:t>50</w:t>
      </w:r>
      <w:r w:rsidRPr="004D2B96">
        <w:rPr>
          <w:rFonts w:ascii="Times New Roman" w:hAnsi="Times New Roman" w:cs="Times New Roman"/>
          <w:sz w:val="24"/>
          <w:szCs w:val="24"/>
        </w:rPr>
        <w:t>/ATE</w:t>
      </w:r>
      <w:r w:rsidR="00345C18" w:rsidRPr="004D2B96">
        <w:rPr>
          <w:rFonts w:ascii="Times New Roman" w:hAnsi="Times New Roman" w:cs="Times New Roman"/>
          <w:sz w:val="24"/>
          <w:szCs w:val="24"/>
        </w:rPr>
        <w:t xml:space="preserve"> </w:t>
      </w:r>
      <w:r w:rsidR="0096249D" w:rsidRPr="004D2B96">
        <w:rPr>
          <w:rFonts w:ascii="Times New Roman" w:hAnsi="Times New Roman" w:cs="Times New Roman"/>
          <w:sz w:val="24"/>
          <w:szCs w:val="24"/>
        </w:rPr>
        <w:t>≤</w:t>
      </w:r>
      <w:r w:rsidR="00345C18" w:rsidRPr="004D2B96">
        <w:rPr>
          <w:rFonts w:ascii="Times New Roman" w:hAnsi="Times New Roman" w:cs="Times New Roman"/>
          <w:sz w:val="24"/>
          <w:szCs w:val="24"/>
        </w:rPr>
        <w:t xml:space="preserve"> 300 mg/kg</w:t>
      </w:r>
      <w:r w:rsidRPr="004D2B96">
        <w:rPr>
          <w:rFonts w:ascii="Times New Roman" w:hAnsi="Times New Roman" w:cs="Times New Roman"/>
          <w:sz w:val="24"/>
          <w:szCs w:val="24"/>
        </w:rPr>
        <w:t xml:space="preserve"> (C1 = 2, 3, sau 4);</w:t>
      </w:r>
      <w:r w:rsidR="00345C18" w:rsidRPr="004D2B96">
        <w:rPr>
          <w:rFonts w:ascii="Times New Roman" w:hAnsi="Times New Roman" w:cs="Times New Roman"/>
          <w:sz w:val="24"/>
          <w:szCs w:val="24"/>
        </w:rPr>
        <w:t xml:space="preserve"> </w:t>
      </w:r>
      <w:r w:rsidR="002931CE" w:rsidRPr="004D2B96">
        <w:rPr>
          <w:rFonts w:ascii="Times New Roman" w:hAnsi="Times New Roman" w:cs="Times New Roman"/>
          <w:sz w:val="24"/>
          <w:szCs w:val="24"/>
        </w:rPr>
        <w:t>și</w:t>
      </w:r>
      <w:r w:rsidR="00345C18" w:rsidRPr="004D2B96">
        <w:rPr>
          <w:rFonts w:ascii="Times New Roman" w:hAnsi="Times New Roman" w:cs="Times New Roman"/>
          <w:sz w:val="24"/>
          <w:szCs w:val="24"/>
        </w:rPr>
        <w:t>/sau</w:t>
      </w:r>
    </w:p>
    <w:p w:rsidR="00345C18" w:rsidRPr="004D2B96" w:rsidRDefault="0001065B" w:rsidP="004D2B96">
      <w:pPr>
        <w:pStyle w:val="Header"/>
        <w:tabs>
          <w:tab w:val="left" w:pos="1080"/>
        </w:tabs>
        <w:ind w:left="1080"/>
        <w:jc w:val="both"/>
        <w:rPr>
          <w:rFonts w:ascii="Times New Roman" w:hAnsi="Times New Roman" w:cs="Times New Roman"/>
          <w:sz w:val="24"/>
          <w:szCs w:val="24"/>
        </w:rPr>
      </w:pPr>
      <w:r w:rsidRPr="004D2B96">
        <w:rPr>
          <w:rFonts w:ascii="Times New Roman" w:hAnsi="Times New Roman" w:cs="Times New Roman"/>
          <w:sz w:val="24"/>
          <w:szCs w:val="24"/>
        </w:rPr>
        <w:t>Sensibilizator pentru respirație</w:t>
      </w:r>
      <w:r w:rsidR="00345C18" w:rsidRPr="004D2B96">
        <w:rPr>
          <w:rFonts w:ascii="Times New Roman" w:hAnsi="Times New Roman" w:cs="Times New Roman"/>
          <w:sz w:val="24"/>
          <w:szCs w:val="24"/>
        </w:rPr>
        <w:t>;</w:t>
      </w:r>
      <w:r w:rsidR="00670CA2" w:rsidRPr="004D2B96">
        <w:rPr>
          <w:rFonts w:ascii="Times New Roman" w:hAnsi="Times New Roman" w:cs="Times New Roman"/>
          <w:sz w:val="24"/>
          <w:szCs w:val="24"/>
        </w:rPr>
        <w:t xml:space="preserve"> (D3 = Sr, a se vedea de asemenea paragraful 21.7.4)</w:t>
      </w:r>
      <w:r w:rsidR="00345C18" w:rsidRPr="004D2B96">
        <w:rPr>
          <w:rFonts w:ascii="Times New Roman" w:hAnsi="Times New Roman" w:cs="Times New Roman"/>
          <w:sz w:val="24"/>
          <w:szCs w:val="24"/>
        </w:rPr>
        <w:t xml:space="preserve"> </w:t>
      </w:r>
      <w:r w:rsidR="002931CE" w:rsidRPr="004D2B96">
        <w:rPr>
          <w:rFonts w:ascii="Times New Roman" w:hAnsi="Times New Roman" w:cs="Times New Roman"/>
          <w:sz w:val="24"/>
          <w:szCs w:val="24"/>
        </w:rPr>
        <w:t>și</w:t>
      </w:r>
      <w:r w:rsidR="00345C18" w:rsidRPr="004D2B96">
        <w:rPr>
          <w:rFonts w:ascii="Times New Roman" w:hAnsi="Times New Roman" w:cs="Times New Roman"/>
          <w:sz w:val="24"/>
          <w:szCs w:val="24"/>
        </w:rPr>
        <w:t xml:space="preserve">/sau </w:t>
      </w:r>
    </w:p>
    <w:p w:rsidR="00345C18" w:rsidRPr="004D2B96" w:rsidRDefault="00EC5231" w:rsidP="004D2B96">
      <w:pPr>
        <w:pStyle w:val="Header"/>
        <w:tabs>
          <w:tab w:val="left" w:pos="-240"/>
          <w:tab w:val="left" w:pos="1080"/>
        </w:tabs>
        <w:ind w:left="1080"/>
        <w:jc w:val="both"/>
        <w:rPr>
          <w:rFonts w:ascii="Times New Roman" w:hAnsi="Times New Roman" w:cs="Times New Roman"/>
          <w:sz w:val="24"/>
          <w:szCs w:val="24"/>
        </w:rPr>
      </w:pPr>
      <w:r w:rsidRPr="00EC5231">
        <w:rPr>
          <w:rFonts w:ascii="Times New Roman" w:hAnsi="Times New Roman" w:cs="Times New Roman"/>
          <w:sz w:val="24"/>
          <w:szCs w:val="24"/>
        </w:rPr>
        <w:t xml:space="preserve">Efect </w:t>
      </w:r>
      <w:r w:rsidR="00345C18" w:rsidRPr="00EC5231">
        <w:rPr>
          <w:rFonts w:ascii="Times New Roman" w:hAnsi="Times New Roman" w:cs="Times New Roman"/>
          <w:sz w:val="24"/>
          <w:szCs w:val="24"/>
        </w:rPr>
        <w:t xml:space="preserve">corosiv </w:t>
      </w:r>
      <w:r w:rsidRPr="00EC5231">
        <w:rPr>
          <w:rFonts w:ascii="Times New Roman" w:hAnsi="Times New Roman" w:cs="Times New Roman"/>
          <w:sz w:val="24"/>
          <w:szCs w:val="24"/>
        </w:rPr>
        <w:t xml:space="preserve">foarte ridicat </w:t>
      </w:r>
      <w:r w:rsidR="003118AB" w:rsidRPr="00EC5231">
        <w:rPr>
          <w:rFonts w:ascii="Times New Roman" w:hAnsi="Times New Roman" w:cs="Times New Roman"/>
          <w:sz w:val="24"/>
          <w:szCs w:val="24"/>
        </w:rPr>
        <w:t>pentru piele</w:t>
      </w:r>
      <w:r w:rsidR="00345C18" w:rsidRPr="004D2B96">
        <w:rPr>
          <w:rFonts w:ascii="Times New Roman" w:hAnsi="Times New Roman" w:cs="Times New Roman"/>
          <w:sz w:val="24"/>
          <w:szCs w:val="24"/>
        </w:rPr>
        <w:t xml:space="preserve"> (</w:t>
      </w:r>
      <w:r w:rsidR="0096249D" w:rsidRPr="004D2B96">
        <w:rPr>
          <w:rFonts w:ascii="Times New Roman" w:hAnsi="Times New Roman" w:cs="Times New Roman"/>
          <w:sz w:val="24"/>
          <w:szCs w:val="24"/>
        </w:rPr>
        <w:t>≤</w:t>
      </w:r>
      <w:r w:rsidR="00345C18" w:rsidRPr="004D2B96">
        <w:rPr>
          <w:rFonts w:ascii="Times New Roman" w:hAnsi="Times New Roman" w:cs="Times New Roman"/>
          <w:sz w:val="24"/>
          <w:szCs w:val="24"/>
        </w:rPr>
        <w:t xml:space="preserve"> 3 min expunere)</w:t>
      </w:r>
      <w:r w:rsidR="001A40D9" w:rsidRPr="004D2B96">
        <w:rPr>
          <w:rFonts w:ascii="Times New Roman" w:hAnsi="Times New Roman" w:cs="Times New Roman"/>
          <w:sz w:val="24"/>
          <w:szCs w:val="24"/>
        </w:rPr>
        <w:t xml:space="preserve"> (D1=3C)</w:t>
      </w:r>
      <w:r w:rsidR="00345C18" w:rsidRPr="004D2B96">
        <w:rPr>
          <w:rFonts w:ascii="Times New Roman" w:hAnsi="Times New Roman" w:cs="Times New Roman"/>
          <w:sz w:val="24"/>
          <w:szCs w:val="24"/>
        </w:rPr>
        <w:t xml:space="preserve">; </w:t>
      </w:r>
      <w:r w:rsidR="002931CE" w:rsidRPr="004D2B96">
        <w:rPr>
          <w:rFonts w:ascii="Times New Roman" w:hAnsi="Times New Roman" w:cs="Times New Roman"/>
          <w:sz w:val="24"/>
          <w:szCs w:val="24"/>
        </w:rPr>
        <w:t>și</w:t>
      </w:r>
      <w:r w:rsidR="00345C18" w:rsidRPr="004D2B96">
        <w:rPr>
          <w:rFonts w:ascii="Times New Roman" w:hAnsi="Times New Roman" w:cs="Times New Roman"/>
          <w:sz w:val="24"/>
          <w:szCs w:val="24"/>
        </w:rPr>
        <w:t>/sau</w:t>
      </w:r>
    </w:p>
    <w:p w:rsidR="00345C18" w:rsidRPr="004D2B96" w:rsidRDefault="00670CA2" w:rsidP="004D2B96">
      <w:pPr>
        <w:pStyle w:val="Header"/>
        <w:tabs>
          <w:tab w:val="left" w:pos="1440"/>
        </w:tabs>
        <w:ind w:left="1080"/>
        <w:jc w:val="both"/>
        <w:rPr>
          <w:rFonts w:ascii="Times New Roman" w:hAnsi="Times New Roman" w:cs="Times New Roman"/>
          <w:sz w:val="24"/>
          <w:szCs w:val="24"/>
        </w:rPr>
      </w:pPr>
      <w:r w:rsidRPr="004D2B96">
        <w:rPr>
          <w:rFonts w:ascii="Times New Roman" w:hAnsi="Times New Roman" w:cs="Times New Roman"/>
          <w:sz w:val="24"/>
          <w:szCs w:val="24"/>
        </w:rPr>
        <w:t xml:space="preserve">Temperatura </w:t>
      </w:r>
      <w:r w:rsidR="00345C18" w:rsidRPr="004D2B96">
        <w:rPr>
          <w:rFonts w:ascii="Times New Roman" w:hAnsi="Times New Roman" w:cs="Times New Roman"/>
          <w:sz w:val="24"/>
          <w:szCs w:val="24"/>
        </w:rPr>
        <w:t xml:space="preserve">de </w:t>
      </w:r>
      <w:r w:rsidR="00430A5D" w:rsidRPr="004D2B96">
        <w:rPr>
          <w:rFonts w:ascii="Times New Roman" w:hAnsi="Times New Roman" w:cs="Times New Roman"/>
          <w:sz w:val="24"/>
          <w:szCs w:val="24"/>
        </w:rPr>
        <w:t>autoaprindere</w:t>
      </w:r>
      <w:r w:rsidR="00345C18" w:rsidRPr="004D2B96">
        <w:rPr>
          <w:rFonts w:ascii="Times New Roman" w:hAnsi="Times New Roman" w:cs="Times New Roman"/>
          <w:sz w:val="24"/>
          <w:szCs w:val="24"/>
        </w:rPr>
        <w:t xml:space="preserve"> </w:t>
      </w:r>
      <w:r w:rsidR="0096249D" w:rsidRPr="004D2B96">
        <w:rPr>
          <w:rFonts w:ascii="Times New Roman" w:hAnsi="Times New Roman" w:cs="Times New Roman"/>
          <w:sz w:val="24"/>
          <w:szCs w:val="24"/>
        </w:rPr>
        <w:t xml:space="preserve">≤ </w:t>
      </w:r>
      <w:r w:rsidR="00345C18" w:rsidRPr="004D2B96">
        <w:rPr>
          <w:rFonts w:ascii="Times New Roman" w:hAnsi="Times New Roman" w:cs="Times New Roman"/>
          <w:sz w:val="24"/>
          <w:szCs w:val="24"/>
        </w:rPr>
        <w:t>200</w:t>
      </w:r>
      <w:r w:rsidR="00345C18" w:rsidRPr="004D2B96">
        <w:rPr>
          <w:rFonts w:ascii="Times New Roman" w:hAnsi="Times New Roman" w:cs="Times New Roman"/>
          <w:sz w:val="24"/>
          <w:szCs w:val="24"/>
          <w:vertAlign w:val="superscript"/>
        </w:rPr>
        <w:t>0</w:t>
      </w:r>
      <w:r w:rsidR="00345C18" w:rsidRPr="004D2B96">
        <w:rPr>
          <w:rFonts w:ascii="Times New Roman" w:hAnsi="Times New Roman" w:cs="Times New Roman"/>
          <w:sz w:val="24"/>
          <w:szCs w:val="24"/>
        </w:rPr>
        <w:t xml:space="preserve">C; </w:t>
      </w:r>
      <w:r w:rsidR="002931CE" w:rsidRPr="004D2B96">
        <w:rPr>
          <w:rFonts w:ascii="Times New Roman" w:hAnsi="Times New Roman" w:cs="Times New Roman"/>
          <w:sz w:val="24"/>
          <w:szCs w:val="24"/>
        </w:rPr>
        <w:t>și</w:t>
      </w:r>
      <w:r w:rsidR="00345C18" w:rsidRPr="004D2B96">
        <w:rPr>
          <w:rFonts w:ascii="Times New Roman" w:hAnsi="Times New Roman" w:cs="Times New Roman"/>
          <w:sz w:val="24"/>
          <w:szCs w:val="24"/>
        </w:rPr>
        <w:t>/sau</w:t>
      </w:r>
    </w:p>
    <w:p w:rsidR="00345C18" w:rsidRPr="004D2B96" w:rsidRDefault="00B80196" w:rsidP="004D2B96">
      <w:pPr>
        <w:pStyle w:val="Header"/>
        <w:tabs>
          <w:tab w:val="left" w:pos="1440"/>
        </w:tabs>
        <w:ind w:left="1080"/>
        <w:jc w:val="both"/>
        <w:rPr>
          <w:rFonts w:ascii="Times New Roman" w:hAnsi="Times New Roman" w:cs="Times New Roman"/>
          <w:sz w:val="24"/>
          <w:szCs w:val="24"/>
        </w:rPr>
      </w:pPr>
      <w:r w:rsidRPr="004D2B96">
        <w:rPr>
          <w:rFonts w:ascii="Times New Roman" w:hAnsi="Times New Roman" w:cs="Times New Roman"/>
          <w:sz w:val="24"/>
          <w:szCs w:val="24"/>
        </w:rPr>
        <w:t xml:space="preserve">Interval </w:t>
      </w:r>
      <w:r w:rsidR="00670CA2" w:rsidRPr="004D2B96">
        <w:rPr>
          <w:rFonts w:ascii="Times New Roman" w:hAnsi="Times New Roman" w:cs="Times New Roman"/>
          <w:sz w:val="24"/>
          <w:szCs w:val="24"/>
        </w:rPr>
        <w:t xml:space="preserve">de explozivitate </w:t>
      </w:r>
      <w:r w:rsidR="00345C18" w:rsidRPr="004D2B96">
        <w:rPr>
          <w:rFonts w:ascii="Times New Roman" w:hAnsi="Times New Roman" w:cs="Times New Roman"/>
          <w:sz w:val="24"/>
          <w:szCs w:val="24"/>
        </w:rPr>
        <w:sym w:font="Symbol" w:char="F0B3"/>
      </w:r>
      <w:r w:rsidR="00345C18" w:rsidRPr="004D2B96">
        <w:rPr>
          <w:rFonts w:ascii="Times New Roman" w:hAnsi="Times New Roman" w:cs="Times New Roman"/>
          <w:sz w:val="24"/>
          <w:szCs w:val="24"/>
        </w:rPr>
        <w:t xml:space="preserve"> 40% v/v în aer </w:t>
      </w:r>
      <w:r w:rsidR="00670CA2" w:rsidRPr="004D2B96">
        <w:rPr>
          <w:rFonts w:ascii="Times New Roman" w:hAnsi="Times New Roman" w:cs="Times New Roman"/>
          <w:sz w:val="24"/>
          <w:szCs w:val="24"/>
        </w:rPr>
        <w:t>și</w:t>
      </w:r>
      <w:r w:rsidR="00345C18" w:rsidRPr="004D2B96">
        <w:rPr>
          <w:rFonts w:ascii="Times New Roman" w:hAnsi="Times New Roman" w:cs="Times New Roman"/>
          <w:sz w:val="24"/>
          <w:szCs w:val="24"/>
        </w:rPr>
        <w:t xml:space="preserve"> punctul de </w:t>
      </w:r>
      <w:r w:rsidR="00670CA2" w:rsidRPr="004D2B96">
        <w:rPr>
          <w:rFonts w:ascii="Times New Roman" w:hAnsi="Times New Roman" w:cs="Times New Roman"/>
          <w:sz w:val="24"/>
          <w:szCs w:val="24"/>
        </w:rPr>
        <w:t>aprindere</w:t>
      </w:r>
      <w:r w:rsidR="00345C18" w:rsidRPr="004D2B96">
        <w:rPr>
          <w:rFonts w:ascii="Times New Roman" w:hAnsi="Times New Roman" w:cs="Times New Roman"/>
          <w:sz w:val="24"/>
          <w:szCs w:val="24"/>
        </w:rPr>
        <w:t xml:space="preserve"> </w:t>
      </w:r>
      <w:r w:rsidR="00345C18" w:rsidRPr="004D2B96">
        <w:rPr>
          <w:rFonts w:ascii="Times New Roman" w:hAnsi="Times New Roman" w:cs="Times New Roman"/>
          <w:sz w:val="24"/>
          <w:szCs w:val="24"/>
        </w:rPr>
        <w:sym w:font="Symbol" w:char="F03C"/>
      </w:r>
      <w:r w:rsidR="00345C18" w:rsidRPr="004D2B96">
        <w:rPr>
          <w:rFonts w:ascii="Times New Roman" w:hAnsi="Times New Roman" w:cs="Times New Roman"/>
          <w:sz w:val="24"/>
          <w:szCs w:val="24"/>
        </w:rPr>
        <w:t xml:space="preserve"> 23</w:t>
      </w:r>
      <w:r w:rsidR="00345C18" w:rsidRPr="004D2B96">
        <w:rPr>
          <w:rFonts w:ascii="Times New Roman" w:hAnsi="Times New Roman" w:cs="Times New Roman"/>
          <w:sz w:val="24"/>
          <w:szCs w:val="24"/>
          <w:vertAlign w:val="superscript"/>
        </w:rPr>
        <w:t>0</w:t>
      </w:r>
      <w:r w:rsidR="00345C18" w:rsidRPr="004D2B96">
        <w:rPr>
          <w:rFonts w:ascii="Times New Roman" w:hAnsi="Times New Roman" w:cs="Times New Roman"/>
          <w:sz w:val="24"/>
          <w:szCs w:val="24"/>
        </w:rPr>
        <w:t>Cşi/sau</w:t>
      </w:r>
    </w:p>
    <w:p w:rsidR="00345C18" w:rsidRPr="004D2B96" w:rsidRDefault="00B80196" w:rsidP="004D2B96">
      <w:pPr>
        <w:pStyle w:val="Header"/>
        <w:tabs>
          <w:tab w:val="left" w:pos="1440"/>
        </w:tabs>
        <w:ind w:left="1080"/>
        <w:jc w:val="both"/>
        <w:rPr>
          <w:rFonts w:ascii="Times New Roman" w:hAnsi="Times New Roman" w:cs="Times New Roman"/>
          <w:sz w:val="24"/>
          <w:szCs w:val="24"/>
        </w:rPr>
      </w:pPr>
      <w:r w:rsidRPr="004D2B96">
        <w:rPr>
          <w:rFonts w:ascii="Times New Roman" w:hAnsi="Times New Roman" w:cs="Times New Roman"/>
          <w:sz w:val="24"/>
          <w:szCs w:val="24"/>
        </w:rPr>
        <w:t xml:space="preserve">Clasificare </w:t>
      </w:r>
      <w:r w:rsidR="00345C18" w:rsidRPr="004D2B96">
        <w:rPr>
          <w:rFonts w:ascii="Times New Roman" w:hAnsi="Times New Roman" w:cs="Times New Roman"/>
          <w:sz w:val="24"/>
          <w:szCs w:val="24"/>
        </w:rPr>
        <w:t>ca navă de tipul 1 din motive de poluare.</w:t>
      </w:r>
    </w:p>
    <w:p w:rsidR="00670CA2" w:rsidRPr="004D2B96" w:rsidRDefault="00670CA2" w:rsidP="004D2B96">
      <w:pPr>
        <w:pStyle w:val="Header"/>
        <w:tabs>
          <w:tab w:val="left" w:pos="1440"/>
        </w:tabs>
        <w:ind w:left="1080"/>
        <w:jc w:val="both"/>
        <w:rPr>
          <w:rFonts w:ascii="Times New Roman" w:hAnsi="Times New Roman" w:cs="Times New Roman"/>
          <w:sz w:val="24"/>
          <w:szCs w:val="24"/>
        </w:rPr>
      </w:pPr>
    </w:p>
    <w:p w:rsidR="00B80196" w:rsidRPr="004D2B96" w:rsidRDefault="00B80196" w:rsidP="004D2B96">
      <w:pPr>
        <w:pStyle w:val="Header"/>
        <w:tabs>
          <w:tab w:val="left" w:pos="-240"/>
          <w:tab w:val="left" w:pos="1080"/>
        </w:tabs>
        <w:jc w:val="both"/>
        <w:rPr>
          <w:rFonts w:ascii="Times New Roman" w:hAnsi="Times New Roman" w:cs="Times New Roman"/>
          <w:sz w:val="24"/>
          <w:szCs w:val="24"/>
        </w:rPr>
      </w:pPr>
      <w:r w:rsidRPr="004D2B96">
        <w:rPr>
          <w:rFonts w:ascii="Times New Roman" w:hAnsi="Times New Roman" w:cs="Times New Roman"/>
          <w:sz w:val="24"/>
          <w:szCs w:val="24"/>
        </w:rPr>
        <w:t>21.5.11.2</w:t>
      </w:r>
      <w:r w:rsidRPr="004D2B96">
        <w:rPr>
          <w:rFonts w:ascii="Times New Roman" w:hAnsi="Times New Roman" w:cs="Times New Roman"/>
          <w:sz w:val="24"/>
          <w:szCs w:val="24"/>
        </w:rPr>
        <w:tab/>
        <w:t xml:space="preserve">Trebuie să se aplice numai paragraful 15.19.6 dacă produsul are </w:t>
      </w:r>
      <w:r w:rsidR="001A40D9" w:rsidRPr="004D2B96">
        <w:rPr>
          <w:rFonts w:ascii="Times New Roman" w:hAnsi="Times New Roman" w:cs="Times New Roman"/>
          <w:sz w:val="24"/>
          <w:szCs w:val="24"/>
        </w:rPr>
        <w:t>oricare dintre următoarele proprietăți</w:t>
      </w:r>
      <w:r w:rsidRPr="004D2B96">
        <w:rPr>
          <w:rFonts w:ascii="Times New Roman" w:hAnsi="Times New Roman" w:cs="Times New Roman"/>
          <w:sz w:val="24"/>
          <w:szCs w:val="24"/>
        </w:rPr>
        <w:t>:</w:t>
      </w:r>
    </w:p>
    <w:p w:rsidR="00B80196" w:rsidRPr="004D2B96" w:rsidRDefault="00B80196" w:rsidP="004D2B96">
      <w:pPr>
        <w:pStyle w:val="Header"/>
        <w:tabs>
          <w:tab w:val="left" w:pos="-240"/>
          <w:tab w:val="left" w:pos="1080"/>
        </w:tabs>
        <w:jc w:val="both"/>
        <w:rPr>
          <w:rFonts w:ascii="Times New Roman" w:hAnsi="Times New Roman" w:cs="Times New Roman"/>
          <w:sz w:val="24"/>
          <w:szCs w:val="24"/>
        </w:rPr>
      </w:pPr>
    </w:p>
    <w:p w:rsidR="00B80196" w:rsidRPr="004D2B96" w:rsidRDefault="00B80196" w:rsidP="004D2B96">
      <w:pPr>
        <w:pStyle w:val="Header"/>
        <w:tabs>
          <w:tab w:val="left" w:pos="1440"/>
        </w:tabs>
        <w:ind w:left="1080"/>
        <w:rPr>
          <w:rFonts w:ascii="Times New Roman" w:hAnsi="Times New Roman" w:cs="Times New Roman"/>
          <w:sz w:val="24"/>
          <w:szCs w:val="24"/>
        </w:rPr>
      </w:pPr>
      <w:r w:rsidRPr="004D2B96">
        <w:rPr>
          <w:rFonts w:ascii="Times New Roman" w:hAnsi="Times New Roman" w:cs="Times New Roman"/>
          <w:sz w:val="24"/>
          <w:szCs w:val="24"/>
        </w:rPr>
        <w:t>Inhalare LC</w:t>
      </w:r>
      <w:r w:rsidRPr="004D2B96">
        <w:rPr>
          <w:rFonts w:ascii="Times New Roman" w:hAnsi="Times New Roman" w:cs="Times New Roman"/>
          <w:sz w:val="24"/>
          <w:szCs w:val="24"/>
          <w:vertAlign w:val="subscript"/>
        </w:rPr>
        <w:t>50</w:t>
      </w:r>
      <w:r w:rsidRPr="004D2B96">
        <w:rPr>
          <w:rFonts w:ascii="Times New Roman" w:hAnsi="Times New Roman" w:cs="Times New Roman"/>
          <w:sz w:val="24"/>
          <w:szCs w:val="24"/>
        </w:rPr>
        <w:t>/ATE &gt; 2  mg/litru/4 h</w:t>
      </w:r>
      <w:r w:rsidRPr="004D2B96">
        <w:rPr>
          <w:rFonts w:ascii="Times New Roman" w:hAnsi="Times New Roman" w:cs="Times New Roman"/>
          <w:color w:val="000000"/>
          <w:sz w:val="24"/>
          <w:szCs w:val="24"/>
        </w:rPr>
        <w:t xml:space="preserve"> </w:t>
      </w:r>
      <w:r w:rsidRPr="004D2B96">
        <w:rPr>
          <w:rFonts w:ascii="Times New Roman" w:hAnsi="Times New Roman" w:cs="Times New Roman"/>
          <w:sz w:val="24"/>
          <w:szCs w:val="24"/>
        </w:rPr>
        <w:t>- ≤10 mg/litru/4 h (C3 = 2), cu excepția cazului în care sunt  conforme cu 21.7.12; și/sau</w:t>
      </w:r>
    </w:p>
    <w:p w:rsidR="00B80196" w:rsidRPr="004D2B96" w:rsidRDefault="00B80196" w:rsidP="004D2B96">
      <w:pPr>
        <w:pStyle w:val="Header"/>
        <w:tabs>
          <w:tab w:val="left" w:pos="1440"/>
        </w:tabs>
        <w:ind w:left="1080"/>
        <w:jc w:val="both"/>
        <w:rPr>
          <w:rFonts w:ascii="Times New Roman" w:hAnsi="Times New Roman" w:cs="Times New Roman"/>
          <w:sz w:val="24"/>
          <w:szCs w:val="24"/>
        </w:rPr>
      </w:pPr>
      <w:r w:rsidRPr="004D2B96">
        <w:rPr>
          <w:rFonts w:ascii="Times New Roman" w:hAnsi="Times New Roman" w:cs="Times New Roman"/>
          <w:sz w:val="24"/>
          <w:szCs w:val="24"/>
        </w:rPr>
        <w:t>Contact cutanat LC</w:t>
      </w:r>
      <w:r w:rsidRPr="004D2B96">
        <w:rPr>
          <w:rFonts w:ascii="Times New Roman" w:hAnsi="Times New Roman" w:cs="Times New Roman"/>
          <w:sz w:val="24"/>
          <w:szCs w:val="24"/>
          <w:vertAlign w:val="subscript"/>
        </w:rPr>
        <w:t>50</w:t>
      </w:r>
      <w:r w:rsidRPr="004D2B96">
        <w:rPr>
          <w:rFonts w:ascii="Times New Roman" w:hAnsi="Times New Roman" w:cs="Times New Roman"/>
          <w:sz w:val="24"/>
          <w:szCs w:val="24"/>
        </w:rPr>
        <w:t xml:space="preserve">/ATE &gt; 1000 mg/kg - </w:t>
      </w:r>
      <w:r w:rsidR="0096249D" w:rsidRPr="004D2B96">
        <w:rPr>
          <w:rFonts w:ascii="Times New Roman" w:hAnsi="Times New Roman" w:cs="Times New Roman"/>
          <w:sz w:val="24"/>
          <w:szCs w:val="24"/>
        </w:rPr>
        <w:t xml:space="preserve">≤ </w:t>
      </w:r>
      <w:r w:rsidRPr="004D2B96">
        <w:rPr>
          <w:rFonts w:ascii="Times New Roman" w:hAnsi="Times New Roman" w:cs="Times New Roman"/>
          <w:sz w:val="24"/>
          <w:szCs w:val="24"/>
        </w:rPr>
        <w:t xml:space="preserve">2000 mg/kg (C2 =1); </w:t>
      </w:r>
      <w:r w:rsidR="000A62CA" w:rsidRPr="004D2B96">
        <w:rPr>
          <w:rFonts w:ascii="Times New Roman" w:hAnsi="Times New Roman" w:cs="Times New Roman"/>
          <w:sz w:val="24"/>
          <w:szCs w:val="24"/>
        </w:rPr>
        <w:t>și</w:t>
      </w:r>
      <w:r w:rsidRPr="004D2B96">
        <w:rPr>
          <w:rFonts w:ascii="Times New Roman" w:hAnsi="Times New Roman" w:cs="Times New Roman"/>
          <w:sz w:val="24"/>
          <w:szCs w:val="24"/>
        </w:rPr>
        <w:t>/sau</w:t>
      </w:r>
    </w:p>
    <w:p w:rsidR="00B80196" w:rsidRPr="004D2B96" w:rsidRDefault="00B80196" w:rsidP="004D2B96">
      <w:pPr>
        <w:pStyle w:val="Header"/>
        <w:tabs>
          <w:tab w:val="left" w:pos="1440"/>
        </w:tabs>
        <w:ind w:left="1080"/>
        <w:jc w:val="both"/>
        <w:rPr>
          <w:rFonts w:ascii="Times New Roman" w:hAnsi="Times New Roman" w:cs="Times New Roman"/>
          <w:sz w:val="24"/>
          <w:szCs w:val="24"/>
        </w:rPr>
      </w:pPr>
      <w:r w:rsidRPr="004D2B96">
        <w:rPr>
          <w:rFonts w:ascii="Times New Roman" w:hAnsi="Times New Roman" w:cs="Times New Roman"/>
          <w:sz w:val="24"/>
          <w:szCs w:val="24"/>
        </w:rPr>
        <w:t>Administrare orală LC</w:t>
      </w:r>
      <w:r w:rsidRPr="004D2B96">
        <w:rPr>
          <w:rFonts w:ascii="Times New Roman" w:hAnsi="Times New Roman" w:cs="Times New Roman"/>
          <w:sz w:val="24"/>
          <w:szCs w:val="24"/>
          <w:vertAlign w:val="subscript"/>
        </w:rPr>
        <w:t>50</w:t>
      </w:r>
      <w:r w:rsidRPr="004D2B96">
        <w:rPr>
          <w:rFonts w:ascii="Times New Roman" w:hAnsi="Times New Roman" w:cs="Times New Roman"/>
          <w:sz w:val="24"/>
          <w:szCs w:val="24"/>
        </w:rPr>
        <w:t xml:space="preserve">/ATE &gt; 300 mg/kg - </w:t>
      </w:r>
      <w:r w:rsidR="0096249D" w:rsidRPr="004D2B96">
        <w:rPr>
          <w:rFonts w:ascii="Times New Roman" w:hAnsi="Times New Roman" w:cs="Times New Roman"/>
          <w:sz w:val="24"/>
          <w:szCs w:val="24"/>
        </w:rPr>
        <w:t>≤</w:t>
      </w:r>
      <w:r w:rsidRPr="004D2B96">
        <w:rPr>
          <w:rFonts w:ascii="Times New Roman" w:hAnsi="Times New Roman" w:cs="Times New Roman"/>
          <w:sz w:val="24"/>
          <w:szCs w:val="24"/>
        </w:rPr>
        <w:t xml:space="preserve"> 2000 mg/kg </w:t>
      </w:r>
      <w:r w:rsidRPr="004D2B96">
        <w:rPr>
          <w:rFonts w:ascii="Times New Roman" w:hAnsi="Times New Roman" w:cs="Times New Roman"/>
        </w:rPr>
        <w:t>(C1 = 1)</w:t>
      </w:r>
      <w:r w:rsidRPr="004D2B96">
        <w:rPr>
          <w:rFonts w:ascii="Times New Roman" w:hAnsi="Times New Roman" w:cs="Times New Roman"/>
          <w:sz w:val="24"/>
          <w:szCs w:val="24"/>
        </w:rPr>
        <w:t xml:space="preserve">; </w:t>
      </w:r>
      <w:r w:rsidR="000A62CA" w:rsidRPr="004D2B96">
        <w:rPr>
          <w:rFonts w:ascii="Times New Roman" w:hAnsi="Times New Roman" w:cs="Times New Roman"/>
          <w:sz w:val="24"/>
          <w:szCs w:val="24"/>
        </w:rPr>
        <w:t>și</w:t>
      </w:r>
      <w:r w:rsidRPr="004D2B96">
        <w:rPr>
          <w:rFonts w:ascii="Times New Roman" w:hAnsi="Times New Roman" w:cs="Times New Roman"/>
          <w:sz w:val="24"/>
          <w:szCs w:val="24"/>
        </w:rPr>
        <w:t>/sau</w:t>
      </w:r>
    </w:p>
    <w:p w:rsidR="00B80196" w:rsidRPr="004D2B96" w:rsidRDefault="008E0A6B" w:rsidP="004D2B96">
      <w:pPr>
        <w:pStyle w:val="Header"/>
        <w:tabs>
          <w:tab w:val="left" w:pos="1080"/>
        </w:tabs>
        <w:ind w:left="1080"/>
        <w:jc w:val="both"/>
        <w:rPr>
          <w:rFonts w:ascii="Times New Roman" w:hAnsi="Times New Roman" w:cs="Times New Roman"/>
          <w:sz w:val="24"/>
          <w:szCs w:val="24"/>
        </w:rPr>
      </w:pPr>
      <w:r w:rsidRPr="004D2B96">
        <w:rPr>
          <w:rFonts w:ascii="Times New Roman" w:hAnsi="Times New Roman" w:cs="Times New Roman"/>
          <w:sz w:val="24"/>
          <w:szCs w:val="24"/>
        </w:rPr>
        <w:t>Sensibilizator</w:t>
      </w:r>
      <w:r w:rsidR="00B80196" w:rsidRPr="004D2B96">
        <w:rPr>
          <w:rFonts w:ascii="Times New Roman" w:hAnsi="Times New Roman" w:cs="Times New Roman"/>
          <w:sz w:val="24"/>
          <w:szCs w:val="24"/>
        </w:rPr>
        <w:t xml:space="preserve"> pentru piele (D3=Ss); </w:t>
      </w:r>
      <w:r w:rsidR="002931CE" w:rsidRPr="004D2B96">
        <w:rPr>
          <w:rFonts w:ascii="Times New Roman" w:hAnsi="Times New Roman" w:cs="Times New Roman"/>
          <w:sz w:val="24"/>
          <w:szCs w:val="24"/>
        </w:rPr>
        <w:t>și</w:t>
      </w:r>
      <w:r w:rsidR="00B80196" w:rsidRPr="004D2B96">
        <w:rPr>
          <w:rFonts w:ascii="Times New Roman" w:hAnsi="Times New Roman" w:cs="Times New Roman"/>
          <w:sz w:val="24"/>
          <w:szCs w:val="24"/>
        </w:rPr>
        <w:t>/sau</w:t>
      </w:r>
    </w:p>
    <w:p w:rsidR="00B80196" w:rsidRPr="004D2B96" w:rsidRDefault="00EC5231" w:rsidP="004D2B96">
      <w:pPr>
        <w:pStyle w:val="Header"/>
        <w:tabs>
          <w:tab w:val="left" w:pos="-240"/>
          <w:tab w:val="left" w:pos="1080"/>
        </w:tabs>
        <w:ind w:left="1080"/>
        <w:jc w:val="both"/>
        <w:rPr>
          <w:rFonts w:ascii="Times New Roman" w:hAnsi="Times New Roman" w:cs="Times New Roman"/>
          <w:sz w:val="24"/>
          <w:szCs w:val="24"/>
        </w:rPr>
      </w:pPr>
      <w:r w:rsidRPr="00EC5231">
        <w:rPr>
          <w:rFonts w:ascii="Times New Roman" w:hAnsi="Times New Roman" w:cs="Times New Roman"/>
          <w:sz w:val="24"/>
          <w:szCs w:val="24"/>
        </w:rPr>
        <w:t xml:space="preserve">Efect </w:t>
      </w:r>
      <w:r w:rsidR="00B80196" w:rsidRPr="00EC5231">
        <w:rPr>
          <w:rFonts w:ascii="Times New Roman" w:hAnsi="Times New Roman" w:cs="Times New Roman"/>
          <w:sz w:val="24"/>
          <w:szCs w:val="24"/>
        </w:rPr>
        <w:t>corosiv</w:t>
      </w:r>
      <w:r w:rsidRPr="00EC5231">
        <w:rPr>
          <w:rFonts w:ascii="Times New Roman" w:hAnsi="Times New Roman" w:cs="Times New Roman"/>
          <w:sz w:val="24"/>
          <w:szCs w:val="24"/>
        </w:rPr>
        <w:t xml:space="preserve"> ridicat</w:t>
      </w:r>
      <w:r w:rsidR="00B80196" w:rsidRPr="00EC5231">
        <w:rPr>
          <w:rFonts w:ascii="Times New Roman" w:hAnsi="Times New Roman" w:cs="Times New Roman"/>
          <w:sz w:val="24"/>
          <w:szCs w:val="24"/>
        </w:rPr>
        <w:t xml:space="preserve"> </w:t>
      </w:r>
      <w:r w:rsidR="003118AB" w:rsidRPr="00EC5231">
        <w:rPr>
          <w:rFonts w:ascii="Times New Roman" w:hAnsi="Times New Roman" w:cs="Times New Roman"/>
          <w:sz w:val="24"/>
          <w:szCs w:val="24"/>
        </w:rPr>
        <w:t>pentru piele</w:t>
      </w:r>
      <w:r w:rsidR="00B80196" w:rsidRPr="004D2B96">
        <w:rPr>
          <w:rFonts w:ascii="Times New Roman" w:hAnsi="Times New Roman" w:cs="Times New Roman"/>
          <w:sz w:val="24"/>
          <w:szCs w:val="24"/>
        </w:rPr>
        <w:t xml:space="preserve"> (&gt; 3 min – </w:t>
      </w:r>
      <w:r w:rsidR="0096249D" w:rsidRPr="004D2B96">
        <w:rPr>
          <w:rFonts w:ascii="Times New Roman" w:hAnsi="Times New Roman" w:cs="Times New Roman"/>
          <w:sz w:val="24"/>
          <w:szCs w:val="24"/>
        </w:rPr>
        <w:t xml:space="preserve">≤ </w:t>
      </w:r>
      <w:r w:rsidR="00B80196" w:rsidRPr="004D2B96">
        <w:rPr>
          <w:rFonts w:ascii="Times New Roman" w:hAnsi="Times New Roman" w:cs="Times New Roman"/>
          <w:sz w:val="24"/>
          <w:szCs w:val="24"/>
        </w:rPr>
        <w:t xml:space="preserve">1h expunere) (D1=3B) </w:t>
      </w:r>
      <w:r w:rsidR="000A62CA" w:rsidRPr="004D2B96">
        <w:rPr>
          <w:rFonts w:ascii="Times New Roman" w:hAnsi="Times New Roman" w:cs="Times New Roman"/>
          <w:sz w:val="24"/>
          <w:szCs w:val="24"/>
        </w:rPr>
        <w:t>și</w:t>
      </w:r>
      <w:r w:rsidR="00B80196" w:rsidRPr="004D2B96">
        <w:rPr>
          <w:rFonts w:ascii="Times New Roman" w:hAnsi="Times New Roman" w:cs="Times New Roman"/>
          <w:sz w:val="24"/>
          <w:szCs w:val="24"/>
        </w:rPr>
        <w:t>/sau</w:t>
      </w:r>
    </w:p>
    <w:p w:rsidR="00B80196" w:rsidRPr="004D2B96" w:rsidRDefault="00B80196" w:rsidP="004D2B96">
      <w:pPr>
        <w:pStyle w:val="Header"/>
        <w:tabs>
          <w:tab w:val="left" w:pos="1440"/>
        </w:tabs>
        <w:ind w:left="1080"/>
        <w:jc w:val="both"/>
        <w:rPr>
          <w:rFonts w:ascii="Times New Roman" w:hAnsi="Times New Roman" w:cs="Times New Roman"/>
          <w:sz w:val="24"/>
          <w:szCs w:val="24"/>
        </w:rPr>
      </w:pPr>
      <w:r w:rsidRPr="004D2B96">
        <w:rPr>
          <w:rFonts w:ascii="Times New Roman" w:hAnsi="Times New Roman" w:cs="Times New Roman"/>
          <w:sz w:val="24"/>
          <w:szCs w:val="24"/>
        </w:rPr>
        <w:t xml:space="preserve">Punctul </w:t>
      </w:r>
      <w:r w:rsidR="002931CE" w:rsidRPr="004D2B96">
        <w:rPr>
          <w:rFonts w:ascii="Times New Roman" w:hAnsi="Times New Roman" w:cs="Times New Roman"/>
          <w:sz w:val="24"/>
          <w:szCs w:val="24"/>
        </w:rPr>
        <w:t xml:space="preserve">de </w:t>
      </w:r>
      <w:r w:rsidRPr="004D2B96">
        <w:rPr>
          <w:rFonts w:ascii="Times New Roman" w:hAnsi="Times New Roman" w:cs="Times New Roman"/>
          <w:sz w:val="24"/>
          <w:szCs w:val="24"/>
        </w:rPr>
        <w:t xml:space="preserve">aprindere </w:t>
      </w:r>
      <w:r w:rsidR="00D55686" w:rsidRPr="004D2B96">
        <w:rPr>
          <w:rFonts w:ascii="Times New Roman" w:hAnsi="Times New Roman" w:cs="Times New Roman"/>
          <w:sz w:val="24"/>
          <w:szCs w:val="24"/>
        </w:rPr>
        <w:t>≤</w:t>
      </w:r>
      <w:r w:rsidRPr="004D2B96">
        <w:rPr>
          <w:rFonts w:ascii="Times New Roman" w:hAnsi="Times New Roman" w:cs="Times New Roman"/>
          <w:sz w:val="24"/>
          <w:szCs w:val="24"/>
        </w:rPr>
        <w:t xml:space="preserve"> 60</w:t>
      </w:r>
      <w:r w:rsidRPr="004D2B96">
        <w:rPr>
          <w:rFonts w:ascii="Times New Roman" w:hAnsi="Times New Roman" w:cs="Times New Roman"/>
          <w:sz w:val="24"/>
          <w:szCs w:val="24"/>
          <w:vertAlign w:val="superscript"/>
        </w:rPr>
        <w:t>0</w:t>
      </w:r>
      <w:r w:rsidRPr="004D2B96">
        <w:rPr>
          <w:rFonts w:ascii="Times New Roman" w:hAnsi="Times New Roman" w:cs="Times New Roman"/>
          <w:sz w:val="24"/>
          <w:szCs w:val="24"/>
        </w:rPr>
        <w:t xml:space="preserve">C </w:t>
      </w:r>
      <w:r w:rsidR="002931CE" w:rsidRPr="004D2B96">
        <w:rPr>
          <w:rFonts w:ascii="Times New Roman" w:hAnsi="Times New Roman" w:cs="Times New Roman"/>
          <w:sz w:val="24"/>
          <w:szCs w:val="24"/>
        </w:rPr>
        <w:t>și</w:t>
      </w:r>
      <w:r w:rsidRPr="004D2B96">
        <w:rPr>
          <w:rFonts w:ascii="Times New Roman" w:hAnsi="Times New Roman" w:cs="Times New Roman"/>
          <w:sz w:val="24"/>
          <w:szCs w:val="24"/>
        </w:rPr>
        <w:t>/sau</w:t>
      </w:r>
    </w:p>
    <w:p w:rsidR="00B80196" w:rsidRPr="004D2B96" w:rsidRDefault="00B80196" w:rsidP="004D2B96">
      <w:pPr>
        <w:pStyle w:val="Header"/>
        <w:tabs>
          <w:tab w:val="left" w:pos="1440"/>
        </w:tabs>
        <w:ind w:left="1080"/>
        <w:jc w:val="both"/>
        <w:rPr>
          <w:rFonts w:ascii="Times New Roman" w:hAnsi="Times New Roman" w:cs="Times New Roman"/>
          <w:sz w:val="24"/>
          <w:szCs w:val="24"/>
        </w:rPr>
      </w:pPr>
      <w:r w:rsidRPr="004D2B96">
        <w:rPr>
          <w:rFonts w:ascii="Times New Roman" w:hAnsi="Times New Roman" w:cs="Times New Roman"/>
          <w:sz w:val="24"/>
          <w:szCs w:val="24"/>
        </w:rPr>
        <w:t xml:space="preserve">Clasificare ca navă de tipul 2 din motive de poluare; </w:t>
      </w:r>
      <w:r w:rsidR="000A62CA" w:rsidRPr="004D2B96">
        <w:rPr>
          <w:rFonts w:ascii="Times New Roman" w:hAnsi="Times New Roman" w:cs="Times New Roman"/>
          <w:sz w:val="24"/>
          <w:szCs w:val="24"/>
        </w:rPr>
        <w:t>și</w:t>
      </w:r>
      <w:r w:rsidRPr="004D2B96">
        <w:rPr>
          <w:rFonts w:ascii="Times New Roman" w:hAnsi="Times New Roman" w:cs="Times New Roman"/>
          <w:sz w:val="24"/>
          <w:szCs w:val="24"/>
        </w:rPr>
        <w:t>/sau</w:t>
      </w:r>
    </w:p>
    <w:p w:rsidR="00B80196" w:rsidRPr="004D2B96" w:rsidRDefault="00B80196" w:rsidP="004D2B96">
      <w:pPr>
        <w:pStyle w:val="Header"/>
        <w:tabs>
          <w:tab w:val="left" w:pos="1440"/>
        </w:tabs>
        <w:ind w:left="1080"/>
        <w:jc w:val="both"/>
        <w:rPr>
          <w:rFonts w:ascii="Times New Roman" w:hAnsi="Times New Roman" w:cs="Times New Roman"/>
          <w:sz w:val="24"/>
          <w:szCs w:val="24"/>
        </w:rPr>
      </w:pPr>
      <w:r w:rsidRPr="004D2B96">
        <w:rPr>
          <w:rFonts w:ascii="Times New Roman" w:hAnsi="Times New Roman" w:cs="Times New Roman"/>
          <w:sz w:val="24"/>
          <w:szCs w:val="24"/>
        </w:rPr>
        <w:t>Categoria de poluare X sau Y.</w:t>
      </w:r>
    </w:p>
    <w:p w:rsidR="00B80196" w:rsidRPr="004D2B96" w:rsidRDefault="00B80196" w:rsidP="004D2B96">
      <w:pPr>
        <w:pStyle w:val="Header"/>
        <w:tabs>
          <w:tab w:val="left" w:pos="-240"/>
          <w:tab w:val="left" w:pos="1080"/>
        </w:tabs>
        <w:jc w:val="both"/>
        <w:rPr>
          <w:rFonts w:ascii="Times New Roman" w:hAnsi="Times New Roman" w:cs="Times New Roman"/>
          <w:sz w:val="24"/>
          <w:szCs w:val="24"/>
        </w:rPr>
      </w:pPr>
    </w:p>
    <w:p w:rsidR="00345C18" w:rsidRPr="004D2B96" w:rsidRDefault="003B1045" w:rsidP="004D2B96">
      <w:pPr>
        <w:pStyle w:val="Header"/>
        <w:tabs>
          <w:tab w:val="left" w:pos="-240"/>
          <w:tab w:val="left" w:pos="1080"/>
        </w:tabs>
        <w:jc w:val="both"/>
        <w:rPr>
          <w:rFonts w:ascii="Times New Roman" w:hAnsi="Times New Roman" w:cs="Times New Roman"/>
          <w:sz w:val="24"/>
          <w:szCs w:val="24"/>
        </w:rPr>
      </w:pPr>
      <w:r w:rsidRPr="004D2B96">
        <w:rPr>
          <w:rFonts w:ascii="Times New Roman" w:hAnsi="Times New Roman" w:cs="Times New Roman"/>
          <w:b/>
          <w:sz w:val="24"/>
          <w:szCs w:val="24"/>
        </w:rPr>
        <w:t xml:space="preserve">21.5.12 </w:t>
      </w:r>
      <w:r w:rsidR="00220F62" w:rsidRPr="004D2B96">
        <w:rPr>
          <w:rFonts w:ascii="Times New Roman" w:hAnsi="Times New Roman" w:cs="Times New Roman"/>
          <w:b/>
          <w:sz w:val="24"/>
          <w:szCs w:val="24"/>
        </w:rPr>
        <w:t xml:space="preserve">Paragraful </w:t>
      </w:r>
      <w:r w:rsidRPr="004D2B96">
        <w:rPr>
          <w:rFonts w:ascii="Times New Roman" w:hAnsi="Times New Roman" w:cs="Times New Roman"/>
          <w:b/>
          <w:sz w:val="24"/>
          <w:szCs w:val="24"/>
        </w:rPr>
        <w:t>15.21 –</w:t>
      </w:r>
      <w:r w:rsidR="0096249D" w:rsidRPr="004D2B96">
        <w:rPr>
          <w:rFonts w:ascii="Times New Roman" w:hAnsi="Times New Roman" w:cs="Times New Roman"/>
          <w:b/>
          <w:sz w:val="24"/>
          <w:szCs w:val="24"/>
        </w:rPr>
        <w:t xml:space="preserve"> </w:t>
      </w:r>
      <w:r w:rsidR="000A62CA" w:rsidRPr="004D2B96">
        <w:rPr>
          <w:rFonts w:ascii="Times New Roman" w:hAnsi="Times New Roman" w:cs="Times New Roman"/>
          <w:b/>
          <w:bCs/>
          <w:sz w:val="24"/>
          <w:szCs w:val="24"/>
        </w:rPr>
        <w:t>Senzori</w:t>
      </w:r>
      <w:r w:rsidR="00220F62" w:rsidRPr="004D2B96">
        <w:rPr>
          <w:rFonts w:ascii="Times New Roman" w:hAnsi="Times New Roman" w:cs="Times New Roman"/>
          <w:b/>
          <w:bCs/>
          <w:sz w:val="24"/>
          <w:szCs w:val="24"/>
        </w:rPr>
        <w:t xml:space="preserve"> de temperatură</w:t>
      </w:r>
    </w:p>
    <w:p w:rsidR="003B1045" w:rsidRPr="004D2B96" w:rsidRDefault="003B1045" w:rsidP="004D2B96">
      <w:pPr>
        <w:pStyle w:val="Header"/>
        <w:tabs>
          <w:tab w:val="left" w:pos="-240"/>
          <w:tab w:val="left" w:pos="1080"/>
        </w:tabs>
        <w:jc w:val="both"/>
        <w:rPr>
          <w:rFonts w:ascii="Times New Roman" w:hAnsi="Times New Roman" w:cs="Times New Roman"/>
          <w:sz w:val="24"/>
          <w:szCs w:val="24"/>
        </w:rPr>
      </w:pPr>
    </w:p>
    <w:p w:rsidR="00220F62" w:rsidRPr="004D2B96" w:rsidRDefault="003B1045" w:rsidP="004D2B96">
      <w:pPr>
        <w:pStyle w:val="Header"/>
        <w:tabs>
          <w:tab w:val="left" w:pos="-240"/>
          <w:tab w:val="left" w:pos="1080"/>
        </w:tabs>
        <w:jc w:val="both"/>
        <w:rPr>
          <w:rFonts w:ascii="Times New Roman" w:hAnsi="Times New Roman" w:cs="Times New Roman"/>
          <w:sz w:val="24"/>
          <w:szCs w:val="24"/>
        </w:rPr>
      </w:pPr>
      <w:r w:rsidRPr="004D2B96">
        <w:rPr>
          <w:rFonts w:ascii="Times New Roman" w:hAnsi="Times New Roman" w:cs="Times New Roman"/>
          <w:sz w:val="24"/>
          <w:szCs w:val="24"/>
        </w:rPr>
        <w:t>21.5.12.1</w:t>
      </w:r>
      <w:r w:rsidRPr="004D2B96">
        <w:rPr>
          <w:rFonts w:ascii="Times New Roman" w:hAnsi="Times New Roman" w:cs="Times New Roman"/>
          <w:sz w:val="24"/>
          <w:szCs w:val="24"/>
        </w:rPr>
        <w:tab/>
      </w:r>
      <w:r w:rsidR="00220F62" w:rsidRPr="004D2B96">
        <w:rPr>
          <w:rFonts w:ascii="Times New Roman" w:hAnsi="Times New Roman" w:cs="Times New Roman"/>
          <w:b/>
          <w:sz w:val="24"/>
          <w:szCs w:val="24"/>
        </w:rPr>
        <w:tab/>
      </w:r>
      <w:r w:rsidR="00220F62" w:rsidRPr="004D2B96">
        <w:rPr>
          <w:rFonts w:ascii="Times New Roman" w:hAnsi="Times New Roman" w:cs="Times New Roman"/>
          <w:sz w:val="24"/>
          <w:szCs w:val="24"/>
        </w:rPr>
        <w:t xml:space="preserve">Paragraful 15.21 se adaugă la </w:t>
      </w:r>
      <w:r w:rsidR="00220F62" w:rsidRPr="004D2B96">
        <w:rPr>
          <w:rFonts w:ascii="Times New Roman" w:hAnsi="Times New Roman" w:cs="Times New Roman"/>
          <w:i/>
          <w:sz w:val="24"/>
          <w:szCs w:val="24"/>
        </w:rPr>
        <w:t>coloana o</w:t>
      </w:r>
      <w:r w:rsidR="00220F62" w:rsidRPr="004D2B96">
        <w:rPr>
          <w:rFonts w:ascii="Times New Roman" w:hAnsi="Times New Roman" w:cs="Times New Roman"/>
          <w:sz w:val="24"/>
          <w:szCs w:val="24"/>
        </w:rPr>
        <w:t xml:space="preserve"> conform </w:t>
      </w:r>
      <w:r w:rsidR="000A62CA" w:rsidRPr="004D2B96">
        <w:rPr>
          <w:rFonts w:ascii="Times New Roman" w:hAnsi="Times New Roman" w:cs="Times New Roman"/>
          <w:sz w:val="24"/>
          <w:szCs w:val="24"/>
        </w:rPr>
        <w:t>sensibilității</w:t>
      </w:r>
      <w:r w:rsidR="00220F62" w:rsidRPr="004D2B96">
        <w:rPr>
          <w:rFonts w:ascii="Times New Roman" w:hAnsi="Times New Roman" w:cs="Times New Roman"/>
          <w:sz w:val="24"/>
          <w:szCs w:val="24"/>
        </w:rPr>
        <w:t xml:space="preserve"> la căldură a produsului. Această </w:t>
      </w:r>
      <w:r w:rsidR="000A62CA" w:rsidRPr="004D2B96">
        <w:rPr>
          <w:rFonts w:ascii="Times New Roman" w:hAnsi="Times New Roman" w:cs="Times New Roman"/>
          <w:sz w:val="24"/>
          <w:szCs w:val="24"/>
        </w:rPr>
        <w:t>cerință</w:t>
      </w:r>
      <w:r w:rsidR="00220F62" w:rsidRPr="004D2B96">
        <w:rPr>
          <w:rFonts w:ascii="Times New Roman" w:hAnsi="Times New Roman" w:cs="Times New Roman"/>
          <w:sz w:val="24"/>
          <w:szCs w:val="24"/>
        </w:rPr>
        <w:t xml:space="preserve"> </w:t>
      </w:r>
      <w:r w:rsidR="000A62CA" w:rsidRPr="004D2B96">
        <w:rPr>
          <w:rFonts w:ascii="Times New Roman" w:hAnsi="Times New Roman" w:cs="Times New Roman"/>
          <w:sz w:val="24"/>
          <w:szCs w:val="24"/>
        </w:rPr>
        <w:t xml:space="preserve">se referă numai la </w:t>
      </w:r>
      <w:r w:rsidR="00220F62" w:rsidRPr="004D2B96">
        <w:rPr>
          <w:rFonts w:ascii="Times New Roman" w:hAnsi="Times New Roman" w:cs="Times New Roman"/>
          <w:sz w:val="24"/>
          <w:szCs w:val="24"/>
        </w:rPr>
        <w:t>pompele din compartimentul pompelor de marfă.</w:t>
      </w:r>
    </w:p>
    <w:p w:rsidR="003B1045" w:rsidRPr="004D2B96" w:rsidRDefault="003B1045" w:rsidP="004D2B96">
      <w:pPr>
        <w:pStyle w:val="Header"/>
        <w:tabs>
          <w:tab w:val="left" w:pos="-240"/>
          <w:tab w:val="left" w:pos="1080"/>
        </w:tabs>
        <w:jc w:val="both"/>
        <w:rPr>
          <w:rFonts w:ascii="Times New Roman" w:hAnsi="Times New Roman" w:cs="Times New Roman"/>
          <w:sz w:val="24"/>
          <w:szCs w:val="24"/>
        </w:rPr>
      </w:pPr>
    </w:p>
    <w:p w:rsidR="00A95B7A" w:rsidRPr="004D2B96" w:rsidRDefault="00D84408" w:rsidP="004D2B96">
      <w:pPr>
        <w:pStyle w:val="Header"/>
        <w:tabs>
          <w:tab w:val="left" w:pos="-240"/>
          <w:tab w:val="left" w:pos="1080"/>
        </w:tabs>
        <w:jc w:val="both"/>
        <w:rPr>
          <w:rFonts w:ascii="Times New Roman" w:hAnsi="Times New Roman" w:cs="Times New Roman"/>
          <w:b/>
          <w:sz w:val="24"/>
          <w:szCs w:val="24"/>
        </w:rPr>
      </w:pPr>
      <w:r w:rsidRPr="004D2B96">
        <w:rPr>
          <w:rFonts w:ascii="Times New Roman" w:hAnsi="Times New Roman" w:cs="Times New Roman"/>
          <w:b/>
          <w:sz w:val="24"/>
          <w:szCs w:val="24"/>
        </w:rPr>
        <w:t>21.6</w:t>
      </w:r>
      <w:r w:rsidRPr="004D2B96">
        <w:rPr>
          <w:rFonts w:ascii="Times New Roman" w:hAnsi="Times New Roman" w:cs="Times New Roman"/>
          <w:b/>
          <w:sz w:val="24"/>
          <w:szCs w:val="24"/>
        </w:rPr>
        <w:tab/>
      </w:r>
      <w:r w:rsidR="00A95B7A" w:rsidRPr="004D2B96">
        <w:rPr>
          <w:rFonts w:ascii="Times New Roman" w:hAnsi="Times New Roman" w:cs="Times New Roman"/>
          <w:b/>
          <w:i/>
          <w:sz w:val="24"/>
          <w:szCs w:val="24"/>
        </w:rPr>
        <w:t>Coloana o</w:t>
      </w:r>
      <w:r w:rsidR="00A95B7A" w:rsidRPr="004D2B96">
        <w:rPr>
          <w:rFonts w:ascii="Times New Roman" w:hAnsi="Times New Roman" w:cs="Times New Roman"/>
          <w:b/>
          <w:sz w:val="24"/>
          <w:szCs w:val="24"/>
        </w:rPr>
        <w:t xml:space="preserve"> - Criterii pentru cerințel</w:t>
      </w:r>
      <w:r w:rsidR="00760121" w:rsidRPr="004D2B96">
        <w:rPr>
          <w:rFonts w:ascii="Times New Roman" w:hAnsi="Times New Roman" w:cs="Times New Roman"/>
          <w:b/>
          <w:sz w:val="24"/>
          <w:szCs w:val="24"/>
        </w:rPr>
        <w:t xml:space="preserve">e </w:t>
      </w:r>
      <w:r w:rsidR="00A95B7A" w:rsidRPr="004D2B96">
        <w:rPr>
          <w:rFonts w:ascii="Times New Roman" w:hAnsi="Times New Roman" w:cs="Times New Roman"/>
          <w:b/>
          <w:sz w:val="24"/>
          <w:szCs w:val="24"/>
        </w:rPr>
        <w:t>speciale din capitolul 16</w:t>
      </w:r>
    </w:p>
    <w:p w:rsidR="00A95B7A" w:rsidRPr="004D2B96" w:rsidRDefault="00A95B7A" w:rsidP="004D2B96">
      <w:pPr>
        <w:pStyle w:val="Header"/>
        <w:tabs>
          <w:tab w:val="left" w:pos="-240"/>
          <w:tab w:val="left" w:pos="1080"/>
        </w:tabs>
        <w:jc w:val="both"/>
        <w:rPr>
          <w:rFonts w:ascii="Times New Roman" w:hAnsi="Times New Roman" w:cs="Times New Roman"/>
          <w:b/>
          <w:sz w:val="24"/>
          <w:szCs w:val="24"/>
        </w:rPr>
      </w:pPr>
    </w:p>
    <w:p w:rsidR="00D84408" w:rsidRPr="004D2B96" w:rsidRDefault="00D84408" w:rsidP="004D2B96">
      <w:pPr>
        <w:pStyle w:val="Header"/>
        <w:tabs>
          <w:tab w:val="left" w:pos="-240"/>
          <w:tab w:val="left" w:pos="1080"/>
        </w:tabs>
        <w:jc w:val="both"/>
        <w:rPr>
          <w:rFonts w:ascii="Times New Roman" w:hAnsi="Times New Roman" w:cs="Times New Roman"/>
          <w:b/>
          <w:sz w:val="24"/>
          <w:szCs w:val="24"/>
        </w:rPr>
      </w:pPr>
      <w:r w:rsidRPr="004D2B96">
        <w:rPr>
          <w:rFonts w:ascii="Times New Roman" w:hAnsi="Times New Roman" w:cs="Times New Roman"/>
          <w:b/>
          <w:sz w:val="24"/>
          <w:szCs w:val="24"/>
        </w:rPr>
        <w:t>21.6.1</w:t>
      </w:r>
      <w:r w:rsidRPr="004D2B96">
        <w:rPr>
          <w:rFonts w:ascii="Times New Roman" w:hAnsi="Times New Roman" w:cs="Times New Roman"/>
          <w:b/>
          <w:sz w:val="24"/>
          <w:szCs w:val="24"/>
        </w:rPr>
        <w:tab/>
        <w:t>Paragrafele 16.1</w:t>
      </w:r>
      <w:r w:rsidR="0077750A" w:rsidRPr="004D2B96">
        <w:rPr>
          <w:rFonts w:ascii="Times New Roman" w:hAnsi="Times New Roman" w:cs="Times New Roman"/>
          <w:b/>
          <w:sz w:val="24"/>
          <w:szCs w:val="24"/>
        </w:rPr>
        <w:t xml:space="preserve"> până </w:t>
      </w:r>
      <w:r w:rsidRPr="004D2B96">
        <w:rPr>
          <w:rFonts w:ascii="Times New Roman" w:hAnsi="Times New Roman" w:cs="Times New Roman"/>
          <w:b/>
          <w:sz w:val="24"/>
          <w:szCs w:val="24"/>
        </w:rPr>
        <w:t xml:space="preserve">la 16.2.5 </w:t>
      </w:r>
      <w:r w:rsidR="0077750A" w:rsidRPr="004D2B96">
        <w:rPr>
          <w:rFonts w:ascii="Times New Roman" w:hAnsi="Times New Roman" w:cs="Times New Roman"/>
          <w:b/>
          <w:sz w:val="24"/>
          <w:szCs w:val="24"/>
        </w:rPr>
        <w:t>și</w:t>
      </w:r>
      <w:r w:rsidRPr="004D2B96">
        <w:rPr>
          <w:rFonts w:ascii="Times New Roman" w:hAnsi="Times New Roman" w:cs="Times New Roman"/>
          <w:b/>
          <w:sz w:val="24"/>
          <w:szCs w:val="24"/>
        </w:rPr>
        <w:t xml:space="preserve"> 16.3 </w:t>
      </w:r>
      <w:r w:rsidR="0077750A" w:rsidRPr="004D2B96">
        <w:rPr>
          <w:rFonts w:ascii="Times New Roman" w:hAnsi="Times New Roman" w:cs="Times New Roman"/>
          <w:b/>
          <w:sz w:val="24"/>
          <w:szCs w:val="24"/>
        </w:rPr>
        <w:t xml:space="preserve">până </w:t>
      </w:r>
      <w:r w:rsidRPr="004D2B96">
        <w:rPr>
          <w:rFonts w:ascii="Times New Roman" w:hAnsi="Times New Roman" w:cs="Times New Roman"/>
          <w:b/>
          <w:sz w:val="24"/>
          <w:szCs w:val="24"/>
        </w:rPr>
        <w:t>la 16.5</w:t>
      </w:r>
    </w:p>
    <w:p w:rsidR="00D84408" w:rsidRPr="004D2B96" w:rsidRDefault="00D84408" w:rsidP="004D2B96">
      <w:pPr>
        <w:pStyle w:val="Header"/>
        <w:tabs>
          <w:tab w:val="left" w:pos="-240"/>
          <w:tab w:val="left" w:pos="1080"/>
        </w:tabs>
        <w:jc w:val="both"/>
        <w:rPr>
          <w:rFonts w:ascii="Times New Roman" w:hAnsi="Times New Roman" w:cs="Times New Roman"/>
          <w:sz w:val="24"/>
          <w:szCs w:val="24"/>
        </w:rPr>
      </w:pPr>
    </w:p>
    <w:p w:rsidR="00D84408" w:rsidRPr="004D2B96" w:rsidRDefault="00D84408" w:rsidP="004D2B96">
      <w:pPr>
        <w:pStyle w:val="Header"/>
        <w:tabs>
          <w:tab w:val="left" w:pos="-240"/>
          <w:tab w:val="left" w:pos="1080"/>
        </w:tabs>
        <w:ind w:left="1080" w:hanging="1080"/>
        <w:jc w:val="both"/>
        <w:rPr>
          <w:rFonts w:ascii="Times New Roman" w:hAnsi="Times New Roman" w:cs="Times New Roman"/>
          <w:sz w:val="24"/>
          <w:szCs w:val="24"/>
        </w:rPr>
      </w:pPr>
      <w:r w:rsidRPr="004D2B96">
        <w:rPr>
          <w:rFonts w:ascii="Times New Roman" w:hAnsi="Times New Roman" w:cs="Times New Roman"/>
          <w:sz w:val="24"/>
          <w:szCs w:val="24"/>
        </w:rPr>
        <w:t>21.6.1.1</w:t>
      </w:r>
      <w:r w:rsidRPr="004D2B96">
        <w:rPr>
          <w:rFonts w:ascii="Times New Roman" w:hAnsi="Times New Roman" w:cs="Times New Roman"/>
          <w:b/>
          <w:sz w:val="24"/>
          <w:szCs w:val="24"/>
        </w:rPr>
        <w:tab/>
      </w:r>
      <w:r w:rsidRPr="004D2B96">
        <w:rPr>
          <w:rFonts w:ascii="Times New Roman" w:hAnsi="Times New Roman" w:cs="Times New Roman"/>
          <w:sz w:val="24"/>
          <w:szCs w:val="24"/>
        </w:rPr>
        <w:t xml:space="preserve">Acestea se aplică tuturor mărfurilor </w:t>
      </w:r>
      <w:r w:rsidR="0096249D" w:rsidRPr="004D2B96">
        <w:rPr>
          <w:rFonts w:ascii="Times New Roman" w:hAnsi="Times New Roman" w:cs="Times New Roman"/>
          <w:sz w:val="24"/>
          <w:szCs w:val="24"/>
        </w:rPr>
        <w:t>și</w:t>
      </w:r>
      <w:r w:rsidRPr="004D2B96">
        <w:rPr>
          <w:rFonts w:ascii="Times New Roman" w:hAnsi="Times New Roman" w:cs="Times New Roman"/>
          <w:sz w:val="24"/>
          <w:szCs w:val="24"/>
        </w:rPr>
        <w:t xml:space="preserve"> de aceea nu se face referire în mod special în </w:t>
      </w:r>
      <w:r w:rsidRPr="004D2B96">
        <w:rPr>
          <w:rFonts w:ascii="Times New Roman" w:hAnsi="Times New Roman" w:cs="Times New Roman"/>
          <w:i/>
          <w:sz w:val="24"/>
          <w:szCs w:val="24"/>
        </w:rPr>
        <w:t>coloana o</w:t>
      </w:r>
      <w:r w:rsidRPr="004D2B96">
        <w:rPr>
          <w:rFonts w:ascii="Times New Roman" w:hAnsi="Times New Roman" w:cs="Times New Roman"/>
          <w:sz w:val="24"/>
          <w:szCs w:val="24"/>
        </w:rPr>
        <w:t>.</w:t>
      </w:r>
    </w:p>
    <w:p w:rsidR="00D84408" w:rsidRPr="004D2B96" w:rsidRDefault="00D84408" w:rsidP="004D2B96">
      <w:pPr>
        <w:pStyle w:val="Header"/>
        <w:tabs>
          <w:tab w:val="left" w:pos="-240"/>
          <w:tab w:val="left" w:pos="1080"/>
        </w:tabs>
        <w:jc w:val="both"/>
        <w:rPr>
          <w:rFonts w:ascii="Times New Roman" w:hAnsi="Times New Roman" w:cs="Times New Roman"/>
          <w:sz w:val="24"/>
          <w:szCs w:val="24"/>
        </w:rPr>
      </w:pPr>
    </w:p>
    <w:p w:rsidR="00D84408" w:rsidRPr="004D2B96" w:rsidRDefault="00D84408" w:rsidP="004D2B96">
      <w:pPr>
        <w:pStyle w:val="Header"/>
        <w:tabs>
          <w:tab w:val="left" w:pos="-240"/>
          <w:tab w:val="left" w:pos="1080"/>
        </w:tabs>
        <w:jc w:val="both"/>
        <w:rPr>
          <w:rFonts w:ascii="Times New Roman" w:hAnsi="Times New Roman" w:cs="Times New Roman"/>
          <w:b/>
          <w:sz w:val="24"/>
          <w:szCs w:val="24"/>
        </w:rPr>
      </w:pPr>
      <w:r w:rsidRPr="004D2B96">
        <w:rPr>
          <w:rFonts w:ascii="Times New Roman" w:hAnsi="Times New Roman" w:cs="Times New Roman"/>
          <w:b/>
          <w:sz w:val="24"/>
          <w:szCs w:val="24"/>
        </w:rPr>
        <w:t>21.6.2</w:t>
      </w:r>
      <w:r w:rsidRPr="004D2B96">
        <w:rPr>
          <w:rFonts w:ascii="Times New Roman" w:hAnsi="Times New Roman" w:cs="Times New Roman"/>
          <w:b/>
          <w:sz w:val="24"/>
          <w:szCs w:val="24"/>
        </w:rPr>
        <w:tab/>
        <w:t>Paragraful 16.2.6</w:t>
      </w:r>
    </w:p>
    <w:p w:rsidR="00D84408" w:rsidRPr="004D2B96" w:rsidRDefault="00D84408" w:rsidP="004D2B96">
      <w:pPr>
        <w:pStyle w:val="Header"/>
        <w:tabs>
          <w:tab w:val="left" w:pos="-240"/>
          <w:tab w:val="left" w:pos="1080"/>
        </w:tabs>
        <w:jc w:val="both"/>
        <w:rPr>
          <w:rFonts w:ascii="Times New Roman" w:hAnsi="Times New Roman" w:cs="Times New Roman"/>
          <w:color w:val="00B0F0"/>
          <w:sz w:val="24"/>
          <w:szCs w:val="24"/>
        </w:rPr>
      </w:pPr>
    </w:p>
    <w:p w:rsidR="00D84408" w:rsidRPr="004D2B96" w:rsidRDefault="00D84408" w:rsidP="004D2B96">
      <w:pPr>
        <w:pStyle w:val="Header"/>
        <w:tabs>
          <w:tab w:val="left" w:pos="-240"/>
          <w:tab w:val="left" w:pos="1080"/>
        </w:tabs>
        <w:jc w:val="both"/>
        <w:rPr>
          <w:rFonts w:ascii="Times New Roman" w:hAnsi="Times New Roman" w:cs="Times New Roman"/>
          <w:sz w:val="24"/>
          <w:szCs w:val="24"/>
        </w:rPr>
      </w:pPr>
      <w:r w:rsidRPr="004D2B96">
        <w:rPr>
          <w:rFonts w:ascii="Times New Roman" w:hAnsi="Times New Roman" w:cs="Times New Roman"/>
          <w:sz w:val="24"/>
          <w:szCs w:val="24"/>
        </w:rPr>
        <w:t>21.6.2.1</w:t>
      </w:r>
      <w:r w:rsidRPr="004D2B96">
        <w:rPr>
          <w:rFonts w:ascii="Times New Roman" w:hAnsi="Times New Roman" w:cs="Times New Roman"/>
          <w:sz w:val="24"/>
          <w:szCs w:val="24"/>
        </w:rPr>
        <w:tab/>
        <w:t xml:space="preserve">Paragraful 16.2.6 se adaugă la </w:t>
      </w:r>
      <w:r w:rsidRPr="004D2B96">
        <w:rPr>
          <w:rFonts w:ascii="Times New Roman" w:hAnsi="Times New Roman" w:cs="Times New Roman"/>
          <w:i/>
          <w:sz w:val="24"/>
          <w:szCs w:val="24"/>
        </w:rPr>
        <w:t>coloana o</w:t>
      </w:r>
      <w:r w:rsidRPr="004D2B96">
        <w:rPr>
          <w:rFonts w:ascii="Times New Roman" w:hAnsi="Times New Roman" w:cs="Times New Roman"/>
          <w:sz w:val="24"/>
          <w:szCs w:val="24"/>
        </w:rPr>
        <w:t xml:space="preserve"> pentru produsele care respectă următoarele criterii:</w:t>
      </w:r>
    </w:p>
    <w:p w:rsidR="00D84408" w:rsidRPr="004D2B96" w:rsidRDefault="00191012" w:rsidP="004D2B96">
      <w:pPr>
        <w:pStyle w:val="Header"/>
        <w:tabs>
          <w:tab w:val="left" w:pos="-240"/>
          <w:tab w:val="left" w:pos="1080"/>
        </w:tabs>
        <w:ind w:left="1080" w:hanging="1080"/>
        <w:jc w:val="both"/>
        <w:rPr>
          <w:rFonts w:ascii="Times New Roman" w:hAnsi="Times New Roman" w:cs="Times New Roman"/>
          <w:sz w:val="24"/>
          <w:szCs w:val="24"/>
        </w:rPr>
      </w:pPr>
      <w:r w:rsidRPr="004D2B96">
        <w:rPr>
          <w:rFonts w:ascii="Times New Roman" w:hAnsi="Times New Roman" w:cs="Times New Roman"/>
          <w:sz w:val="24"/>
          <w:szCs w:val="24"/>
        </w:rPr>
        <w:tab/>
      </w:r>
      <w:r w:rsidR="00D84408" w:rsidRPr="004D2B96">
        <w:rPr>
          <w:rFonts w:ascii="Times New Roman" w:hAnsi="Times New Roman" w:cs="Times New Roman"/>
          <w:sz w:val="24"/>
          <w:szCs w:val="24"/>
        </w:rPr>
        <w:t xml:space="preserve">Categoria de poluare X sau Y </w:t>
      </w:r>
      <w:r w:rsidR="001A40D9" w:rsidRPr="004D2B96">
        <w:rPr>
          <w:rFonts w:ascii="Times New Roman" w:hAnsi="Times New Roman" w:cs="Times New Roman"/>
          <w:sz w:val="24"/>
          <w:szCs w:val="24"/>
        </w:rPr>
        <w:t>și</w:t>
      </w:r>
      <w:r w:rsidR="00D84408" w:rsidRPr="004D2B96">
        <w:rPr>
          <w:rFonts w:ascii="Times New Roman" w:hAnsi="Times New Roman" w:cs="Times New Roman"/>
          <w:sz w:val="24"/>
          <w:szCs w:val="24"/>
        </w:rPr>
        <w:t xml:space="preserve"> vâscozitatea </w:t>
      </w:r>
      <w:r w:rsidR="00D84408" w:rsidRPr="004D2B96">
        <w:rPr>
          <w:rFonts w:ascii="Times New Roman" w:hAnsi="Times New Roman" w:cs="Times New Roman"/>
          <w:sz w:val="24"/>
          <w:szCs w:val="24"/>
        </w:rPr>
        <w:sym w:font="Symbol" w:char="F0B3"/>
      </w:r>
      <w:r w:rsidR="00D84408" w:rsidRPr="004D2B96">
        <w:rPr>
          <w:rFonts w:ascii="Times New Roman" w:hAnsi="Times New Roman" w:cs="Times New Roman"/>
          <w:sz w:val="24"/>
          <w:szCs w:val="24"/>
        </w:rPr>
        <w:t xml:space="preserve"> 50 mPa.s la 20</w:t>
      </w:r>
      <w:r w:rsidR="00D84408" w:rsidRPr="004D2B96">
        <w:rPr>
          <w:rFonts w:ascii="Times New Roman" w:hAnsi="Times New Roman" w:cs="Times New Roman"/>
          <w:sz w:val="24"/>
          <w:szCs w:val="24"/>
          <w:vertAlign w:val="superscript"/>
        </w:rPr>
        <w:t>0</w:t>
      </w:r>
      <w:r w:rsidR="00D84408" w:rsidRPr="004D2B96">
        <w:rPr>
          <w:rFonts w:ascii="Times New Roman" w:hAnsi="Times New Roman" w:cs="Times New Roman"/>
          <w:sz w:val="24"/>
          <w:szCs w:val="24"/>
        </w:rPr>
        <w:t>C.</w:t>
      </w:r>
    </w:p>
    <w:p w:rsidR="00D84408" w:rsidRPr="004D2B96" w:rsidRDefault="00D84408" w:rsidP="004D2B96">
      <w:pPr>
        <w:pStyle w:val="Header"/>
        <w:tabs>
          <w:tab w:val="left" w:pos="-240"/>
          <w:tab w:val="left" w:pos="1080"/>
        </w:tabs>
        <w:jc w:val="both"/>
        <w:rPr>
          <w:rFonts w:ascii="Times New Roman" w:hAnsi="Times New Roman" w:cs="Times New Roman"/>
          <w:color w:val="00B0F0"/>
          <w:sz w:val="24"/>
          <w:szCs w:val="24"/>
        </w:rPr>
      </w:pPr>
    </w:p>
    <w:p w:rsidR="00D84408" w:rsidRPr="004D2B96" w:rsidRDefault="00D84408" w:rsidP="004D2B96">
      <w:pPr>
        <w:pStyle w:val="Header"/>
        <w:tabs>
          <w:tab w:val="left" w:pos="-240"/>
          <w:tab w:val="left" w:pos="1080"/>
        </w:tabs>
        <w:jc w:val="both"/>
        <w:rPr>
          <w:rFonts w:ascii="Times New Roman" w:hAnsi="Times New Roman" w:cs="Times New Roman"/>
          <w:b/>
          <w:sz w:val="24"/>
          <w:szCs w:val="24"/>
        </w:rPr>
      </w:pPr>
      <w:r w:rsidRPr="004D2B96">
        <w:rPr>
          <w:rFonts w:ascii="Times New Roman" w:hAnsi="Times New Roman" w:cs="Times New Roman"/>
          <w:b/>
          <w:sz w:val="24"/>
          <w:szCs w:val="24"/>
        </w:rPr>
        <w:t>21.6.3</w:t>
      </w:r>
      <w:r w:rsidRPr="004D2B96">
        <w:rPr>
          <w:rFonts w:ascii="Times New Roman" w:hAnsi="Times New Roman" w:cs="Times New Roman"/>
          <w:b/>
          <w:sz w:val="24"/>
          <w:szCs w:val="24"/>
        </w:rPr>
        <w:tab/>
        <w:t>Paragraful 16.2.9</w:t>
      </w:r>
    </w:p>
    <w:p w:rsidR="00D84408" w:rsidRPr="004D2B96" w:rsidRDefault="00D84408" w:rsidP="004D2B96">
      <w:pPr>
        <w:pStyle w:val="Header"/>
        <w:tabs>
          <w:tab w:val="left" w:pos="-240"/>
          <w:tab w:val="left" w:pos="1080"/>
        </w:tabs>
        <w:jc w:val="both"/>
        <w:rPr>
          <w:rFonts w:ascii="Times New Roman" w:hAnsi="Times New Roman" w:cs="Times New Roman"/>
          <w:color w:val="00B0F0"/>
          <w:sz w:val="24"/>
          <w:szCs w:val="24"/>
        </w:rPr>
      </w:pPr>
    </w:p>
    <w:p w:rsidR="00D84408" w:rsidRPr="004D2B96" w:rsidRDefault="00D84408" w:rsidP="004D2B96">
      <w:pPr>
        <w:pStyle w:val="Header"/>
        <w:tabs>
          <w:tab w:val="left" w:pos="-240"/>
          <w:tab w:val="left" w:pos="1080"/>
        </w:tabs>
        <w:jc w:val="both"/>
        <w:rPr>
          <w:rFonts w:ascii="Times New Roman" w:hAnsi="Times New Roman" w:cs="Times New Roman"/>
          <w:sz w:val="24"/>
          <w:szCs w:val="24"/>
        </w:rPr>
      </w:pPr>
      <w:r w:rsidRPr="004D2B96">
        <w:rPr>
          <w:rFonts w:ascii="Times New Roman" w:hAnsi="Times New Roman" w:cs="Times New Roman"/>
          <w:sz w:val="24"/>
          <w:szCs w:val="24"/>
        </w:rPr>
        <w:t>21.6.3.1</w:t>
      </w:r>
      <w:r w:rsidRPr="004D2B96">
        <w:rPr>
          <w:rFonts w:ascii="Times New Roman" w:hAnsi="Times New Roman" w:cs="Times New Roman"/>
          <w:sz w:val="24"/>
          <w:szCs w:val="24"/>
        </w:rPr>
        <w:tab/>
        <w:t xml:space="preserve">Paragraful 16.2.9 se adaugă la </w:t>
      </w:r>
      <w:r w:rsidRPr="004D2B96">
        <w:rPr>
          <w:rFonts w:ascii="Times New Roman" w:hAnsi="Times New Roman" w:cs="Times New Roman"/>
          <w:i/>
          <w:sz w:val="24"/>
          <w:szCs w:val="24"/>
        </w:rPr>
        <w:t>coloana o</w:t>
      </w:r>
      <w:r w:rsidRPr="004D2B96">
        <w:rPr>
          <w:rFonts w:ascii="Times New Roman" w:hAnsi="Times New Roman" w:cs="Times New Roman"/>
          <w:sz w:val="24"/>
          <w:szCs w:val="24"/>
        </w:rPr>
        <w:t xml:space="preserve"> pentru produsele care </w:t>
      </w:r>
      <w:r w:rsidR="00191012" w:rsidRPr="004D2B96">
        <w:rPr>
          <w:rFonts w:ascii="Times New Roman" w:hAnsi="Times New Roman" w:cs="Times New Roman"/>
          <w:sz w:val="24"/>
          <w:szCs w:val="24"/>
        </w:rPr>
        <w:t xml:space="preserve">îndeplinesc </w:t>
      </w:r>
      <w:r w:rsidRPr="004D2B96">
        <w:rPr>
          <w:rFonts w:ascii="Times New Roman" w:hAnsi="Times New Roman" w:cs="Times New Roman"/>
          <w:sz w:val="24"/>
          <w:szCs w:val="24"/>
        </w:rPr>
        <w:t>următorul criteriu:</w:t>
      </w:r>
    </w:p>
    <w:p w:rsidR="00D84408" w:rsidRPr="004D2B96" w:rsidRDefault="00D84408" w:rsidP="004D2B96">
      <w:pPr>
        <w:pStyle w:val="Header"/>
        <w:tabs>
          <w:tab w:val="left" w:pos="-240"/>
          <w:tab w:val="left" w:pos="1080"/>
        </w:tabs>
        <w:jc w:val="both"/>
        <w:rPr>
          <w:rFonts w:ascii="Times New Roman" w:hAnsi="Times New Roman" w:cs="Times New Roman"/>
          <w:sz w:val="24"/>
          <w:szCs w:val="24"/>
        </w:rPr>
      </w:pPr>
    </w:p>
    <w:p w:rsidR="00D84408" w:rsidRPr="004D2B96" w:rsidRDefault="00D84408" w:rsidP="004D2B96">
      <w:pPr>
        <w:pStyle w:val="Header"/>
        <w:tabs>
          <w:tab w:val="left" w:pos="-240"/>
          <w:tab w:val="left" w:pos="1080"/>
        </w:tabs>
        <w:ind w:left="1080"/>
        <w:jc w:val="both"/>
        <w:rPr>
          <w:rFonts w:ascii="Times New Roman" w:hAnsi="Times New Roman" w:cs="Times New Roman"/>
          <w:sz w:val="24"/>
          <w:szCs w:val="24"/>
        </w:rPr>
      </w:pPr>
      <w:r w:rsidRPr="004D2B96">
        <w:rPr>
          <w:rFonts w:ascii="Times New Roman" w:hAnsi="Times New Roman" w:cs="Times New Roman"/>
          <w:sz w:val="24"/>
          <w:szCs w:val="24"/>
        </w:rPr>
        <w:t xml:space="preserve">Punctul de topire </w:t>
      </w:r>
      <w:r w:rsidRPr="004D2B96">
        <w:rPr>
          <w:rFonts w:ascii="Times New Roman" w:hAnsi="Times New Roman" w:cs="Times New Roman"/>
          <w:sz w:val="24"/>
          <w:szCs w:val="24"/>
        </w:rPr>
        <w:sym w:font="Symbol" w:char="F0B3"/>
      </w:r>
      <w:r w:rsidRPr="004D2B96">
        <w:rPr>
          <w:rFonts w:ascii="Times New Roman" w:hAnsi="Times New Roman" w:cs="Times New Roman"/>
          <w:sz w:val="24"/>
          <w:szCs w:val="24"/>
        </w:rPr>
        <w:t xml:space="preserve"> 0</w:t>
      </w:r>
      <w:r w:rsidRPr="004D2B96">
        <w:rPr>
          <w:rFonts w:ascii="Times New Roman" w:hAnsi="Times New Roman" w:cs="Times New Roman"/>
          <w:sz w:val="24"/>
          <w:szCs w:val="24"/>
          <w:vertAlign w:val="superscript"/>
        </w:rPr>
        <w:t>0</w:t>
      </w:r>
      <w:r w:rsidRPr="004D2B96">
        <w:rPr>
          <w:rFonts w:ascii="Times New Roman" w:hAnsi="Times New Roman" w:cs="Times New Roman"/>
          <w:sz w:val="24"/>
          <w:szCs w:val="24"/>
        </w:rPr>
        <w:t>C.</w:t>
      </w:r>
    </w:p>
    <w:p w:rsidR="00D84408" w:rsidRPr="004D2B96" w:rsidRDefault="00D84408" w:rsidP="004D2B96">
      <w:pPr>
        <w:pStyle w:val="Header"/>
        <w:tabs>
          <w:tab w:val="left" w:pos="-240"/>
          <w:tab w:val="left" w:pos="1080"/>
        </w:tabs>
        <w:jc w:val="both"/>
        <w:rPr>
          <w:rFonts w:ascii="Times New Roman" w:hAnsi="Times New Roman" w:cs="Times New Roman"/>
          <w:color w:val="00B0F0"/>
          <w:sz w:val="24"/>
          <w:szCs w:val="24"/>
        </w:rPr>
      </w:pPr>
    </w:p>
    <w:p w:rsidR="00D84408" w:rsidRPr="004D2B96" w:rsidRDefault="00D84408" w:rsidP="004D2B96">
      <w:pPr>
        <w:pStyle w:val="Header"/>
        <w:tabs>
          <w:tab w:val="left" w:pos="-240"/>
          <w:tab w:val="left" w:pos="1080"/>
        </w:tabs>
        <w:jc w:val="both"/>
        <w:rPr>
          <w:rFonts w:ascii="Times New Roman" w:hAnsi="Times New Roman" w:cs="Times New Roman"/>
          <w:b/>
          <w:sz w:val="24"/>
          <w:szCs w:val="24"/>
        </w:rPr>
      </w:pPr>
      <w:r w:rsidRPr="004D2B96">
        <w:rPr>
          <w:rFonts w:ascii="Times New Roman" w:hAnsi="Times New Roman" w:cs="Times New Roman"/>
          <w:b/>
          <w:sz w:val="24"/>
          <w:szCs w:val="24"/>
        </w:rPr>
        <w:t>21.6.4</w:t>
      </w:r>
      <w:r w:rsidRPr="004D2B96">
        <w:rPr>
          <w:rFonts w:ascii="Times New Roman" w:hAnsi="Times New Roman" w:cs="Times New Roman"/>
          <w:b/>
          <w:sz w:val="24"/>
          <w:szCs w:val="24"/>
        </w:rPr>
        <w:tab/>
        <w:t>Paragraful 16.6 – Marfa nu va fi expusă la căldură excesivă</w:t>
      </w:r>
    </w:p>
    <w:p w:rsidR="00D84408" w:rsidRPr="004D2B96" w:rsidRDefault="00D84408" w:rsidP="004D2B96">
      <w:pPr>
        <w:pStyle w:val="Header"/>
        <w:tabs>
          <w:tab w:val="left" w:pos="-240"/>
          <w:tab w:val="left" w:pos="1080"/>
        </w:tabs>
        <w:jc w:val="both"/>
        <w:rPr>
          <w:rFonts w:ascii="Times New Roman" w:hAnsi="Times New Roman" w:cs="Times New Roman"/>
          <w:color w:val="00B0F0"/>
          <w:sz w:val="24"/>
          <w:szCs w:val="24"/>
        </w:rPr>
      </w:pPr>
    </w:p>
    <w:p w:rsidR="00D84408" w:rsidRPr="004D2B96" w:rsidRDefault="00D84408" w:rsidP="004D2B96">
      <w:pPr>
        <w:pStyle w:val="Header"/>
        <w:tabs>
          <w:tab w:val="left" w:pos="-240"/>
          <w:tab w:val="left" w:pos="1080"/>
        </w:tabs>
        <w:jc w:val="both"/>
        <w:rPr>
          <w:rFonts w:ascii="Times New Roman" w:hAnsi="Times New Roman" w:cs="Times New Roman"/>
          <w:sz w:val="24"/>
          <w:szCs w:val="24"/>
        </w:rPr>
      </w:pPr>
      <w:r w:rsidRPr="004D2B96">
        <w:rPr>
          <w:rFonts w:ascii="Times New Roman" w:hAnsi="Times New Roman" w:cs="Times New Roman"/>
          <w:sz w:val="24"/>
          <w:szCs w:val="24"/>
        </w:rPr>
        <w:t>21.6.4.1</w:t>
      </w:r>
      <w:r w:rsidRPr="004D2B96">
        <w:rPr>
          <w:rFonts w:ascii="Times New Roman" w:hAnsi="Times New Roman" w:cs="Times New Roman"/>
          <w:sz w:val="24"/>
          <w:szCs w:val="24"/>
        </w:rPr>
        <w:tab/>
        <w:t xml:space="preserve">Paragrafele 16.6.2 până la 16.6.4 se adaugă la </w:t>
      </w:r>
      <w:r w:rsidRPr="004D2B96">
        <w:rPr>
          <w:rFonts w:ascii="Times New Roman" w:hAnsi="Times New Roman" w:cs="Times New Roman"/>
          <w:i/>
          <w:sz w:val="24"/>
          <w:szCs w:val="24"/>
        </w:rPr>
        <w:t>coloana o</w:t>
      </w:r>
      <w:r w:rsidRPr="004D2B96">
        <w:rPr>
          <w:rFonts w:ascii="Times New Roman" w:hAnsi="Times New Roman" w:cs="Times New Roman"/>
          <w:sz w:val="24"/>
          <w:szCs w:val="24"/>
        </w:rPr>
        <w:t xml:space="preserve"> pentru produsele care sunt identificate ca necesitând </w:t>
      </w:r>
      <w:r w:rsidR="00232280" w:rsidRPr="004D2B96">
        <w:rPr>
          <w:rFonts w:ascii="Times New Roman" w:hAnsi="Times New Roman" w:cs="Times New Roman"/>
          <w:sz w:val="24"/>
          <w:szCs w:val="24"/>
        </w:rPr>
        <w:t xml:space="preserve">un control al temperaturii </w:t>
      </w:r>
      <w:r w:rsidRPr="004D2B96">
        <w:rPr>
          <w:rFonts w:ascii="Times New Roman" w:hAnsi="Times New Roman" w:cs="Times New Roman"/>
          <w:sz w:val="24"/>
          <w:szCs w:val="24"/>
        </w:rPr>
        <w:t>în timpul transportului.</w:t>
      </w:r>
    </w:p>
    <w:p w:rsidR="00E66250" w:rsidRPr="004D2B96" w:rsidRDefault="00E66250" w:rsidP="004D2B96">
      <w:pPr>
        <w:pStyle w:val="Header"/>
        <w:tabs>
          <w:tab w:val="left" w:pos="-240"/>
          <w:tab w:val="left" w:pos="1080"/>
        </w:tabs>
        <w:jc w:val="both"/>
        <w:rPr>
          <w:rFonts w:ascii="Times New Roman" w:hAnsi="Times New Roman" w:cs="Times New Roman"/>
          <w:sz w:val="24"/>
          <w:szCs w:val="24"/>
        </w:rPr>
      </w:pPr>
    </w:p>
    <w:p w:rsidR="000A62CA" w:rsidRPr="004D2B96" w:rsidRDefault="00E66250" w:rsidP="004D2B96">
      <w:pPr>
        <w:pStyle w:val="Header"/>
        <w:tabs>
          <w:tab w:val="left" w:pos="-240"/>
          <w:tab w:val="left" w:pos="1080"/>
        </w:tabs>
        <w:jc w:val="both"/>
        <w:rPr>
          <w:rFonts w:ascii="Times New Roman" w:hAnsi="Times New Roman" w:cs="Times New Roman"/>
          <w:b/>
          <w:bCs/>
          <w:sz w:val="24"/>
          <w:szCs w:val="24"/>
        </w:rPr>
      </w:pPr>
      <w:r w:rsidRPr="004D2B96">
        <w:rPr>
          <w:rFonts w:ascii="Times New Roman" w:hAnsi="Times New Roman" w:cs="Times New Roman"/>
          <w:b/>
          <w:bCs/>
          <w:sz w:val="24"/>
          <w:szCs w:val="24"/>
        </w:rPr>
        <w:t xml:space="preserve">21.6.5 </w:t>
      </w:r>
      <w:r w:rsidR="004D79D6" w:rsidRPr="004D2B96">
        <w:rPr>
          <w:rFonts w:ascii="Times New Roman" w:hAnsi="Times New Roman" w:cs="Times New Roman"/>
          <w:b/>
          <w:bCs/>
          <w:sz w:val="24"/>
          <w:szCs w:val="24"/>
        </w:rPr>
        <w:t xml:space="preserve">      </w:t>
      </w:r>
      <w:r w:rsidRPr="004D2B96">
        <w:rPr>
          <w:rFonts w:ascii="Times New Roman" w:hAnsi="Times New Roman" w:cs="Times New Roman"/>
          <w:b/>
          <w:bCs/>
          <w:sz w:val="24"/>
          <w:szCs w:val="24"/>
        </w:rPr>
        <w:t>Paragraful 16.2.7 – Substanțe plutitoare persistente</w:t>
      </w:r>
    </w:p>
    <w:p w:rsidR="00E66250" w:rsidRPr="004D2B96" w:rsidRDefault="00E66250" w:rsidP="004D2B96">
      <w:pPr>
        <w:pStyle w:val="Header"/>
        <w:tabs>
          <w:tab w:val="left" w:pos="-240"/>
          <w:tab w:val="left" w:pos="1080"/>
        </w:tabs>
        <w:jc w:val="both"/>
        <w:rPr>
          <w:rFonts w:ascii="Times New Roman" w:hAnsi="Times New Roman" w:cs="Times New Roman"/>
          <w:sz w:val="24"/>
          <w:szCs w:val="24"/>
        </w:rPr>
      </w:pPr>
    </w:p>
    <w:p w:rsidR="001A4997" w:rsidRPr="004D2B96" w:rsidRDefault="001A4997" w:rsidP="004D2B96">
      <w:pPr>
        <w:pStyle w:val="Header"/>
        <w:tabs>
          <w:tab w:val="left" w:pos="-240"/>
          <w:tab w:val="left" w:pos="1080"/>
        </w:tabs>
        <w:jc w:val="both"/>
        <w:rPr>
          <w:rFonts w:ascii="Times New Roman" w:hAnsi="Times New Roman" w:cs="Times New Roman"/>
          <w:sz w:val="24"/>
          <w:szCs w:val="24"/>
        </w:rPr>
      </w:pPr>
      <w:r w:rsidRPr="004D2B96">
        <w:rPr>
          <w:rFonts w:ascii="Times New Roman" w:hAnsi="Times New Roman" w:cs="Times New Roman"/>
          <w:sz w:val="24"/>
          <w:szCs w:val="24"/>
        </w:rPr>
        <w:t>Paragraf</w:t>
      </w:r>
      <w:r w:rsidR="00191012" w:rsidRPr="004D2B96">
        <w:rPr>
          <w:rFonts w:ascii="Times New Roman" w:hAnsi="Times New Roman" w:cs="Times New Roman"/>
          <w:sz w:val="24"/>
          <w:szCs w:val="24"/>
        </w:rPr>
        <w:t>ul</w:t>
      </w:r>
      <w:r w:rsidRPr="004D2B96">
        <w:rPr>
          <w:rFonts w:ascii="Times New Roman" w:hAnsi="Times New Roman" w:cs="Times New Roman"/>
          <w:sz w:val="24"/>
          <w:szCs w:val="24"/>
        </w:rPr>
        <w:t xml:space="preserve"> 16.2.</w:t>
      </w:r>
      <w:r w:rsidR="00191012" w:rsidRPr="004D2B96">
        <w:rPr>
          <w:rFonts w:ascii="Times New Roman" w:hAnsi="Times New Roman" w:cs="Times New Roman"/>
          <w:sz w:val="24"/>
          <w:szCs w:val="24"/>
        </w:rPr>
        <w:t>7</w:t>
      </w:r>
      <w:r w:rsidRPr="004D2B96">
        <w:rPr>
          <w:rFonts w:ascii="Times New Roman" w:hAnsi="Times New Roman" w:cs="Times New Roman"/>
          <w:sz w:val="24"/>
          <w:szCs w:val="24"/>
        </w:rPr>
        <w:t xml:space="preserve"> se adaugă la </w:t>
      </w:r>
      <w:r w:rsidRPr="004D2B96">
        <w:rPr>
          <w:rFonts w:ascii="Times New Roman" w:hAnsi="Times New Roman" w:cs="Times New Roman"/>
          <w:i/>
          <w:sz w:val="24"/>
          <w:szCs w:val="24"/>
        </w:rPr>
        <w:t>coloana o</w:t>
      </w:r>
      <w:r w:rsidRPr="004D2B96">
        <w:rPr>
          <w:rFonts w:ascii="Times New Roman" w:hAnsi="Times New Roman" w:cs="Times New Roman"/>
          <w:sz w:val="24"/>
          <w:szCs w:val="24"/>
        </w:rPr>
        <w:t xml:space="preserve"> pentru produsele care </w:t>
      </w:r>
      <w:r w:rsidR="00191012" w:rsidRPr="004D2B96">
        <w:rPr>
          <w:rFonts w:ascii="Times New Roman" w:hAnsi="Times New Roman" w:cs="Times New Roman"/>
          <w:sz w:val="24"/>
          <w:szCs w:val="24"/>
        </w:rPr>
        <w:t>îndeplinesc</w:t>
      </w:r>
      <w:r w:rsidRPr="004D2B96">
        <w:rPr>
          <w:rFonts w:ascii="Times New Roman" w:hAnsi="Times New Roman" w:cs="Times New Roman"/>
          <w:sz w:val="24"/>
          <w:szCs w:val="24"/>
        </w:rPr>
        <w:t xml:space="preserve"> următoarele criterii: Categoria de poluare Y care sunt</w:t>
      </w:r>
      <w:r w:rsidR="00FD4FC8" w:rsidRPr="004D2B96">
        <w:rPr>
          <w:rFonts w:ascii="Times New Roman" w:hAnsi="Times New Roman" w:cs="Times New Roman"/>
          <w:sz w:val="24"/>
          <w:szCs w:val="24"/>
        </w:rPr>
        <w:t xml:space="preserve"> substanțe</w:t>
      </w:r>
      <w:r w:rsidRPr="004D2B96">
        <w:rPr>
          <w:rFonts w:ascii="Times New Roman" w:hAnsi="Times New Roman" w:cs="Times New Roman"/>
          <w:sz w:val="24"/>
          <w:szCs w:val="24"/>
        </w:rPr>
        <w:t xml:space="preserve"> plutitoare persistente (E2 = Fp) cu o vâscozitate mai mare sau egală cu 50 </w:t>
      </w:r>
      <w:r w:rsidR="00FD4FC8" w:rsidRPr="004D2B96">
        <w:rPr>
          <w:rFonts w:ascii="Times New Roman" w:hAnsi="Times New Roman" w:cs="Times New Roman"/>
          <w:sz w:val="24"/>
          <w:szCs w:val="24"/>
        </w:rPr>
        <w:t xml:space="preserve">mPa∙s </w:t>
      </w:r>
      <w:r w:rsidRPr="004D2B96">
        <w:rPr>
          <w:rFonts w:ascii="Times New Roman" w:hAnsi="Times New Roman" w:cs="Times New Roman"/>
          <w:sz w:val="24"/>
          <w:szCs w:val="24"/>
        </w:rPr>
        <w:t>la 20ºC și/sau cu un punct de topire mai mare sau egal cu 0ºC.</w:t>
      </w:r>
    </w:p>
    <w:p w:rsidR="001A4997" w:rsidRPr="004D2B96" w:rsidRDefault="001A4997" w:rsidP="004D2B96">
      <w:pPr>
        <w:pStyle w:val="Header"/>
        <w:tabs>
          <w:tab w:val="left" w:pos="-240"/>
          <w:tab w:val="left" w:pos="1080"/>
        </w:tabs>
        <w:jc w:val="both"/>
        <w:rPr>
          <w:rFonts w:ascii="Times New Roman" w:hAnsi="Times New Roman" w:cs="Times New Roman"/>
          <w:sz w:val="24"/>
          <w:szCs w:val="24"/>
        </w:rPr>
      </w:pPr>
      <w:r w:rsidRPr="004D2B96">
        <w:rPr>
          <w:rFonts w:ascii="Times New Roman" w:hAnsi="Times New Roman" w:cs="Times New Roman"/>
          <w:sz w:val="24"/>
          <w:szCs w:val="24"/>
        </w:rPr>
        <w:tab/>
      </w:r>
    </w:p>
    <w:p w:rsidR="00FD4FC8" w:rsidRPr="004D2B96" w:rsidRDefault="00511312" w:rsidP="004D2B96">
      <w:pPr>
        <w:pStyle w:val="Header"/>
        <w:tabs>
          <w:tab w:val="left" w:pos="-240"/>
          <w:tab w:val="left" w:pos="1080"/>
        </w:tabs>
        <w:jc w:val="both"/>
        <w:rPr>
          <w:rFonts w:ascii="Times New Roman" w:hAnsi="Times New Roman" w:cs="Times New Roman"/>
          <w:b/>
          <w:sz w:val="24"/>
          <w:szCs w:val="24"/>
        </w:rPr>
      </w:pPr>
      <w:r w:rsidRPr="004D2B96">
        <w:rPr>
          <w:rFonts w:ascii="Times New Roman" w:hAnsi="Times New Roman" w:cs="Times New Roman"/>
          <w:b/>
          <w:sz w:val="24"/>
          <w:szCs w:val="24"/>
        </w:rPr>
        <w:t>21.7</w:t>
      </w:r>
      <w:r w:rsidRPr="004D2B96">
        <w:rPr>
          <w:rFonts w:ascii="Times New Roman" w:hAnsi="Times New Roman" w:cs="Times New Roman"/>
          <w:b/>
          <w:sz w:val="24"/>
          <w:szCs w:val="24"/>
        </w:rPr>
        <w:tab/>
        <w:t>Definiții</w:t>
      </w:r>
    </w:p>
    <w:p w:rsidR="00511312" w:rsidRPr="004D2B96" w:rsidRDefault="00511312" w:rsidP="004D2B96">
      <w:pPr>
        <w:pStyle w:val="Header"/>
        <w:tabs>
          <w:tab w:val="left" w:pos="-240"/>
          <w:tab w:val="left" w:pos="1080"/>
        </w:tabs>
        <w:jc w:val="both"/>
        <w:rPr>
          <w:rFonts w:ascii="Times New Roman" w:hAnsi="Times New Roman" w:cs="Times New Roman"/>
          <w:sz w:val="24"/>
          <w:szCs w:val="24"/>
        </w:rPr>
      </w:pPr>
    </w:p>
    <w:p w:rsidR="00B00FD0" w:rsidRPr="004D2B96" w:rsidRDefault="00B00FD0" w:rsidP="004D2B96">
      <w:pPr>
        <w:pStyle w:val="Header"/>
        <w:tabs>
          <w:tab w:val="left" w:pos="-240"/>
          <w:tab w:val="left" w:pos="1080"/>
        </w:tabs>
        <w:jc w:val="both"/>
        <w:rPr>
          <w:rFonts w:ascii="Times New Roman" w:hAnsi="Times New Roman" w:cs="Times New Roman"/>
          <w:sz w:val="24"/>
          <w:szCs w:val="24"/>
        </w:rPr>
      </w:pPr>
      <w:r w:rsidRPr="004D2B96">
        <w:rPr>
          <w:rFonts w:ascii="Times New Roman" w:hAnsi="Times New Roman" w:cs="Times New Roman"/>
          <w:b/>
          <w:sz w:val="24"/>
          <w:szCs w:val="24"/>
        </w:rPr>
        <w:t>21.7.1</w:t>
      </w:r>
      <w:r w:rsidRPr="004D2B96">
        <w:rPr>
          <w:rFonts w:ascii="Times New Roman" w:hAnsi="Times New Roman" w:cs="Times New Roman"/>
          <w:b/>
          <w:sz w:val="24"/>
          <w:szCs w:val="24"/>
        </w:rPr>
        <w:tab/>
        <w:t>Toxicitate acută pentru mamifere</w:t>
      </w:r>
    </w:p>
    <w:p w:rsidR="00511312" w:rsidRPr="004D2B96" w:rsidRDefault="00511312" w:rsidP="004D2B96">
      <w:pPr>
        <w:pStyle w:val="Header"/>
        <w:tabs>
          <w:tab w:val="left" w:pos="-240"/>
          <w:tab w:val="left" w:pos="1080"/>
        </w:tabs>
        <w:jc w:val="both"/>
        <w:rPr>
          <w:rFonts w:ascii="Times New Roman" w:hAnsi="Times New Roman" w:cs="Times New Roman"/>
          <w:sz w:val="24"/>
          <w:szCs w:val="24"/>
        </w:rPr>
      </w:pPr>
      <w:r w:rsidRPr="004D2B96">
        <w:rPr>
          <w:rFonts w:ascii="Times New Roman" w:hAnsi="Times New Roman" w:cs="Times New Roman"/>
          <w:sz w:val="24"/>
          <w:szCs w:val="24"/>
        </w:rPr>
        <w:tab/>
      </w:r>
    </w:p>
    <w:p w:rsidR="00FD4FC8" w:rsidRPr="004D2B96" w:rsidRDefault="00B00FD0" w:rsidP="004D2B96">
      <w:pPr>
        <w:pStyle w:val="Header"/>
        <w:tabs>
          <w:tab w:val="left" w:pos="-240"/>
          <w:tab w:val="left" w:pos="1080"/>
        </w:tabs>
        <w:jc w:val="both"/>
        <w:rPr>
          <w:rFonts w:ascii="Times New Roman" w:hAnsi="Times New Roman" w:cs="Times New Roman"/>
          <w:sz w:val="24"/>
          <w:szCs w:val="24"/>
        </w:rPr>
      </w:pPr>
      <w:r w:rsidRPr="004D2B96">
        <w:rPr>
          <w:rFonts w:ascii="Times New Roman" w:hAnsi="Times New Roman" w:cs="Times New Roman"/>
          <w:sz w:val="24"/>
          <w:szCs w:val="24"/>
        </w:rPr>
        <w:t>LC</w:t>
      </w:r>
      <w:r w:rsidRPr="004D2B96">
        <w:rPr>
          <w:rFonts w:ascii="Times New Roman" w:hAnsi="Times New Roman" w:cs="Times New Roman"/>
          <w:sz w:val="24"/>
          <w:szCs w:val="24"/>
          <w:vertAlign w:val="subscript"/>
        </w:rPr>
        <w:t>50</w:t>
      </w:r>
      <w:r w:rsidRPr="004D2B96">
        <w:rPr>
          <w:rFonts w:ascii="Times New Roman" w:hAnsi="Times New Roman" w:cs="Times New Roman"/>
          <w:sz w:val="24"/>
          <w:szCs w:val="24"/>
        </w:rPr>
        <w:t xml:space="preserve"> este concentrația în aer, LD</w:t>
      </w:r>
      <w:r w:rsidRPr="004D2B96">
        <w:rPr>
          <w:rFonts w:ascii="Times New Roman" w:hAnsi="Times New Roman" w:cs="Times New Roman"/>
          <w:sz w:val="24"/>
          <w:szCs w:val="24"/>
          <w:vertAlign w:val="subscript"/>
        </w:rPr>
        <w:t>50</w:t>
      </w:r>
      <w:r w:rsidRPr="004D2B96">
        <w:rPr>
          <w:rFonts w:ascii="Times New Roman" w:hAnsi="Times New Roman" w:cs="Times New Roman"/>
          <w:sz w:val="24"/>
          <w:szCs w:val="24"/>
        </w:rPr>
        <w:t xml:space="preserve"> este cantitatea (doz</w:t>
      </w:r>
      <w:r w:rsidR="00F33D67" w:rsidRPr="004D2B96">
        <w:rPr>
          <w:rFonts w:ascii="Times New Roman" w:hAnsi="Times New Roman" w:cs="Times New Roman"/>
          <w:sz w:val="24"/>
          <w:szCs w:val="24"/>
        </w:rPr>
        <w:t>ă</w:t>
      </w:r>
      <w:r w:rsidRPr="004D2B96">
        <w:rPr>
          <w:rFonts w:ascii="Times New Roman" w:hAnsi="Times New Roman" w:cs="Times New Roman"/>
          <w:sz w:val="24"/>
          <w:szCs w:val="24"/>
        </w:rPr>
        <w:t xml:space="preserve">) de substanță de testat, care </w:t>
      </w:r>
      <w:r w:rsidR="00F33D67" w:rsidRPr="004D2B96">
        <w:rPr>
          <w:rFonts w:ascii="Times New Roman" w:hAnsi="Times New Roman" w:cs="Times New Roman"/>
          <w:sz w:val="24"/>
          <w:szCs w:val="24"/>
        </w:rPr>
        <w:t xml:space="preserve">provoacă </w:t>
      </w:r>
      <w:r w:rsidRPr="004D2B96">
        <w:rPr>
          <w:rFonts w:ascii="Times New Roman" w:hAnsi="Times New Roman" w:cs="Times New Roman"/>
          <w:sz w:val="24"/>
          <w:szCs w:val="24"/>
        </w:rPr>
        <w:t>m</w:t>
      </w:r>
      <w:r w:rsidR="00F33D67" w:rsidRPr="004D2B96">
        <w:rPr>
          <w:rFonts w:ascii="Times New Roman" w:hAnsi="Times New Roman" w:cs="Times New Roman"/>
          <w:sz w:val="24"/>
          <w:szCs w:val="24"/>
        </w:rPr>
        <w:t>ortalitate la</w:t>
      </w:r>
      <w:r w:rsidRPr="004D2B96">
        <w:rPr>
          <w:rFonts w:ascii="Times New Roman" w:hAnsi="Times New Roman" w:cs="Times New Roman"/>
          <w:sz w:val="24"/>
          <w:szCs w:val="24"/>
        </w:rPr>
        <w:t xml:space="preserve"> 50% </w:t>
      </w:r>
      <w:r w:rsidR="00E8344A" w:rsidRPr="004D2B96">
        <w:rPr>
          <w:rFonts w:ascii="Times New Roman" w:hAnsi="Times New Roman" w:cs="Times New Roman"/>
          <w:sz w:val="24"/>
          <w:szCs w:val="24"/>
        </w:rPr>
        <w:t>din speciile testate</w:t>
      </w:r>
      <w:r w:rsidR="00F33D67" w:rsidRPr="004D2B96">
        <w:rPr>
          <w:rFonts w:ascii="Times New Roman" w:hAnsi="Times New Roman" w:cs="Times New Roman"/>
          <w:sz w:val="24"/>
          <w:szCs w:val="24"/>
        </w:rPr>
        <w:t>.  ATE se referă la</w:t>
      </w:r>
      <w:r w:rsidR="00314341" w:rsidRPr="004D2B96">
        <w:rPr>
          <w:rFonts w:ascii="Times New Roman" w:hAnsi="Times New Roman" w:cs="Times New Roman"/>
          <w:sz w:val="24"/>
          <w:szCs w:val="24"/>
        </w:rPr>
        <w:t xml:space="preserve"> o gamă de doze</w:t>
      </w:r>
      <w:r w:rsidR="00F33D67" w:rsidRPr="004D2B96">
        <w:rPr>
          <w:rFonts w:ascii="Times New Roman" w:hAnsi="Times New Roman" w:cs="Times New Roman"/>
          <w:sz w:val="24"/>
          <w:szCs w:val="24"/>
        </w:rPr>
        <w:t xml:space="preserve"> (concentrație) sau doză </w:t>
      </w:r>
      <w:r w:rsidR="00314341" w:rsidRPr="004D2B96">
        <w:rPr>
          <w:rFonts w:ascii="Times New Roman" w:hAnsi="Times New Roman" w:cs="Times New Roman"/>
          <w:sz w:val="24"/>
          <w:szCs w:val="24"/>
        </w:rPr>
        <w:t xml:space="preserve">(concentrație) </w:t>
      </w:r>
      <w:r w:rsidR="00F33D67" w:rsidRPr="004D2B96">
        <w:rPr>
          <w:rFonts w:ascii="Times New Roman" w:hAnsi="Times New Roman" w:cs="Times New Roman"/>
          <w:sz w:val="24"/>
          <w:szCs w:val="24"/>
        </w:rPr>
        <w:t>extrapolat</w:t>
      </w:r>
      <w:r w:rsidR="00314341" w:rsidRPr="004D2B96">
        <w:rPr>
          <w:rFonts w:ascii="Times New Roman" w:hAnsi="Times New Roman" w:cs="Times New Roman"/>
          <w:sz w:val="24"/>
          <w:szCs w:val="24"/>
        </w:rPr>
        <w:t>ă</w:t>
      </w:r>
      <w:r w:rsidR="00F33D67" w:rsidRPr="004D2B96">
        <w:rPr>
          <w:rFonts w:ascii="Times New Roman" w:hAnsi="Times New Roman" w:cs="Times New Roman"/>
          <w:sz w:val="24"/>
          <w:szCs w:val="24"/>
        </w:rPr>
        <w:t xml:space="preserve"> conducând la efecte letale la mamifere, echivalent cu un LC</w:t>
      </w:r>
      <w:r w:rsidR="00F33D67" w:rsidRPr="004D2B96">
        <w:rPr>
          <w:rFonts w:ascii="Times New Roman" w:hAnsi="Times New Roman" w:cs="Times New Roman"/>
          <w:sz w:val="24"/>
          <w:szCs w:val="24"/>
          <w:vertAlign w:val="subscript"/>
        </w:rPr>
        <w:t>50</w:t>
      </w:r>
      <w:r w:rsidR="00F33D67" w:rsidRPr="004D2B96">
        <w:rPr>
          <w:rFonts w:ascii="Times New Roman" w:hAnsi="Times New Roman" w:cs="Times New Roman"/>
          <w:sz w:val="24"/>
          <w:szCs w:val="24"/>
        </w:rPr>
        <w:t xml:space="preserve"> sau LD</w:t>
      </w:r>
      <w:r w:rsidR="00F33D67" w:rsidRPr="004D2B96">
        <w:rPr>
          <w:rFonts w:ascii="Times New Roman" w:hAnsi="Times New Roman" w:cs="Times New Roman"/>
          <w:sz w:val="24"/>
          <w:szCs w:val="24"/>
          <w:vertAlign w:val="subscript"/>
        </w:rPr>
        <w:t>50</w:t>
      </w:r>
      <w:r w:rsidR="00F33D67" w:rsidRPr="004D2B96">
        <w:rPr>
          <w:rFonts w:ascii="Times New Roman" w:hAnsi="Times New Roman" w:cs="Times New Roman"/>
          <w:sz w:val="24"/>
          <w:szCs w:val="24"/>
        </w:rPr>
        <w:t>.</w:t>
      </w:r>
    </w:p>
    <w:p w:rsidR="00E8344A" w:rsidRPr="004D2B96" w:rsidRDefault="00E8344A" w:rsidP="004D2B96">
      <w:pPr>
        <w:pStyle w:val="Header"/>
        <w:tabs>
          <w:tab w:val="left" w:pos="-240"/>
          <w:tab w:val="left" w:pos="1080"/>
        </w:tabs>
        <w:jc w:val="both"/>
        <w:rPr>
          <w:rFonts w:ascii="Times New Roman" w:hAnsi="Times New Roman" w:cs="Times New Roman"/>
          <w:sz w:val="24"/>
          <w:szCs w:val="24"/>
        </w:rPr>
      </w:pPr>
    </w:p>
    <w:p w:rsidR="00FD4FC8" w:rsidRPr="004D2B96" w:rsidRDefault="008319A0" w:rsidP="004D2B96">
      <w:pPr>
        <w:pStyle w:val="Header"/>
        <w:tabs>
          <w:tab w:val="left" w:pos="-240"/>
          <w:tab w:val="left" w:pos="1080"/>
        </w:tabs>
        <w:jc w:val="both"/>
        <w:rPr>
          <w:rFonts w:ascii="Times New Roman" w:hAnsi="Times New Roman" w:cs="Times New Roman"/>
          <w:sz w:val="24"/>
          <w:szCs w:val="24"/>
        </w:rPr>
      </w:pPr>
      <w:r w:rsidRPr="004D2B96">
        <w:rPr>
          <w:rFonts w:ascii="Times New Roman" w:hAnsi="Times New Roman" w:cs="Times New Roman"/>
          <w:sz w:val="24"/>
          <w:szCs w:val="24"/>
        </w:rPr>
        <w:t>21.7.1.1</w:t>
      </w:r>
      <w:r w:rsidRPr="004D2B96">
        <w:rPr>
          <w:rFonts w:ascii="Times New Roman" w:hAnsi="Times New Roman" w:cs="Times New Roman"/>
          <w:sz w:val="24"/>
          <w:szCs w:val="24"/>
        </w:rPr>
        <w:tab/>
        <w:t xml:space="preserve">Toxicitate acută </w:t>
      </w:r>
      <w:r w:rsidR="00814064" w:rsidRPr="004D2B96">
        <w:rPr>
          <w:rFonts w:ascii="Times New Roman" w:hAnsi="Times New Roman" w:cs="Times New Roman"/>
          <w:sz w:val="24"/>
          <w:szCs w:val="24"/>
        </w:rPr>
        <w:t>în cazul înghițirii</w:t>
      </w:r>
    </w:p>
    <w:p w:rsidR="008319A0" w:rsidRPr="004D2B96" w:rsidRDefault="008319A0" w:rsidP="004D2B96">
      <w:pPr>
        <w:pStyle w:val="Header"/>
        <w:tabs>
          <w:tab w:val="left" w:pos="-240"/>
          <w:tab w:val="left" w:pos="1080"/>
        </w:tabs>
        <w:jc w:val="both"/>
        <w:rPr>
          <w:rFonts w:ascii="Times New Roman" w:hAnsi="Times New Roman" w:cs="Times New Roman"/>
          <w:b/>
          <w:sz w:val="24"/>
          <w:szCs w:val="24"/>
        </w:rPr>
      </w:pP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1843"/>
        <w:gridCol w:w="3686"/>
      </w:tblGrid>
      <w:tr w:rsidR="00561014" w:rsidRPr="004D2B96" w:rsidTr="00191012">
        <w:tc>
          <w:tcPr>
            <w:tcW w:w="4111" w:type="dxa"/>
            <w:gridSpan w:val="2"/>
            <w:shd w:val="clear" w:color="auto" w:fill="auto"/>
          </w:tcPr>
          <w:p w:rsidR="00561014" w:rsidRPr="004D2B96" w:rsidRDefault="00561014" w:rsidP="004D2B96">
            <w:pPr>
              <w:pStyle w:val="Header"/>
              <w:tabs>
                <w:tab w:val="left" w:pos="1080"/>
              </w:tabs>
              <w:jc w:val="center"/>
              <w:rPr>
                <w:rFonts w:ascii="Times New Roman" w:hAnsi="Times New Roman" w:cs="Times New Roman"/>
                <w:sz w:val="24"/>
                <w:szCs w:val="24"/>
              </w:rPr>
            </w:pPr>
            <w:r w:rsidRPr="004D2B96">
              <w:rPr>
                <w:rFonts w:ascii="Times New Roman" w:hAnsi="Times New Roman" w:cs="Times New Roman"/>
                <w:b/>
                <w:sz w:val="24"/>
                <w:szCs w:val="24"/>
              </w:rPr>
              <w:t>Toxicitate orală (LD</w:t>
            </w:r>
            <w:r w:rsidRPr="004D2B96">
              <w:rPr>
                <w:rFonts w:ascii="Times New Roman" w:hAnsi="Times New Roman" w:cs="Times New Roman"/>
                <w:b/>
                <w:sz w:val="24"/>
                <w:szCs w:val="24"/>
                <w:vertAlign w:val="subscript"/>
              </w:rPr>
              <w:t>50</w:t>
            </w:r>
            <w:r w:rsidR="00814064" w:rsidRPr="004D2B96">
              <w:rPr>
                <w:rFonts w:ascii="Times New Roman" w:hAnsi="Times New Roman" w:cs="Times New Roman"/>
                <w:b/>
                <w:sz w:val="24"/>
                <w:szCs w:val="24"/>
                <w:vertAlign w:val="subscript"/>
              </w:rPr>
              <w:t>/</w:t>
            </w:r>
            <w:r w:rsidR="00814064" w:rsidRPr="004D2B96">
              <w:rPr>
                <w:rFonts w:ascii="Times New Roman" w:hAnsi="Times New Roman" w:cs="Times New Roman"/>
                <w:b/>
                <w:sz w:val="24"/>
                <w:szCs w:val="24"/>
              </w:rPr>
              <w:t>ATE</w:t>
            </w:r>
            <w:r w:rsidRPr="004D2B96">
              <w:rPr>
                <w:rFonts w:ascii="Times New Roman" w:hAnsi="Times New Roman" w:cs="Times New Roman"/>
                <w:b/>
                <w:sz w:val="24"/>
                <w:szCs w:val="24"/>
              </w:rPr>
              <w:t>)</w:t>
            </w:r>
          </w:p>
        </w:tc>
        <w:tc>
          <w:tcPr>
            <w:tcW w:w="3686" w:type="dxa"/>
            <w:vMerge w:val="restart"/>
          </w:tcPr>
          <w:p w:rsidR="00561014" w:rsidRPr="004D2B96" w:rsidRDefault="00561014" w:rsidP="004D2B96">
            <w:pPr>
              <w:pStyle w:val="Header"/>
              <w:tabs>
                <w:tab w:val="left" w:pos="1080"/>
              </w:tabs>
              <w:jc w:val="center"/>
              <w:rPr>
                <w:rFonts w:ascii="Times New Roman" w:hAnsi="Times New Roman" w:cs="Times New Roman"/>
                <w:b/>
                <w:bCs/>
                <w:sz w:val="24"/>
                <w:szCs w:val="24"/>
              </w:rPr>
            </w:pPr>
            <w:r w:rsidRPr="004D2B96">
              <w:rPr>
                <w:rFonts w:ascii="Times New Roman" w:hAnsi="Times New Roman" w:cs="Times New Roman"/>
                <w:b/>
                <w:bCs/>
                <w:sz w:val="24"/>
                <w:szCs w:val="24"/>
              </w:rPr>
              <w:t xml:space="preserve">Evaluarea profilului GESAMP </w:t>
            </w:r>
            <w:r w:rsidR="001D2600" w:rsidRPr="004D2B96">
              <w:rPr>
                <w:rFonts w:ascii="Times New Roman" w:hAnsi="Times New Roman" w:cs="Times New Roman"/>
                <w:b/>
                <w:bCs/>
                <w:sz w:val="24"/>
                <w:szCs w:val="24"/>
              </w:rPr>
              <w:t>pentru</w:t>
            </w:r>
            <w:r w:rsidRPr="004D2B96">
              <w:rPr>
                <w:rFonts w:ascii="Times New Roman" w:hAnsi="Times New Roman" w:cs="Times New Roman"/>
                <w:b/>
                <w:bCs/>
                <w:sz w:val="24"/>
                <w:szCs w:val="24"/>
              </w:rPr>
              <w:t xml:space="preserve"> pericol</w:t>
            </w:r>
            <w:r w:rsidR="001D2600" w:rsidRPr="004D2B96">
              <w:rPr>
                <w:rFonts w:ascii="Times New Roman" w:hAnsi="Times New Roman" w:cs="Times New Roman"/>
                <w:b/>
                <w:bCs/>
                <w:sz w:val="24"/>
                <w:szCs w:val="24"/>
              </w:rPr>
              <w:t>e</w:t>
            </w:r>
          </w:p>
          <w:p w:rsidR="00561014" w:rsidRPr="004D2B96" w:rsidRDefault="00561014" w:rsidP="004D2B96">
            <w:pPr>
              <w:pStyle w:val="Header"/>
              <w:tabs>
                <w:tab w:val="left" w:pos="1080"/>
              </w:tabs>
              <w:jc w:val="center"/>
              <w:rPr>
                <w:rFonts w:ascii="Times New Roman" w:hAnsi="Times New Roman" w:cs="Times New Roman"/>
                <w:b/>
                <w:sz w:val="24"/>
                <w:szCs w:val="24"/>
              </w:rPr>
            </w:pPr>
            <w:r w:rsidRPr="004D2B96">
              <w:rPr>
                <w:rFonts w:ascii="Times New Roman" w:hAnsi="Times New Roman" w:cs="Times New Roman"/>
                <w:b/>
                <w:bCs/>
                <w:sz w:val="24"/>
                <w:szCs w:val="24"/>
              </w:rPr>
              <w:t>C1</w:t>
            </w:r>
          </w:p>
        </w:tc>
      </w:tr>
      <w:tr w:rsidR="00561014" w:rsidRPr="004D2B96" w:rsidTr="00191012">
        <w:tc>
          <w:tcPr>
            <w:tcW w:w="2268" w:type="dxa"/>
            <w:shd w:val="clear" w:color="auto" w:fill="auto"/>
          </w:tcPr>
          <w:p w:rsidR="00561014" w:rsidRPr="004D2B96" w:rsidRDefault="00561014" w:rsidP="004D2B96">
            <w:pPr>
              <w:pStyle w:val="Header"/>
              <w:tabs>
                <w:tab w:val="left" w:pos="1080"/>
              </w:tabs>
              <w:jc w:val="center"/>
              <w:rPr>
                <w:rFonts w:ascii="Times New Roman" w:hAnsi="Times New Roman" w:cs="Times New Roman"/>
                <w:b/>
                <w:sz w:val="24"/>
                <w:szCs w:val="24"/>
              </w:rPr>
            </w:pPr>
            <w:r w:rsidRPr="004D2B96">
              <w:rPr>
                <w:rFonts w:ascii="Times New Roman" w:hAnsi="Times New Roman" w:cs="Times New Roman"/>
                <w:b/>
                <w:sz w:val="24"/>
                <w:szCs w:val="24"/>
              </w:rPr>
              <w:t>Nivel de pericol</w:t>
            </w:r>
          </w:p>
        </w:tc>
        <w:tc>
          <w:tcPr>
            <w:tcW w:w="1843" w:type="dxa"/>
            <w:shd w:val="clear" w:color="auto" w:fill="auto"/>
          </w:tcPr>
          <w:p w:rsidR="00561014" w:rsidRPr="004D2B96" w:rsidRDefault="00561014" w:rsidP="004D2B96">
            <w:pPr>
              <w:pStyle w:val="Header"/>
              <w:tabs>
                <w:tab w:val="left" w:pos="1080"/>
              </w:tabs>
              <w:jc w:val="center"/>
              <w:rPr>
                <w:rFonts w:ascii="Times New Roman" w:hAnsi="Times New Roman" w:cs="Times New Roman"/>
                <w:b/>
                <w:sz w:val="24"/>
                <w:szCs w:val="24"/>
              </w:rPr>
            </w:pPr>
            <w:r w:rsidRPr="004D2B96">
              <w:rPr>
                <w:rFonts w:ascii="Times New Roman" w:hAnsi="Times New Roman" w:cs="Times New Roman"/>
                <w:b/>
                <w:sz w:val="24"/>
                <w:szCs w:val="24"/>
              </w:rPr>
              <w:t>mg/kg</w:t>
            </w:r>
          </w:p>
        </w:tc>
        <w:tc>
          <w:tcPr>
            <w:tcW w:w="3686" w:type="dxa"/>
            <w:vMerge/>
          </w:tcPr>
          <w:p w:rsidR="00561014" w:rsidRPr="004D2B96" w:rsidRDefault="00561014" w:rsidP="004D2B96">
            <w:pPr>
              <w:pStyle w:val="Header"/>
              <w:tabs>
                <w:tab w:val="left" w:pos="1080"/>
              </w:tabs>
              <w:jc w:val="center"/>
              <w:rPr>
                <w:rFonts w:ascii="Times New Roman" w:hAnsi="Times New Roman" w:cs="Times New Roman"/>
                <w:b/>
                <w:sz w:val="24"/>
                <w:szCs w:val="24"/>
              </w:rPr>
            </w:pPr>
          </w:p>
        </w:tc>
      </w:tr>
      <w:tr w:rsidR="00561014" w:rsidRPr="004D2B96" w:rsidTr="00191012">
        <w:tc>
          <w:tcPr>
            <w:tcW w:w="2268" w:type="dxa"/>
            <w:shd w:val="clear" w:color="auto" w:fill="auto"/>
          </w:tcPr>
          <w:p w:rsidR="00561014" w:rsidRPr="004D2B96" w:rsidRDefault="00561014" w:rsidP="004D2B96">
            <w:pPr>
              <w:pStyle w:val="Header"/>
              <w:tabs>
                <w:tab w:val="left" w:pos="1080"/>
              </w:tabs>
              <w:jc w:val="center"/>
              <w:rPr>
                <w:rFonts w:ascii="Times New Roman" w:hAnsi="Times New Roman" w:cs="Times New Roman"/>
                <w:sz w:val="24"/>
                <w:szCs w:val="24"/>
              </w:rPr>
            </w:pPr>
            <w:r w:rsidRPr="004D2B96">
              <w:rPr>
                <w:rFonts w:ascii="Times New Roman" w:hAnsi="Times New Roman" w:cs="Times New Roman"/>
                <w:sz w:val="24"/>
                <w:szCs w:val="24"/>
              </w:rPr>
              <w:t>Ridicat</w:t>
            </w:r>
          </w:p>
        </w:tc>
        <w:tc>
          <w:tcPr>
            <w:tcW w:w="1843" w:type="dxa"/>
            <w:shd w:val="clear" w:color="auto" w:fill="auto"/>
          </w:tcPr>
          <w:p w:rsidR="00561014" w:rsidRPr="004D2B96" w:rsidRDefault="00561014" w:rsidP="004D2B96">
            <w:pPr>
              <w:pStyle w:val="Header"/>
              <w:tabs>
                <w:tab w:val="left" w:pos="1080"/>
              </w:tabs>
              <w:jc w:val="center"/>
              <w:rPr>
                <w:rFonts w:ascii="Times New Roman" w:hAnsi="Times New Roman" w:cs="Times New Roman"/>
                <w:sz w:val="24"/>
                <w:szCs w:val="24"/>
              </w:rPr>
            </w:pPr>
            <w:r w:rsidRPr="004D2B96">
              <w:rPr>
                <w:rFonts w:ascii="Times New Roman" w:hAnsi="Times New Roman" w:cs="Times New Roman"/>
                <w:sz w:val="24"/>
                <w:szCs w:val="24"/>
              </w:rPr>
              <w:sym w:font="Symbol" w:char="F0A3"/>
            </w:r>
            <w:r w:rsidRPr="004D2B96">
              <w:rPr>
                <w:rFonts w:ascii="Times New Roman" w:hAnsi="Times New Roman" w:cs="Times New Roman"/>
                <w:sz w:val="24"/>
                <w:szCs w:val="24"/>
              </w:rPr>
              <w:t xml:space="preserve"> 5</w:t>
            </w:r>
          </w:p>
        </w:tc>
        <w:tc>
          <w:tcPr>
            <w:tcW w:w="3686" w:type="dxa"/>
          </w:tcPr>
          <w:p w:rsidR="00561014" w:rsidRPr="004D2B96" w:rsidRDefault="00561014" w:rsidP="004D2B96">
            <w:pPr>
              <w:pStyle w:val="Header"/>
              <w:tabs>
                <w:tab w:val="left" w:pos="1080"/>
              </w:tabs>
              <w:jc w:val="center"/>
              <w:rPr>
                <w:rFonts w:ascii="Times New Roman" w:hAnsi="Times New Roman" w:cs="Times New Roman"/>
                <w:sz w:val="24"/>
                <w:szCs w:val="24"/>
              </w:rPr>
            </w:pPr>
            <w:r w:rsidRPr="004D2B96">
              <w:rPr>
                <w:rFonts w:ascii="Times New Roman" w:hAnsi="Times New Roman" w:cs="Times New Roman"/>
                <w:sz w:val="24"/>
                <w:szCs w:val="24"/>
              </w:rPr>
              <w:t>4</w:t>
            </w:r>
          </w:p>
        </w:tc>
      </w:tr>
      <w:tr w:rsidR="00561014" w:rsidRPr="004D2B96" w:rsidTr="00191012">
        <w:tc>
          <w:tcPr>
            <w:tcW w:w="2268" w:type="dxa"/>
            <w:shd w:val="clear" w:color="auto" w:fill="auto"/>
          </w:tcPr>
          <w:p w:rsidR="00561014" w:rsidRPr="004D2B96" w:rsidRDefault="00561014" w:rsidP="004D2B96">
            <w:pPr>
              <w:pStyle w:val="Header"/>
              <w:tabs>
                <w:tab w:val="left" w:pos="1080"/>
              </w:tabs>
              <w:jc w:val="center"/>
              <w:rPr>
                <w:rFonts w:ascii="Times New Roman" w:hAnsi="Times New Roman" w:cs="Times New Roman"/>
                <w:sz w:val="24"/>
                <w:szCs w:val="24"/>
              </w:rPr>
            </w:pPr>
            <w:r w:rsidRPr="004D2B96">
              <w:rPr>
                <w:rFonts w:ascii="Times New Roman" w:hAnsi="Times New Roman" w:cs="Times New Roman"/>
                <w:sz w:val="24"/>
                <w:szCs w:val="24"/>
              </w:rPr>
              <w:t>Destul de ridicat</w:t>
            </w:r>
          </w:p>
        </w:tc>
        <w:tc>
          <w:tcPr>
            <w:tcW w:w="1843" w:type="dxa"/>
            <w:shd w:val="clear" w:color="auto" w:fill="auto"/>
          </w:tcPr>
          <w:p w:rsidR="00561014" w:rsidRPr="004D2B96" w:rsidRDefault="00561014" w:rsidP="004D2B96">
            <w:pPr>
              <w:pStyle w:val="Header"/>
              <w:tabs>
                <w:tab w:val="left" w:pos="1080"/>
              </w:tabs>
              <w:jc w:val="center"/>
              <w:rPr>
                <w:rFonts w:ascii="Times New Roman" w:hAnsi="Times New Roman" w:cs="Times New Roman"/>
                <w:sz w:val="24"/>
                <w:szCs w:val="24"/>
              </w:rPr>
            </w:pPr>
            <w:r w:rsidRPr="004D2B96">
              <w:rPr>
                <w:rFonts w:ascii="Times New Roman" w:hAnsi="Times New Roman" w:cs="Times New Roman"/>
                <w:sz w:val="24"/>
                <w:szCs w:val="24"/>
              </w:rPr>
              <w:sym w:font="Symbol" w:char="F03E"/>
            </w:r>
            <w:r w:rsidRPr="004D2B96">
              <w:rPr>
                <w:rFonts w:ascii="Times New Roman" w:hAnsi="Times New Roman" w:cs="Times New Roman"/>
                <w:sz w:val="24"/>
                <w:szCs w:val="24"/>
              </w:rPr>
              <w:t xml:space="preserve"> 5 - </w:t>
            </w:r>
            <w:r w:rsidRPr="004D2B96">
              <w:rPr>
                <w:rFonts w:ascii="Times New Roman" w:hAnsi="Times New Roman" w:cs="Times New Roman"/>
                <w:sz w:val="24"/>
                <w:szCs w:val="24"/>
              </w:rPr>
              <w:sym w:font="Symbol" w:char="F0A3"/>
            </w:r>
            <w:r w:rsidRPr="004D2B96">
              <w:rPr>
                <w:rFonts w:ascii="Times New Roman" w:hAnsi="Times New Roman" w:cs="Times New Roman"/>
                <w:sz w:val="24"/>
                <w:szCs w:val="24"/>
              </w:rPr>
              <w:t xml:space="preserve"> 50</w:t>
            </w:r>
          </w:p>
        </w:tc>
        <w:tc>
          <w:tcPr>
            <w:tcW w:w="3686" w:type="dxa"/>
          </w:tcPr>
          <w:p w:rsidR="00561014" w:rsidRPr="004D2B96" w:rsidRDefault="00561014" w:rsidP="004D2B96">
            <w:pPr>
              <w:pStyle w:val="Header"/>
              <w:tabs>
                <w:tab w:val="left" w:pos="1080"/>
              </w:tabs>
              <w:jc w:val="center"/>
              <w:rPr>
                <w:rFonts w:ascii="Times New Roman" w:hAnsi="Times New Roman" w:cs="Times New Roman"/>
                <w:sz w:val="24"/>
                <w:szCs w:val="24"/>
              </w:rPr>
            </w:pPr>
            <w:r w:rsidRPr="004D2B96">
              <w:rPr>
                <w:rFonts w:ascii="Times New Roman" w:hAnsi="Times New Roman" w:cs="Times New Roman"/>
                <w:sz w:val="24"/>
                <w:szCs w:val="24"/>
              </w:rPr>
              <w:t>3</w:t>
            </w:r>
          </w:p>
        </w:tc>
      </w:tr>
      <w:tr w:rsidR="00561014" w:rsidRPr="004D2B96" w:rsidTr="00191012">
        <w:tc>
          <w:tcPr>
            <w:tcW w:w="2268" w:type="dxa"/>
            <w:shd w:val="clear" w:color="auto" w:fill="auto"/>
          </w:tcPr>
          <w:p w:rsidR="00561014" w:rsidRPr="004D2B96" w:rsidRDefault="00561014" w:rsidP="004D2B96">
            <w:pPr>
              <w:pStyle w:val="Header"/>
              <w:tabs>
                <w:tab w:val="left" w:pos="1080"/>
              </w:tabs>
              <w:jc w:val="center"/>
              <w:rPr>
                <w:rFonts w:ascii="Times New Roman" w:hAnsi="Times New Roman" w:cs="Times New Roman"/>
                <w:sz w:val="24"/>
                <w:szCs w:val="24"/>
              </w:rPr>
            </w:pPr>
            <w:r w:rsidRPr="004D2B96">
              <w:rPr>
                <w:rFonts w:ascii="Times New Roman" w:hAnsi="Times New Roman" w:cs="Times New Roman"/>
                <w:sz w:val="24"/>
                <w:szCs w:val="24"/>
              </w:rPr>
              <w:t>Moderat</w:t>
            </w:r>
          </w:p>
        </w:tc>
        <w:tc>
          <w:tcPr>
            <w:tcW w:w="1843" w:type="dxa"/>
            <w:shd w:val="clear" w:color="auto" w:fill="auto"/>
          </w:tcPr>
          <w:p w:rsidR="00561014" w:rsidRPr="004D2B96" w:rsidRDefault="00561014" w:rsidP="004D2B96">
            <w:pPr>
              <w:pStyle w:val="Header"/>
              <w:tabs>
                <w:tab w:val="left" w:pos="1080"/>
              </w:tabs>
              <w:jc w:val="center"/>
              <w:rPr>
                <w:rFonts w:ascii="Times New Roman" w:hAnsi="Times New Roman" w:cs="Times New Roman"/>
                <w:sz w:val="24"/>
                <w:szCs w:val="24"/>
              </w:rPr>
            </w:pPr>
            <w:r w:rsidRPr="004D2B96">
              <w:rPr>
                <w:rFonts w:ascii="Times New Roman" w:hAnsi="Times New Roman" w:cs="Times New Roman"/>
                <w:sz w:val="24"/>
                <w:szCs w:val="24"/>
              </w:rPr>
              <w:sym w:font="Symbol" w:char="F03E"/>
            </w:r>
            <w:r w:rsidRPr="004D2B96">
              <w:rPr>
                <w:rFonts w:ascii="Times New Roman" w:hAnsi="Times New Roman" w:cs="Times New Roman"/>
                <w:sz w:val="24"/>
                <w:szCs w:val="24"/>
              </w:rPr>
              <w:t xml:space="preserve"> 50 - </w:t>
            </w:r>
            <w:r w:rsidRPr="004D2B96">
              <w:rPr>
                <w:rFonts w:ascii="Times New Roman" w:hAnsi="Times New Roman" w:cs="Times New Roman"/>
                <w:sz w:val="24"/>
                <w:szCs w:val="24"/>
              </w:rPr>
              <w:sym w:font="Symbol" w:char="F0A3"/>
            </w:r>
            <w:r w:rsidRPr="004D2B96">
              <w:rPr>
                <w:rFonts w:ascii="Times New Roman" w:hAnsi="Times New Roman" w:cs="Times New Roman"/>
                <w:sz w:val="24"/>
                <w:szCs w:val="24"/>
              </w:rPr>
              <w:t xml:space="preserve"> 300</w:t>
            </w:r>
          </w:p>
        </w:tc>
        <w:tc>
          <w:tcPr>
            <w:tcW w:w="3686" w:type="dxa"/>
          </w:tcPr>
          <w:p w:rsidR="00561014" w:rsidRPr="004D2B96" w:rsidRDefault="00561014" w:rsidP="004D2B96">
            <w:pPr>
              <w:pStyle w:val="Header"/>
              <w:tabs>
                <w:tab w:val="left" w:pos="1080"/>
              </w:tabs>
              <w:jc w:val="center"/>
              <w:rPr>
                <w:rFonts w:ascii="Times New Roman" w:hAnsi="Times New Roman" w:cs="Times New Roman"/>
                <w:sz w:val="24"/>
                <w:szCs w:val="24"/>
              </w:rPr>
            </w:pPr>
            <w:r w:rsidRPr="004D2B96">
              <w:rPr>
                <w:rFonts w:ascii="Times New Roman" w:hAnsi="Times New Roman" w:cs="Times New Roman"/>
                <w:sz w:val="24"/>
                <w:szCs w:val="24"/>
              </w:rPr>
              <w:t>2</w:t>
            </w:r>
          </w:p>
        </w:tc>
      </w:tr>
      <w:tr w:rsidR="00561014" w:rsidRPr="004D2B96" w:rsidTr="00191012">
        <w:tc>
          <w:tcPr>
            <w:tcW w:w="2268" w:type="dxa"/>
            <w:shd w:val="clear" w:color="auto" w:fill="auto"/>
          </w:tcPr>
          <w:p w:rsidR="00561014" w:rsidRPr="004D2B96" w:rsidRDefault="00561014" w:rsidP="004D2B96">
            <w:pPr>
              <w:pStyle w:val="Header"/>
              <w:tabs>
                <w:tab w:val="left" w:pos="1080"/>
              </w:tabs>
              <w:jc w:val="center"/>
              <w:rPr>
                <w:rFonts w:ascii="Times New Roman" w:hAnsi="Times New Roman" w:cs="Times New Roman"/>
                <w:sz w:val="24"/>
                <w:szCs w:val="24"/>
              </w:rPr>
            </w:pPr>
            <w:r w:rsidRPr="004D2B96">
              <w:rPr>
                <w:rFonts w:ascii="Times New Roman" w:hAnsi="Times New Roman" w:cs="Times New Roman"/>
                <w:sz w:val="24"/>
                <w:szCs w:val="24"/>
              </w:rPr>
              <w:t>Neînsemnat</w:t>
            </w:r>
          </w:p>
        </w:tc>
        <w:tc>
          <w:tcPr>
            <w:tcW w:w="1843" w:type="dxa"/>
            <w:shd w:val="clear" w:color="auto" w:fill="auto"/>
          </w:tcPr>
          <w:p w:rsidR="00561014" w:rsidRPr="004D2B96" w:rsidRDefault="00561014" w:rsidP="004D2B96">
            <w:pPr>
              <w:pStyle w:val="Header"/>
              <w:tabs>
                <w:tab w:val="left" w:pos="1080"/>
              </w:tabs>
              <w:jc w:val="center"/>
              <w:rPr>
                <w:rFonts w:ascii="Times New Roman" w:hAnsi="Times New Roman" w:cs="Times New Roman"/>
                <w:sz w:val="24"/>
                <w:szCs w:val="24"/>
              </w:rPr>
            </w:pPr>
            <w:r w:rsidRPr="004D2B96">
              <w:rPr>
                <w:rFonts w:ascii="Times New Roman" w:hAnsi="Times New Roman" w:cs="Times New Roman"/>
                <w:sz w:val="24"/>
                <w:szCs w:val="24"/>
              </w:rPr>
              <w:sym w:font="Symbol" w:char="F03E"/>
            </w:r>
            <w:r w:rsidRPr="004D2B96">
              <w:rPr>
                <w:rFonts w:ascii="Times New Roman" w:hAnsi="Times New Roman" w:cs="Times New Roman"/>
                <w:sz w:val="24"/>
                <w:szCs w:val="24"/>
              </w:rPr>
              <w:t xml:space="preserve"> 300 - </w:t>
            </w:r>
            <w:r w:rsidRPr="004D2B96">
              <w:rPr>
                <w:rFonts w:ascii="Times New Roman" w:hAnsi="Times New Roman" w:cs="Times New Roman"/>
                <w:sz w:val="24"/>
                <w:szCs w:val="24"/>
              </w:rPr>
              <w:sym w:font="Symbol" w:char="F0A3"/>
            </w:r>
            <w:r w:rsidRPr="004D2B96">
              <w:rPr>
                <w:rFonts w:ascii="Times New Roman" w:hAnsi="Times New Roman" w:cs="Times New Roman"/>
                <w:sz w:val="24"/>
                <w:szCs w:val="24"/>
              </w:rPr>
              <w:t xml:space="preserve"> 2000</w:t>
            </w:r>
          </w:p>
        </w:tc>
        <w:tc>
          <w:tcPr>
            <w:tcW w:w="3686" w:type="dxa"/>
          </w:tcPr>
          <w:p w:rsidR="00561014" w:rsidRPr="004D2B96" w:rsidRDefault="00561014" w:rsidP="004D2B96">
            <w:pPr>
              <w:pStyle w:val="Header"/>
              <w:tabs>
                <w:tab w:val="left" w:pos="1080"/>
              </w:tabs>
              <w:jc w:val="center"/>
              <w:rPr>
                <w:rFonts w:ascii="Times New Roman" w:hAnsi="Times New Roman" w:cs="Times New Roman"/>
                <w:sz w:val="24"/>
                <w:szCs w:val="24"/>
              </w:rPr>
            </w:pPr>
            <w:r w:rsidRPr="004D2B96">
              <w:rPr>
                <w:rFonts w:ascii="Times New Roman" w:hAnsi="Times New Roman" w:cs="Times New Roman"/>
                <w:sz w:val="24"/>
                <w:szCs w:val="24"/>
              </w:rPr>
              <w:t>1</w:t>
            </w:r>
          </w:p>
        </w:tc>
      </w:tr>
      <w:tr w:rsidR="00561014" w:rsidRPr="004D2B96" w:rsidTr="00191012">
        <w:tc>
          <w:tcPr>
            <w:tcW w:w="2268" w:type="dxa"/>
            <w:shd w:val="clear" w:color="auto" w:fill="auto"/>
          </w:tcPr>
          <w:p w:rsidR="00561014" w:rsidRPr="004D2B96" w:rsidRDefault="00561014" w:rsidP="004D2B96">
            <w:pPr>
              <w:pStyle w:val="Header"/>
              <w:tabs>
                <w:tab w:val="left" w:pos="1080"/>
              </w:tabs>
              <w:jc w:val="center"/>
              <w:rPr>
                <w:rFonts w:ascii="Times New Roman" w:hAnsi="Times New Roman" w:cs="Times New Roman"/>
                <w:sz w:val="24"/>
                <w:szCs w:val="24"/>
              </w:rPr>
            </w:pPr>
            <w:r w:rsidRPr="004D2B96">
              <w:rPr>
                <w:rFonts w:ascii="Times New Roman" w:hAnsi="Times New Roman" w:cs="Times New Roman"/>
                <w:sz w:val="24"/>
                <w:szCs w:val="24"/>
              </w:rPr>
              <w:t>Neglijabil</w:t>
            </w:r>
          </w:p>
        </w:tc>
        <w:tc>
          <w:tcPr>
            <w:tcW w:w="1843" w:type="dxa"/>
            <w:shd w:val="clear" w:color="auto" w:fill="auto"/>
          </w:tcPr>
          <w:p w:rsidR="00561014" w:rsidRPr="004D2B96" w:rsidRDefault="00561014" w:rsidP="004D2B96">
            <w:pPr>
              <w:pStyle w:val="Header"/>
              <w:tabs>
                <w:tab w:val="left" w:pos="1080"/>
              </w:tabs>
              <w:jc w:val="center"/>
              <w:rPr>
                <w:rFonts w:ascii="Times New Roman" w:hAnsi="Times New Roman" w:cs="Times New Roman"/>
                <w:sz w:val="24"/>
                <w:szCs w:val="24"/>
              </w:rPr>
            </w:pPr>
            <w:r w:rsidRPr="004D2B96">
              <w:rPr>
                <w:rFonts w:ascii="Times New Roman" w:hAnsi="Times New Roman" w:cs="Times New Roman"/>
                <w:sz w:val="24"/>
                <w:szCs w:val="24"/>
              </w:rPr>
              <w:sym w:font="Symbol" w:char="F03E"/>
            </w:r>
            <w:r w:rsidRPr="004D2B96">
              <w:rPr>
                <w:rFonts w:ascii="Times New Roman" w:hAnsi="Times New Roman" w:cs="Times New Roman"/>
                <w:sz w:val="24"/>
                <w:szCs w:val="24"/>
              </w:rPr>
              <w:t xml:space="preserve"> 2000</w:t>
            </w:r>
          </w:p>
        </w:tc>
        <w:tc>
          <w:tcPr>
            <w:tcW w:w="3686" w:type="dxa"/>
          </w:tcPr>
          <w:p w:rsidR="00561014" w:rsidRPr="004D2B96" w:rsidRDefault="00561014" w:rsidP="004D2B96">
            <w:pPr>
              <w:pStyle w:val="Header"/>
              <w:tabs>
                <w:tab w:val="left" w:pos="1080"/>
              </w:tabs>
              <w:jc w:val="center"/>
              <w:rPr>
                <w:rFonts w:ascii="Times New Roman" w:hAnsi="Times New Roman" w:cs="Times New Roman"/>
                <w:sz w:val="24"/>
                <w:szCs w:val="24"/>
              </w:rPr>
            </w:pPr>
            <w:r w:rsidRPr="004D2B96">
              <w:rPr>
                <w:rFonts w:ascii="Times New Roman" w:hAnsi="Times New Roman" w:cs="Times New Roman"/>
                <w:sz w:val="24"/>
                <w:szCs w:val="24"/>
              </w:rPr>
              <w:t>0</w:t>
            </w:r>
          </w:p>
        </w:tc>
      </w:tr>
    </w:tbl>
    <w:p w:rsidR="008319A0" w:rsidRPr="004D2B96" w:rsidRDefault="008319A0" w:rsidP="004D2B96">
      <w:pPr>
        <w:pStyle w:val="Header"/>
        <w:tabs>
          <w:tab w:val="left" w:pos="-240"/>
          <w:tab w:val="left" w:pos="1080"/>
        </w:tabs>
        <w:jc w:val="both"/>
        <w:rPr>
          <w:rFonts w:ascii="Times New Roman" w:hAnsi="Times New Roman" w:cs="Times New Roman"/>
          <w:sz w:val="24"/>
          <w:szCs w:val="24"/>
        </w:rPr>
      </w:pPr>
    </w:p>
    <w:p w:rsidR="00561014" w:rsidRPr="004D2B96" w:rsidRDefault="00561014" w:rsidP="004D2B96">
      <w:pPr>
        <w:pStyle w:val="Header"/>
        <w:tabs>
          <w:tab w:val="left" w:pos="-240"/>
          <w:tab w:val="left" w:pos="1080"/>
        </w:tabs>
        <w:jc w:val="both"/>
        <w:rPr>
          <w:rFonts w:ascii="Times New Roman" w:hAnsi="Times New Roman" w:cs="Times New Roman"/>
          <w:sz w:val="24"/>
          <w:szCs w:val="24"/>
        </w:rPr>
      </w:pPr>
      <w:r w:rsidRPr="004D2B96">
        <w:rPr>
          <w:rFonts w:ascii="Times New Roman" w:hAnsi="Times New Roman" w:cs="Times New Roman"/>
          <w:sz w:val="24"/>
          <w:szCs w:val="24"/>
        </w:rPr>
        <w:t>21.7.1.2</w:t>
      </w:r>
      <w:r w:rsidRPr="004D2B96">
        <w:rPr>
          <w:rFonts w:ascii="Times New Roman" w:hAnsi="Times New Roman" w:cs="Times New Roman"/>
          <w:sz w:val="24"/>
          <w:szCs w:val="24"/>
        </w:rPr>
        <w:tab/>
        <w:t xml:space="preserve">Toxicitate acută </w:t>
      </w:r>
      <w:r w:rsidR="00E8344A" w:rsidRPr="004D2B96">
        <w:rPr>
          <w:rFonts w:ascii="Times New Roman" w:hAnsi="Times New Roman" w:cs="Times New Roman"/>
          <w:sz w:val="24"/>
          <w:szCs w:val="24"/>
        </w:rPr>
        <w:t>în</w:t>
      </w:r>
      <w:r w:rsidRPr="004D2B96">
        <w:rPr>
          <w:rFonts w:ascii="Times New Roman" w:hAnsi="Times New Roman" w:cs="Times New Roman"/>
          <w:sz w:val="24"/>
          <w:szCs w:val="24"/>
        </w:rPr>
        <w:t xml:space="preserve"> contact cu pielea</w:t>
      </w:r>
    </w:p>
    <w:p w:rsidR="00814064" w:rsidRPr="004D2B96" w:rsidRDefault="00814064" w:rsidP="004D2B96">
      <w:pPr>
        <w:pStyle w:val="Header"/>
        <w:tabs>
          <w:tab w:val="left" w:pos="-240"/>
          <w:tab w:val="left" w:pos="1080"/>
        </w:tabs>
        <w:jc w:val="both"/>
        <w:rPr>
          <w:rFonts w:ascii="Times New Roman" w:hAnsi="Times New Roman" w:cs="Times New Roman"/>
          <w:b/>
          <w:sz w:val="24"/>
          <w:szCs w:val="24"/>
        </w:rPr>
      </w:pP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1843"/>
        <w:gridCol w:w="3686"/>
      </w:tblGrid>
      <w:tr w:rsidR="00814064" w:rsidRPr="004D2B96" w:rsidTr="00191012">
        <w:tc>
          <w:tcPr>
            <w:tcW w:w="4111" w:type="dxa"/>
            <w:gridSpan w:val="2"/>
            <w:shd w:val="clear" w:color="auto" w:fill="auto"/>
          </w:tcPr>
          <w:p w:rsidR="00814064" w:rsidRPr="004D2B96" w:rsidRDefault="00814064" w:rsidP="004D2B96">
            <w:pPr>
              <w:pStyle w:val="Header"/>
              <w:tabs>
                <w:tab w:val="left" w:pos="1080"/>
              </w:tabs>
              <w:jc w:val="center"/>
              <w:rPr>
                <w:rFonts w:ascii="Times New Roman" w:hAnsi="Times New Roman" w:cs="Times New Roman"/>
                <w:sz w:val="24"/>
                <w:szCs w:val="24"/>
              </w:rPr>
            </w:pPr>
            <w:r w:rsidRPr="004D2B96">
              <w:rPr>
                <w:rFonts w:ascii="Times New Roman" w:hAnsi="Times New Roman" w:cs="Times New Roman"/>
                <w:b/>
                <w:sz w:val="24"/>
                <w:szCs w:val="24"/>
              </w:rPr>
              <w:t>Toxicitate cutanată (LD</w:t>
            </w:r>
            <w:r w:rsidRPr="004D2B96">
              <w:rPr>
                <w:rFonts w:ascii="Times New Roman" w:hAnsi="Times New Roman" w:cs="Times New Roman"/>
                <w:b/>
                <w:sz w:val="24"/>
                <w:szCs w:val="24"/>
                <w:vertAlign w:val="subscript"/>
              </w:rPr>
              <w:t>50/</w:t>
            </w:r>
            <w:r w:rsidRPr="004D2B96">
              <w:rPr>
                <w:rFonts w:ascii="Times New Roman" w:hAnsi="Times New Roman" w:cs="Times New Roman"/>
                <w:b/>
                <w:sz w:val="24"/>
                <w:szCs w:val="24"/>
              </w:rPr>
              <w:t>ATE)</w:t>
            </w:r>
          </w:p>
        </w:tc>
        <w:tc>
          <w:tcPr>
            <w:tcW w:w="3686" w:type="dxa"/>
            <w:vMerge w:val="restart"/>
          </w:tcPr>
          <w:p w:rsidR="007C64A8" w:rsidRPr="004D2B96" w:rsidRDefault="007C64A8" w:rsidP="004D2B96">
            <w:pPr>
              <w:pStyle w:val="Header"/>
              <w:tabs>
                <w:tab w:val="left" w:pos="1080"/>
              </w:tabs>
              <w:jc w:val="center"/>
              <w:rPr>
                <w:rFonts w:ascii="Times New Roman" w:hAnsi="Times New Roman" w:cs="Times New Roman"/>
                <w:b/>
                <w:bCs/>
                <w:sz w:val="24"/>
                <w:szCs w:val="24"/>
              </w:rPr>
            </w:pPr>
            <w:r w:rsidRPr="004D2B96">
              <w:rPr>
                <w:rFonts w:ascii="Times New Roman" w:hAnsi="Times New Roman" w:cs="Times New Roman"/>
                <w:b/>
                <w:bCs/>
                <w:sz w:val="24"/>
                <w:szCs w:val="24"/>
              </w:rPr>
              <w:t xml:space="preserve">Evaluarea profilului GESAMP pentru pericole </w:t>
            </w:r>
          </w:p>
          <w:p w:rsidR="00814064" w:rsidRPr="004D2B96" w:rsidRDefault="00814064" w:rsidP="004D2B96">
            <w:pPr>
              <w:pStyle w:val="Header"/>
              <w:tabs>
                <w:tab w:val="left" w:pos="1080"/>
              </w:tabs>
              <w:jc w:val="center"/>
              <w:rPr>
                <w:rFonts w:ascii="Times New Roman" w:hAnsi="Times New Roman" w:cs="Times New Roman"/>
                <w:b/>
                <w:sz w:val="24"/>
                <w:szCs w:val="24"/>
              </w:rPr>
            </w:pPr>
            <w:r w:rsidRPr="004D2B96">
              <w:rPr>
                <w:rFonts w:ascii="Times New Roman" w:hAnsi="Times New Roman" w:cs="Times New Roman"/>
                <w:b/>
                <w:bCs/>
                <w:sz w:val="24"/>
                <w:szCs w:val="24"/>
              </w:rPr>
              <w:t>C2</w:t>
            </w:r>
          </w:p>
        </w:tc>
      </w:tr>
      <w:tr w:rsidR="00814064" w:rsidRPr="004D2B96" w:rsidTr="00191012">
        <w:tc>
          <w:tcPr>
            <w:tcW w:w="2268" w:type="dxa"/>
            <w:shd w:val="clear" w:color="auto" w:fill="auto"/>
          </w:tcPr>
          <w:p w:rsidR="00814064" w:rsidRPr="004D2B96" w:rsidRDefault="00814064" w:rsidP="004D2B96">
            <w:pPr>
              <w:pStyle w:val="Header"/>
              <w:tabs>
                <w:tab w:val="left" w:pos="1080"/>
              </w:tabs>
              <w:jc w:val="center"/>
              <w:rPr>
                <w:rFonts w:ascii="Times New Roman" w:hAnsi="Times New Roman" w:cs="Times New Roman"/>
                <w:b/>
                <w:sz w:val="24"/>
                <w:szCs w:val="24"/>
              </w:rPr>
            </w:pPr>
            <w:r w:rsidRPr="004D2B96">
              <w:rPr>
                <w:rFonts w:ascii="Times New Roman" w:hAnsi="Times New Roman" w:cs="Times New Roman"/>
                <w:b/>
                <w:sz w:val="24"/>
                <w:szCs w:val="24"/>
              </w:rPr>
              <w:t>Nivel de pericol</w:t>
            </w:r>
          </w:p>
        </w:tc>
        <w:tc>
          <w:tcPr>
            <w:tcW w:w="1843" w:type="dxa"/>
            <w:shd w:val="clear" w:color="auto" w:fill="auto"/>
          </w:tcPr>
          <w:p w:rsidR="00814064" w:rsidRPr="004D2B96" w:rsidRDefault="00814064" w:rsidP="004D2B96">
            <w:pPr>
              <w:pStyle w:val="Header"/>
              <w:tabs>
                <w:tab w:val="left" w:pos="1080"/>
              </w:tabs>
              <w:jc w:val="center"/>
              <w:rPr>
                <w:rFonts w:ascii="Times New Roman" w:hAnsi="Times New Roman" w:cs="Times New Roman"/>
                <w:b/>
                <w:sz w:val="24"/>
                <w:szCs w:val="24"/>
              </w:rPr>
            </w:pPr>
            <w:r w:rsidRPr="004D2B96">
              <w:rPr>
                <w:rFonts w:ascii="Times New Roman" w:hAnsi="Times New Roman" w:cs="Times New Roman"/>
                <w:b/>
                <w:sz w:val="24"/>
                <w:szCs w:val="24"/>
              </w:rPr>
              <w:t>mg/kg</w:t>
            </w:r>
          </w:p>
        </w:tc>
        <w:tc>
          <w:tcPr>
            <w:tcW w:w="3686" w:type="dxa"/>
            <w:vMerge/>
          </w:tcPr>
          <w:p w:rsidR="00814064" w:rsidRPr="004D2B96" w:rsidRDefault="00814064" w:rsidP="004D2B96">
            <w:pPr>
              <w:pStyle w:val="Header"/>
              <w:tabs>
                <w:tab w:val="left" w:pos="1080"/>
              </w:tabs>
              <w:jc w:val="center"/>
              <w:rPr>
                <w:rFonts w:ascii="Times New Roman" w:hAnsi="Times New Roman" w:cs="Times New Roman"/>
                <w:b/>
                <w:sz w:val="24"/>
                <w:szCs w:val="24"/>
              </w:rPr>
            </w:pPr>
          </w:p>
        </w:tc>
      </w:tr>
      <w:tr w:rsidR="00814064" w:rsidRPr="004D2B96" w:rsidTr="00191012">
        <w:tc>
          <w:tcPr>
            <w:tcW w:w="2268" w:type="dxa"/>
            <w:shd w:val="clear" w:color="auto" w:fill="auto"/>
          </w:tcPr>
          <w:p w:rsidR="00814064" w:rsidRPr="004D2B96" w:rsidRDefault="00814064" w:rsidP="004D2B96">
            <w:pPr>
              <w:pStyle w:val="Header"/>
              <w:tabs>
                <w:tab w:val="left" w:pos="1080"/>
              </w:tabs>
              <w:jc w:val="center"/>
              <w:rPr>
                <w:rFonts w:ascii="Times New Roman" w:hAnsi="Times New Roman" w:cs="Times New Roman"/>
                <w:sz w:val="24"/>
                <w:szCs w:val="24"/>
              </w:rPr>
            </w:pPr>
            <w:r w:rsidRPr="004D2B96">
              <w:rPr>
                <w:rFonts w:ascii="Times New Roman" w:hAnsi="Times New Roman" w:cs="Times New Roman"/>
                <w:sz w:val="24"/>
                <w:szCs w:val="24"/>
              </w:rPr>
              <w:t>Ridicat</w:t>
            </w:r>
          </w:p>
        </w:tc>
        <w:tc>
          <w:tcPr>
            <w:tcW w:w="1843" w:type="dxa"/>
            <w:shd w:val="clear" w:color="auto" w:fill="auto"/>
          </w:tcPr>
          <w:p w:rsidR="00814064" w:rsidRPr="004D2B96" w:rsidRDefault="00814064" w:rsidP="004D2B96">
            <w:pPr>
              <w:pStyle w:val="Header"/>
              <w:tabs>
                <w:tab w:val="left" w:pos="1080"/>
              </w:tabs>
              <w:jc w:val="center"/>
              <w:rPr>
                <w:rFonts w:ascii="Times New Roman" w:hAnsi="Times New Roman" w:cs="Times New Roman"/>
                <w:sz w:val="24"/>
                <w:szCs w:val="24"/>
              </w:rPr>
            </w:pPr>
            <w:r w:rsidRPr="004D2B96">
              <w:rPr>
                <w:rFonts w:ascii="Times New Roman" w:hAnsi="Times New Roman" w:cs="Times New Roman"/>
                <w:sz w:val="24"/>
                <w:szCs w:val="24"/>
              </w:rPr>
              <w:sym w:font="Symbol" w:char="F0A3"/>
            </w:r>
            <w:r w:rsidRPr="004D2B96">
              <w:rPr>
                <w:rFonts w:ascii="Times New Roman" w:hAnsi="Times New Roman" w:cs="Times New Roman"/>
                <w:sz w:val="24"/>
                <w:szCs w:val="24"/>
              </w:rPr>
              <w:t xml:space="preserve"> 50</w:t>
            </w:r>
          </w:p>
        </w:tc>
        <w:tc>
          <w:tcPr>
            <w:tcW w:w="3686" w:type="dxa"/>
          </w:tcPr>
          <w:p w:rsidR="00814064" w:rsidRPr="004D2B96" w:rsidRDefault="00814064" w:rsidP="004D2B96">
            <w:pPr>
              <w:pStyle w:val="Header"/>
              <w:tabs>
                <w:tab w:val="left" w:pos="1080"/>
              </w:tabs>
              <w:jc w:val="center"/>
              <w:rPr>
                <w:rFonts w:ascii="Times New Roman" w:hAnsi="Times New Roman" w:cs="Times New Roman"/>
                <w:sz w:val="24"/>
                <w:szCs w:val="24"/>
              </w:rPr>
            </w:pPr>
            <w:r w:rsidRPr="004D2B96">
              <w:rPr>
                <w:rFonts w:ascii="Times New Roman" w:hAnsi="Times New Roman" w:cs="Times New Roman"/>
                <w:sz w:val="24"/>
                <w:szCs w:val="24"/>
              </w:rPr>
              <w:t>4</w:t>
            </w:r>
          </w:p>
        </w:tc>
      </w:tr>
      <w:tr w:rsidR="00814064" w:rsidRPr="004D2B96" w:rsidTr="00191012">
        <w:tc>
          <w:tcPr>
            <w:tcW w:w="2268" w:type="dxa"/>
            <w:shd w:val="clear" w:color="auto" w:fill="auto"/>
          </w:tcPr>
          <w:p w:rsidR="00814064" w:rsidRPr="004D2B96" w:rsidRDefault="00814064" w:rsidP="004D2B96">
            <w:pPr>
              <w:pStyle w:val="Header"/>
              <w:tabs>
                <w:tab w:val="left" w:pos="1080"/>
              </w:tabs>
              <w:jc w:val="center"/>
              <w:rPr>
                <w:rFonts w:ascii="Times New Roman" w:hAnsi="Times New Roman" w:cs="Times New Roman"/>
                <w:sz w:val="24"/>
                <w:szCs w:val="24"/>
              </w:rPr>
            </w:pPr>
            <w:r w:rsidRPr="004D2B96">
              <w:rPr>
                <w:rFonts w:ascii="Times New Roman" w:hAnsi="Times New Roman" w:cs="Times New Roman"/>
                <w:sz w:val="24"/>
                <w:szCs w:val="24"/>
              </w:rPr>
              <w:lastRenderedPageBreak/>
              <w:t>Destul de ridicat</w:t>
            </w:r>
          </w:p>
        </w:tc>
        <w:tc>
          <w:tcPr>
            <w:tcW w:w="1843" w:type="dxa"/>
            <w:shd w:val="clear" w:color="auto" w:fill="auto"/>
          </w:tcPr>
          <w:p w:rsidR="00814064" w:rsidRPr="004D2B96" w:rsidRDefault="00814064" w:rsidP="004D2B96">
            <w:pPr>
              <w:pStyle w:val="Header"/>
              <w:tabs>
                <w:tab w:val="left" w:pos="1080"/>
              </w:tabs>
              <w:jc w:val="center"/>
              <w:rPr>
                <w:rFonts w:ascii="Times New Roman" w:hAnsi="Times New Roman" w:cs="Times New Roman"/>
                <w:sz w:val="24"/>
                <w:szCs w:val="24"/>
              </w:rPr>
            </w:pPr>
            <w:r w:rsidRPr="004D2B96">
              <w:rPr>
                <w:rFonts w:ascii="Times New Roman" w:hAnsi="Times New Roman" w:cs="Times New Roman"/>
                <w:sz w:val="24"/>
                <w:szCs w:val="24"/>
              </w:rPr>
              <w:sym w:font="Symbol" w:char="F03E"/>
            </w:r>
            <w:r w:rsidRPr="004D2B96">
              <w:rPr>
                <w:rFonts w:ascii="Times New Roman" w:hAnsi="Times New Roman" w:cs="Times New Roman"/>
                <w:sz w:val="24"/>
                <w:szCs w:val="24"/>
              </w:rPr>
              <w:t xml:space="preserve"> 5</w:t>
            </w:r>
            <w:r w:rsidR="00E8344A" w:rsidRPr="004D2B96">
              <w:rPr>
                <w:rFonts w:ascii="Times New Roman" w:hAnsi="Times New Roman" w:cs="Times New Roman"/>
                <w:sz w:val="24"/>
                <w:szCs w:val="24"/>
              </w:rPr>
              <w:t>0</w:t>
            </w:r>
            <w:r w:rsidRPr="004D2B96">
              <w:rPr>
                <w:rFonts w:ascii="Times New Roman" w:hAnsi="Times New Roman" w:cs="Times New Roman"/>
                <w:sz w:val="24"/>
                <w:szCs w:val="24"/>
              </w:rPr>
              <w:t xml:space="preserve">- </w:t>
            </w:r>
            <w:r w:rsidRPr="004D2B96">
              <w:rPr>
                <w:rFonts w:ascii="Times New Roman" w:hAnsi="Times New Roman" w:cs="Times New Roman"/>
                <w:sz w:val="24"/>
                <w:szCs w:val="24"/>
              </w:rPr>
              <w:sym w:font="Symbol" w:char="F0A3"/>
            </w:r>
            <w:r w:rsidRPr="004D2B96">
              <w:rPr>
                <w:rFonts w:ascii="Times New Roman" w:hAnsi="Times New Roman" w:cs="Times New Roman"/>
                <w:sz w:val="24"/>
                <w:szCs w:val="24"/>
              </w:rPr>
              <w:t xml:space="preserve"> 200</w:t>
            </w:r>
          </w:p>
        </w:tc>
        <w:tc>
          <w:tcPr>
            <w:tcW w:w="3686" w:type="dxa"/>
          </w:tcPr>
          <w:p w:rsidR="00814064" w:rsidRPr="004D2B96" w:rsidRDefault="00814064" w:rsidP="004D2B96">
            <w:pPr>
              <w:pStyle w:val="Header"/>
              <w:tabs>
                <w:tab w:val="left" w:pos="1080"/>
              </w:tabs>
              <w:jc w:val="center"/>
              <w:rPr>
                <w:rFonts w:ascii="Times New Roman" w:hAnsi="Times New Roman" w:cs="Times New Roman"/>
                <w:sz w:val="24"/>
                <w:szCs w:val="24"/>
              </w:rPr>
            </w:pPr>
            <w:r w:rsidRPr="004D2B96">
              <w:rPr>
                <w:rFonts w:ascii="Times New Roman" w:hAnsi="Times New Roman" w:cs="Times New Roman"/>
                <w:sz w:val="24"/>
                <w:szCs w:val="24"/>
              </w:rPr>
              <w:t>3</w:t>
            </w:r>
          </w:p>
        </w:tc>
      </w:tr>
      <w:tr w:rsidR="00814064" w:rsidRPr="004D2B96" w:rsidTr="00191012">
        <w:tc>
          <w:tcPr>
            <w:tcW w:w="2268" w:type="dxa"/>
            <w:shd w:val="clear" w:color="auto" w:fill="auto"/>
          </w:tcPr>
          <w:p w:rsidR="00814064" w:rsidRPr="004D2B96" w:rsidRDefault="00814064" w:rsidP="004D2B96">
            <w:pPr>
              <w:pStyle w:val="Header"/>
              <w:tabs>
                <w:tab w:val="left" w:pos="1080"/>
              </w:tabs>
              <w:jc w:val="center"/>
              <w:rPr>
                <w:rFonts w:ascii="Times New Roman" w:hAnsi="Times New Roman" w:cs="Times New Roman"/>
                <w:sz w:val="24"/>
                <w:szCs w:val="24"/>
              </w:rPr>
            </w:pPr>
            <w:r w:rsidRPr="004D2B96">
              <w:rPr>
                <w:rFonts w:ascii="Times New Roman" w:hAnsi="Times New Roman" w:cs="Times New Roman"/>
                <w:sz w:val="24"/>
                <w:szCs w:val="24"/>
              </w:rPr>
              <w:t>Moderat</w:t>
            </w:r>
          </w:p>
        </w:tc>
        <w:tc>
          <w:tcPr>
            <w:tcW w:w="1843" w:type="dxa"/>
            <w:shd w:val="clear" w:color="auto" w:fill="auto"/>
          </w:tcPr>
          <w:p w:rsidR="00814064" w:rsidRPr="004D2B96" w:rsidRDefault="00814064" w:rsidP="004D2B96">
            <w:pPr>
              <w:pStyle w:val="Header"/>
              <w:tabs>
                <w:tab w:val="left" w:pos="1080"/>
              </w:tabs>
              <w:jc w:val="center"/>
              <w:rPr>
                <w:rFonts w:ascii="Times New Roman" w:hAnsi="Times New Roman" w:cs="Times New Roman"/>
                <w:sz w:val="24"/>
                <w:szCs w:val="24"/>
              </w:rPr>
            </w:pPr>
            <w:r w:rsidRPr="004D2B96">
              <w:rPr>
                <w:rFonts w:ascii="Times New Roman" w:hAnsi="Times New Roman" w:cs="Times New Roman"/>
                <w:sz w:val="24"/>
                <w:szCs w:val="24"/>
              </w:rPr>
              <w:sym w:font="Symbol" w:char="F03E"/>
            </w:r>
            <w:r w:rsidRPr="004D2B96">
              <w:rPr>
                <w:rFonts w:ascii="Times New Roman" w:hAnsi="Times New Roman" w:cs="Times New Roman"/>
                <w:sz w:val="24"/>
                <w:szCs w:val="24"/>
              </w:rPr>
              <w:t xml:space="preserve"> 200 - </w:t>
            </w:r>
            <w:r w:rsidRPr="004D2B96">
              <w:rPr>
                <w:rFonts w:ascii="Times New Roman" w:hAnsi="Times New Roman" w:cs="Times New Roman"/>
                <w:sz w:val="24"/>
                <w:szCs w:val="24"/>
              </w:rPr>
              <w:sym w:font="Symbol" w:char="F0A3"/>
            </w:r>
            <w:r w:rsidRPr="004D2B96">
              <w:rPr>
                <w:rFonts w:ascii="Times New Roman" w:hAnsi="Times New Roman" w:cs="Times New Roman"/>
                <w:sz w:val="24"/>
                <w:szCs w:val="24"/>
              </w:rPr>
              <w:t xml:space="preserve"> </w:t>
            </w:r>
            <w:r w:rsidR="000D6394" w:rsidRPr="004D2B96">
              <w:rPr>
                <w:rFonts w:ascii="Times New Roman" w:hAnsi="Times New Roman" w:cs="Times New Roman"/>
                <w:sz w:val="24"/>
                <w:szCs w:val="24"/>
              </w:rPr>
              <w:t>10</w:t>
            </w:r>
            <w:r w:rsidRPr="004D2B96">
              <w:rPr>
                <w:rFonts w:ascii="Times New Roman" w:hAnsi="Times New Roman" w:cs="Times New Roman"/>
                <w:sz w:val="24"/>
                <w:szCs w:val="24"/>
              </w:rPr>
              <w:t>00</w:t>
            </w:r>
          </w:p>
        </w:tc>
        <w:tc>
          <w:tcPr>
            <w:tcW w:w="3686" w:type="dxa"/>
          </w:tcPr>
          <w:p w:rsidR="00814064" w:rsidRPr="004D2B96" w:rsidRDefault="00814064" w:rsidP="004D2B96">
            <w:pPr>
              <w:pStyle w:val="Header"/>
              <w:tabs>
                <w:tab w:val="left" w:pos="1080"/>
              </w:tabs>
              <w:jc w:val="center"/>
              <w:rPr>
                <w:rFonts w:ascii="Times New Roman" w:hAnsi="Times New Roman" w:cs="Times New Roman"/>
                <w:sz w:val="24"/>
                <w:szCs w:val="24"/>
              </w:rPr>
            </w:pPr>
            <w:r w:rsidRPr="004D2B96">
              <w:rPr>
                <w:rFonts w:ascii="Times New Roman" w:hAnsi="Times New Roman" w:cs="Times New Roman"/>
                <w:sz w:val="24"/>
                <w:szCs w:val="24"/>
              </w:rPr>
              <w:t>2</w:t>
            </w:r>
          </w:p>
        </w:tc>
      </w:tr>
      <w:tr w:rsidR="00814064" w:rsidRPr="004D2B96" w:rsidTr="00191012">
        <w:tc>
          <w:tcPr>
            <w:tcW w:w="2268" w:type="dxa"/>
            <w:shd w:val="clear" w:color="auto" w:fill="auto"/>
          </w:tcPr>
          <w:p w:rsidR="00814064" w:rsidRPr="004D2B96" w:rsidRDefault="00814064" w:rsidP="004D2B96">
            <w:pPr>
              <w:pStyle w:val="Header"/>
              <w:tabs>
                <w:tab w:val="left" w:pos="1080"/>
              </w:tabs>
              <w:jc w:val="center"/>
              <w:rPr>
                <w:rFonts w:ascii="Times New Roman" w:hAnsi="Times New Roman" w:cs="Times New Roman"/>
                <w:sz w:val="24"/>
                <w:szCs w:val="24"/>
              </w:rPr>
            </w:pPr>
            <w:r w:rsidRPr="004D2B96">
              <w:rPr>
                <w:rFonts w:ascii="Times New Roman" w:hAnsi="Times New Roman" w:cs="Times New Roman"/>
                <w:sz w:val="24"/>
                <w:szCs w:val="24"/>
              </w:rPr>
              <w:t>Neînsemnat</w:t>
            </w:r>
          </w:p>
        </w:tc>
        <w:tc>
          <w:tcPr>
            <w:tcW w:w="1843" w:type="dxa"/>
            <w:shd w:val="clear" w:color="auto" w:fill="auto"/>
          </w:tcPr>
          <w:p w:rsidR="00814064" w:rsidRPr="004D2B96" w:rsidRDefault="00814064" w:rsidP="004D2B96">
            <w:pPr>
              <w:pStyle w:val="Header"/>
              <w:tabs>
                <w:tab w:val="left" w:pos="1080"/>
              </w:tabs>
              <w:jc w:val="center"/>
              <w:rPr>
                <w:rFonts w:ascii="Times New Roman" w:hAnsi="Times New Roman" w:cs="Times New Roman"/>
                <w:sz w:val="24"/>
                <w:szCs w:val="24"/>
              </w:rPr>
            </w:pPr>
            <w:r w:rsidRPr="004D2B96">
              <w:rPr>
                <w:rFonts w:ascii="Times New Roman" w:hAnsi="Times New Roman" w:cs="Times New Roman"/>
                <w:sz w:val="24"/>
                <w:szCs w:val="24"/>
              </w:rPr>
              <w:sym w:font="Symbol" w:char="F03E"/>
            </w:r>
            <w:r w:rsidRPr="004D2B96">
              <w:rPr>
                <w:rFonts w:ascii="Times New Roman" w:hAnsi="Times New Roman" w:cs="Times New Roman"/>
                <w:sz w:val="24"/>
                <w:szCs w:val="24"/>
              </w:rPr>
              <w:t xml:space="preserve"> </w:t>
            </w:r>
            <w:r w:rsidR="000D6394" w:rsidRPr="004D2B96">
              <w:rPr>
                <w:rFonts w:ascii="Times New Roman" w:hAnsi="Times New Roman" w:cs="Times New Roman"/>
                <w:sz w:val="24"/>
                <w:szCs w:val="24"/>
              </w:rPr>
              <w:t>10</w:t>
            </w:r>
            <w:r w:rsidRPr="004D2B96">
              <w:rPr>
                <w:rFonts w:ascii="Times New Roman" w:hAnsi="Times New Roman" w:cs="Times New Roman"/>
                <w:sz w:val="24"/>
                <w:szCs w:val="24"/>
              </w:rPr>
              <w:t xml:space="preserve">00 - </w:t>
            </w:r>
            <w:r w:rsidRPr="004D2B96">
              <w:rPr>
                <w:rFonts w:ascii="Times New Roman" w:hAnsi="Times New Roman" w:cs="Times New Roman"/>
                <w:sz w:val="24"/>
                <w:szCs w:val="24"/>
              </w:rPr>
              <w:sym w:font="Symbol" w:char="F0A3"/>
            </w:r>
            <w:r w:rsidRPr="004D2B96">
              <w:rPr>
                <w:rFonts w:ascii="Times New Roman" w:hAnsi="Times New Roman" w:cs="Times New Roman"/>
                <w:sz w:val="24"/>
                <w:szCs w:val="24"/>
              </w:rPr>
              <w:t xml:space="preserve"> </w:t>
            </w:r>
            <w:r w:rsidR="000D6394" w:rsidRPr="004D2B96">
              <w:rPr>
                <w:rFonts w:ascii="Times New Roman" w:hAnsi="Times New Roman" w:cs="Times New Roman"/>
                <w:sz w:val="24"/>
                <w:szCs w:val="24"/>
              </w:rPr>
              <w:t>2</w:t>
            </w:r>
            <w:r w:rsidRPr="004D2B96">
              <w:rPr>
                <w:rFonts w:ascii="Times New Roman" w:hAnsi="Times New Roman" w:cs="Times New Roman"/>
                <w:sz w:val="24"/>
                <w:szCs w:val="24"/>
              </w:rPr>
              <w:t>000</w:t>
            </w:r>
          </w:p>
        </w:tc>
        <w:tc>
          <w:tcPr>
            <w:tcW w:w="3686" w:type="dxa"/>
          </w:tcPr>
          <w:p w:rsidR="00814064" w:rsidRPr="004D2B96" w:rsidRDefault="00814064" w:rsidP="004D2B96">
            <w:pPr>
              <w:pStyle w:val="Header"/>
              <w:tabs>
                <w:tab w:val="left" w:pos="1080"/>
              </w:tabs>
              <w:jc w:val="center"/>
              <w:rPr>
                <w:rFonts w:ascii="Times New Roman" w:hAnsi="Times New Roman" w:cs="Times New Roman"/>
                <w:sz w:val="24"/>
                <w:szCs w:val="24"/>
              </w:rPr>
            </w:pPr>
            <w:r w:rsidRPr="004D2B96">
              <w:rPr>
                <w:rFonts w:ascii="Times New Roman" w:hAnsi="Times New Roman" w:cs="Times New Roman"/>
                <w:sz w:val="24"/>
                <w:szCs w:val="24"/>
              </w:rPr>
              <w:t>1</w:t>
            </w:r>
          </w:p>
        </w:tc>
      </w:tr>
      <w:tr w:rsidR="00814064" w:rsidRPr="004D2B96" w:rsidTr="00191012">
        <w:tc>
          <w:tcPr>
            <w:tcW w:w="2268" w:type="dxa"/>
            <w:shd w:val="clear" w:color="auto" w:fill="auto"/>
          </w:tcPr>
          <w:p w:rsidR="00814064" w:rsidRPr="004D2B96" w:rsidRDefault="00814064" w:rsidP="004D2B96">
            <w:pPr>
              <w:pStyle w:val="Header"/>
              <w:tabs>
                <w:tab w:val="left" w:pos="1080"/>
              </w:tabs>
              <w:jc w:val="center"/>
              <w:rPr>
                <w:rFonts w:ascii="Times New Roman" w:hAnsi="Times New Roman" w:cs="Times New Roman"/>
                <w:sz w:val="24"/>
                <w:szCs w:val="24"/>
              </w:rPr>
            </w:pPr>
            <w:r w:rsidRPr="004D2B96">
              <w:rPr>
                <w:rFonts w:ascii="Times New Roman" w:hAnsi="Times New Roman" w:cs="Times New Roman"/>
                <w:sz w:val="24"/>
                <w:szCs w:val="24"/>
              </w:rPr>
              <w:t>Neglijabil</w:t>
            </w:r>
          </w:p>
        </w:tc>
        <w:tc>
          <w:tcPr>
            <w:tcW w:w="1843" w:type="dxa"/>
            <w:shd w:val="clear" w:color="auto" w:fill="auto"/>
          </w:tcPr>
          <w:p w:rsidR="00814064" w:rsidRPr="004D2B96" w:rsidRDefault="00814064" w:rsidP="004D2B96">
            <w:pPr>
              <w:pStyle w:val="Header"/>
              <w:tabs>
                <w:tab w:val="left" w:pos="1080"/>
              </w:tabs>
              <w:jc w:val="center"/>
              <w:rPr>
                <w:rFonts w:ascii="Times New Roman" w:hAnsi="Times New Roman" w:cs="Times New Roman"/>
                <w:sz w:val="24"/>
                <w:szCs w:val="24"/>
              </w:rPr>
            </w:pPr>
            <w:r w:rsidRPr="004D2B96">
              <w:rPr>
                <w:rFonts w:ascii="Times New Roman" w:hAnsi="Times New Roman" w:cs="Times New Roman"/>
                <w:sz w:val="24"/>
                <w:szCs w:val="24"/>
              </w:rPr>
              <w:sym w:font="Symbol" w:char="F03E"/>
            </w:r>
            <w:r w:rsidRPr="004D2B96">
              <w:rPr>
                <w:rFonts w:ascii="Times New Roman" w:hAnsi="Times New Roman" w:cs="Times New Roman"/>
                <w:sz w:val="24"/>
                <w:szCs w:val="24"/>
              </w:rPr>
              <w:t xml:space="preserve"> 2000</w:t>
            </w:r>
          </w:p>
        </w:tc>
        <w:tc>
          <w:tcPr>
            <w:tcW w:w="3686" w:type="dxa"/>
          </w:tcPr>
          <w:p w:rsidR="00814064" w:rsidRPr="004D2B96" w:rsidRDefault="00814064" w:rsidP="004D2B96">
            <w:pPr>
              <w:pStyle w:val="Header"/>
              <w:tabs>
                <w:tab w:val="left" w:pos="1080"/>
              </w:tabs>
              <w:jc w:val="center"/>
              <w:rPr>
                <w:rFonts w:ascii="Times New Roman" w:hAnsi="Times New Roman" w:cs="Times New Roman"/>
                <w:sz w:val="24"/>
                <w:szCs w:val="24"/>
              </w:rPr>
            </w:pPr>
            <w:r w:rsidRPr="004D2B96">
              <w:rPr>
                <w:rFonts w:ascii="Times New Roman" w:hAnsi="Times New Roman" w:cs="Times New Roman"/>
                <w:sz w:val="24"/>
                <w:szCs w:val="24"/>
              </w:rPr>
              <w:t>0</w:t>
            </w:r>
          </w:p>
        </w:tc>
      </w:tr>
    </w:tbl>
    <w:p w:rsidR="00814064" w:rsidRPr="004D2B96" w:rsidRDefault="00814064" w:rsidP="004D2B96">
      <w:pPr>
        <w:pStyle w:val="Header"/>
        <w:tabs>
          <w:tab w:val="left" w:pos="-240"/>
          <w:tab w:val="left" w:pos="1080"/>
        </w:tabs>
        <w:jc w:val="both"/>
        <w:rPr>
          <w:rFonts w:ascii="Times New Roman" w:hAnsi="Times New Roman" w:cs="Times New Roman"/>
          <w:sz w:val="24"/>
          <w:szCs w:val="24"/>
        </w:rPr>
      </w:pPr>
    </w:p>
    <w:p w:rsidR="00814064" w:rsidRPr="004D2B96" w:rsidRDefault="00814064" w:rsidP="004D2B96">
      <w:pPr>
        <w:pStyle w:val="Header"/>
        <w:tabs>
          <w:tab w:val="left" w:pos="-240"/>
          <w:tab w:val="left" w:pos="1080"/>
        </w:tabs>
        <w:jc w:val="both"/>
        <w:rPr>
          <w:rFonts w:ascii="Times New Roman" w:hAnsi="Times New Roman" w:cs="Times New Roman"/>
          <w:sz w:val="24"/>
          <w:szCs w:val="24"/>
        </w:rPr>
      </w:pPr>
      <w:r w:rsidRPr="004D2B96">
        <w:rPr>
          <w:rFonts w:ascii="Times New Roman" w:hAnsi="Times New Roman" w:cs="Times New Roman"/>
          <w:sz w:val="24"/>
          <w:szCs w:val="24"/>
        </w:rPr>
        <w:t>21.7.1.3 Toxicitate acută prin inhalare</w:t>
      </w:r>
    </w:p>
    <w:p w:rsidR="00814064" w:rsidRPr="004D2B96" w:rsidRDefault="00814064" w:rsidP="004D2B96">
      <w:pPr>
        <w:pStyle w:val="Header"/>
        <w:tabs>
          <w:tab w:val="left" w:pos="-240"/>
          <w:tab w:val="left" w:pos="1080"/>
        </w:tabs>
        <w:jc w:val="both"/>
        <w:rPr>
          <w:rFonts w:ascii="Times New Roman" w:hAnsi="Times New Roman" w:cs="Times New Roman"/>
          <w:b/>
          <w:sz w:val="24"/>
          <w:szCs w:val="24"/>
        </w:rPr>
      </w:pPr>
    </w:p>
    <w:p w:rsidR="00814064" w:rsidRPr="004D2B96" w:rsidRDefault="00550737" w:rsidP="004D2B96">
      <w:pPr>
        <w:pStyle w:val="Header"/>
        <w:tabs>
          <w:tab w:val="left" w:pos="-240"/>
          <w:tab w:val="left" w:pos="1080"/>
        </w:tabs>
        <w:ind w:left="1080"/>
        <w:jc w:val="both"/>
        <w:rPr>
          <w:rFonts w:ascii="Times New Roman" w:hAnsi="Times New Roman" w:cs="Times New Roman"/>
          <w:sz w:val="24"/>
          <w:szCs w:val="24"/>
        </w:rPr>
      </w:pPr>
      <w:r w:rsidRPr="004D2B96">
        <w:rPr>
          <w:rFonts w:ascii="Times New Roman" w:hAnsi="Times New Roman" w:cs="Times New Roman"/>
          <w:sz w:val="24"/>
          <w:szCs w:val="24"/>
        </w:rPr>
        <w:tab/>
      </w:r>
      <w:r w:rsidR="00557DF5" w:rsidRPr="004D2B96">
        <w:rPr>
          <w:rFonts w:ascii="Times New Roman" w:hAnsi="Times New Roman" w:cs="Times New Roman"/>
          <w:sz w:val="24"/>
          <w:szCs w:val="24"/>
        </w:rPr>
        <w:t>Dacă nu se indică altfel, toate datele cu privire la toxicitate</w:t>
      </w:r>
      <w:r w:rsidR="000D6394" w:rsidRPr="004D2B96">
        <w:rPr>
          <w:rFonts w:ascii="Times New Roman" w:hAnsi="Times New Roman" w:cs="Times New Roman"/>
          <w:sz w:val="24"/>
          <w:szCs w:val="24"/>
        </w:rPr>
        <w:t>a prin inhalare</w:t>
      </w:r>
      <w:r w:rsidR="00557DF5" w:rsidRPr="004D2B96">
        <w:rPr>
          <w:rFonts w:ascii="Times New Roman" w:hAnsi="Times New Roman" w:cs="Times New Roman"/>
          <w:sz w:val="24"/>
          <w:szCs w:val="24"/>
        </w:rPr>
        <w:t xml:space="preserve"> se presupun a fi datorate vaporilor și nu ceții sau pulverizărilor</w:t>
      </w:r>
      <w:r w:rsidR="00185502" w:rsidRPr="004D2B96">
        <w:rPr>
          <w:rFonts w:ascii="Times New Roman" w:hAnsi="Times New Roman" w:cs="Times New Roman"/>
          <w:sz w:val="24"/>
          <w:szCs w:val="24"/>
        </w:rPr>
        <w:t>.</w:t>
      </w:r>
    </w:p>
    <w:p w:rsidR="00185502" w:rsidRPr="004D2B96" w:rsidRDefault="00185502" w:rsidP="004D2B96">
      <w:pPr>
        <w:pStyle w:val="Header"/>
        <w:tabs>
          <w:tab w:val="left" w:pos="-240"/>
          <w:tab w:val="left" w:pos="1080"/>
        </w:tabs>
        <w:jc w:val="both"/>
        <w:rPr>
          <w:rFonts w:ascii="Times New Roman" w:hAnsi="Times New Roman" w:cs="Times New Roman"/>
          <w:sz w:val="24"/>
          <w:szCs w:val="24"/>
        </w:rPr>
      </w:pP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1843"/>
        <w:gridCol w:w="3686"/>
      </w:tblGrid>
      <w:tr w:rsidR="00814064" w:rsidRPr="004D2B96" w:rsidTr="00550737">
        <w:tc>
          <w:tcPr>
            <w:tcW w:w="4111" w:type="dxa"/>
            <w:gridSpan w:val="2"/>
            <w:shd w:val="clear" w:color="auto" w:fill="auto"/>
          </w:tcPr>
          <w:p w:rsidR="00814064" w:rsidRPr="004D2B96" w:rsidRDefault="00814064" w:rsidP="004D2B96">
            <w:pPr>
              <w:pStyle w:val="Header"/>
              <w:tabs>
                <w:tab w:val="left" w:pos="1080"/>
              </w:tabs>
              <w:jc w:val="center"/>
              <w:rPr>
                <w:rFonts w:ascii="Times New Roman" w:hAnsi="Times New Roman" w:cs="Times New Roman"/>
                <w:sz w:val="24"/>
                <w:szCs w:val="24"/>
              </w:rPr>
            </w:pPr>
            <w:r w:rsidRPr="004D2B96">
              <w:rPr>
                <w:rFonts w:ascii="Times New Roman" w:hAnsi="Times New Roman" w:cs="Times New Roman"/>
                <w:b/>
                <w:sz w:val="24"/>
                <w:szCs w:val="24"/>
              </w:rPr>
              <w:t>Toxicitate cutanată (LD</w:t>
            </w:r>
            <w:r w:rsidRPr="004D2B96">
              <w:rPr>
                <w:rFonts w:ascii="Times New Roman" w:hAnsi="Times New Roman" w:cs="Times New Roman"/>
                <w:b/>
                <w:sz w:val="24"/>
                <w:szCs w:val="24"/>
                <w:vertAlign w:val="subscript"/>
              </w:rPr>
              <w:t>50/</w:t>
            </w:r>
            <w:r w:rsidRPr="004D2B96">
              <w:rPr>
                <w:rFonts w:ascii="Times New Roman" w:hAnsi="Times New Roman" w:cs="Times New Roman"/>
                <w:b/>
                <w:sz w:val="24"/>
                <w:szCs w:val="24"/>
              </w:rPr>
              <w:t>ATE)</w:t>
            </w:r>
          </w:p>
        </w:tc>
        <w:tc>
          <w:tcPr>
            <w:tcW w:w="3686" w:type="dxa"/>
            <w:vMerge w:val="restart"/>
          </w:tcPr>
          <w:p w:rsidR="007C64A8" w:rsidRPr="004D2B96" w:rsidRDefault="007C64A8" w:rsidP="004D2B96">
            <w:pPr>
              <w:pStyle w:val="Header"/>
              <w:tabs>
                <w:tab w:val="left" w:pos="1080"/>
              </w:tabs>
              <w:jc w:val="center"/>
              <w:rPr>
                <w:rFonts w:ascii="Times New Roman" w:hAnsi="Times New Roman" w:cs="Times New Roman"/>
                <w:b/>
                <w:bCs/>
                <w:sz w:val="24"/>
                <w:szCs w:val="24"/>
              </w:rPr>
            </w:pPr>
            <w:r w:rsidRPr="004D2B96">
              <w:rPr>
                <w:rFonts w:ascii="Times New Roman" w:hAnsi="Times New Roman" w:cs="Times New Roman"/>
                <w:b/>
                <w:bCs/>
                <w:sz w:val="24"/>
                <w:szCs w:val="24"/>
              </w:rPr>
              <w:t xml:space="preserve">Evaluarea profilului GESAMP pentru pericole </w:t>
            </w:r>
          </w:p>
          <w:p w:rsidR="00814064" w:rsidRPr="004D2B96" w:rsidRDefault="00814064" w:rsidP="004D2B96">
            <w:pPr>
              <w:pStyle w:val="Header"/>
              <w:tabs>
                <w:tab w:val="left" w:pos="1080"/>
              </w:tabs>
              <w:jc w:val="center"/>
              <w:rPr>
                <w:rFonts w:ascii="Times New Roman" w:hAnsi="Times New Roman" w:cs="Times New Roman"/>
                <w:b/>
                <w:sz w:val="24"/>
                <w:szCs w:val="24"/>
              </w:rPr>
            </w:pPr>
            <w:r w:rsidRPr="004D2B96">
              <w:rPr>
                <w:rFonts w:ascii="Times New Roman" w:hAnsi="Times New Roman" w:cs="Times New Roman"/>
                <w:b/>
                <w:bCs/>
                <w:sz w:val="24"/>
                <w:szCs w:val="24"/>
              </w:rPr>
              <w:t>C3</w:t>
            </w:r>
          </w:p>
        </w:tc>
      </w:tr>
      <w:tr w:rsidR="00814064" w:rsidRPr="004D2B96" w:rsidTr="00550737">
        <w:tc>
          <w:tcPr>
            <w:tcW w:w="2268" w:type="dxa"/>
            <w:shd w:val="clear" w:color="auto" w:fill="auto"/>
          </w:tcPr>
          <w:p w:rsidR="00814064" w:rsidRPr="004D2B96" w:rsidRDefault="00814064" w:rsidP="004D2B96">
            <w:pPr>
              <w:pStyle w:val="Header"/>
              <w:tabs>
                <w:tab w:val="left" w:pos="1080"/>
              </w:tabs>
              <w:jc w:val="center"/>
              <w:rPr>
                <w:rFonts w:ascii="Times New Roman" w:hAnsi="Times New Roman" w:cs="Times New Roman"/>
                <w:b/>
                <w:sz w:val="24"/>
                <w:szCs w:val="24"/>
              </w:rPr>
            </w:pPr>
            <w:r w:rsidRPr="004D2B96">
              <w:rPr>
                <w:rFonts w:ascii="Times New Roman" w:hAnsi="Times New Roman" w:cs="Times New Roman"/>
                <w:b/>
                <w:sz w:val="24"/>
                <w:szCs w:val="24"/>
              </w:rPr>
              <w:t>Nivel de pericol</w:t>
            </w:r>
          </w:p>
        </w:tc>
        <w:tc>
          <w:tcPr>
            <w:tcW w:w="1843" w:type="dxa"/>
            <w:shd w:val="clear" w:color="auto" w:fill="auto"/>
          </w:tcPr>
          <w:p w:rsidR="00814064" w:rsidRPr="004D2B96" w:rsidRDefault="00814064" w:rsidP="004D2B96">
            <w:pPr>
              <w:pStyle w:val="Header"/>
              <w:tabs>
                <w:tab w:val="left" w:pos="1080"/>
              </w:tabs>
              <w:jc w:val="center"/>
              <w:rPr>
                <w:rFonts w:ascii="Times New Roman" w:hAnsi="Times New Roman" w:cs="Times New Roman"/>
                <w:b/>
                <w:sz w:val="24"/>
                <w:szCs w:val="24"/>
              </w:rPr>
            </w:pPr>
            <w:r w:rsidRPr="004D2B96">
              <w:rPr>
                <w:rFonts w:ascii="Times New Roman" w:hAnsi="Times New Roman" w:cs="Times New Roman"/>
                <w:b/>
                <w:sz w:val="24"/>
                <w:szCs w:val="24"/>
              </w:rPr>
              <w:t>mg/kg</w:t>
            </w:r>
          </w:p>
        </w:tc>
        <w:tc>
          <w:tcPr>
            <w:tcW w:w="3686" w:type="dxa"/>
            <w:vMerge/>
          </w:tcPr>
          <w:p w:rsidR="00814064" w:rsidRPr="004D2B96" w:rsidRDefault="00814064" w:rsidP="004D2B96">
            <w:pPr>
              <w:pStyle w:val="Header"/>
              <w:tabs>
                <w:tab w:val="left" w:pos="1080"/>
              </w:tabs>
              <w:jc w:val="center"/>
              <w:rPr>
                <w:rFonts w:ascii="Times New Roman" w:hAnsi="Times New Roman" w:cs="Times New Roman"/>
                <w:b/>
                <w:sz w:val="24"/>
                <w:szCs w:val="24"/>
              </w:rPr>
            </w:pPr>
          </w:p>
        </w:tc>
      </w:tr>
      <w:tr w:rsidR="00814064" w:rsidRPr="004D2B96" w:rsidTr="00550737">
        <w:tc>
          <w:tcPr>
            <w:tcW w:w="2268" w:type="dxa"/>
            <w:shd w:val="clear" w:color="auto" w:fill="auto"/>
          </w:tcPr>
          <w:p w:rsidR="00814064" w:rsidRPr="004D2B96" w:rsidRDefault="00814064" w:rsidP="004D2B96">
            <w:pPr>
              <w:pStyle w:val="Header"/>
              <w:tabs>
                <w:tab w:val="left" w:pos="1080"/>
              </w:tabs>
              <w:jc w:val="center"/>
              <w:rPr>
                <w:rFonts w:ascii="Times New Roman" w:hAnsi="Times New Roman" w:cs="Times New Roman"/>
                <w:sz w:val="24"/>
                <w:szCs w:val="24"/>
              </w:rPr>
            </w:pPr>
            <w:r w:rsidRPr="004D2B96">
              <w:rPr>
                <w:rFonts w:ascii="Times New Roman" w:hAnsi="Times New Roman" w:cs="Times New Roman"/>
                <w:sz w:val="24"/>
                <w:szCs w:val="24"/>
              </w:rPr>
              <w:t>Ridicat</w:t>
            </w:r>
          </w:p>
        </w:tc>
        <w:tc>
          <w:tcPr>
            <w:tcW w:w="1843" w:type="dxa"/>
            <w:shd w:val="clear" w:color="auto" w:fill="auto"/>
          </w:tcPr>
          <w:p w:rsidR="00814064" w:rsidRPr="004D2B96" w:rsidRDefault="00814064" w:rsidP="004D2B96">
            <w:pPr>
              <w:pStyle w:val="Header"/>
              <w:tabs>
                <w:tab w:val="left" w:pos="1080"/>
              </w:tabs>
              <w:jc w:val="center"/>
              <w:rPr>
                <w:rFonts w:ascii="Times New Roman" w:hAnsi="Times New Roman" w:cs="Times New Roman"/>
                <w:sz w:val="24"/>
                <w:szCs w:val="24"/>
              </w:rPr>
            </w:pPr>
            <w:r w:rsidRPr="004D2B96">
              <w:rPr>
                <w:rFonts w:ascii="Times New Roman" w:hAnsi="Times New Roman" w:cs="Times New Roman"/>
                <w:sz w:val="24"/>
                <w:szCs w:val="24"/>
              </w:rPr>
              <w:sym w:font="Symbol" w:char="F0A3"/>
            </w:r>
            <w:r w:rsidRPr="004D2B96">
              <w:rPr>
                <w:rFonts w:ascii="Times New Roman" w:hAnsi="Times New Roman" w:cs="Times New Roman"/>
                <w:sz w:val="24"/>
                <w:szCs w:val="24"/>
              </w:rPr>
              <w:t xml:space="preserve"> 0,5</w:t>
            </w:r>
          </w:p>
        </w:tc>
        <w:tc>
          <w:tcPr>
            <w:tcW w:w="3686" w:type="dxa"/>
          </w:tcPr>
          <w:p w:rsidR="00814064" w:rsidRPr="004D2B96" w:rsidRDefault="00814064" w:rsidP="004D2B96">
            <w:pPr>
              <w:pStyle w:val="Header"/>
              <w:tabs>
                <w:tab w:val="left" w:pos="1080"/>
              </w:tabs>
              <w:jc w:val="center"/>
              <w:rPr>
                <w:rFonts w:ascii="Times New Roman" w:hAnsi="Times New Roman" w:cs="Times New Roman"/>
                <w:sz w:val="24"/>
                <w:szCs w:val="24"/>
              </w:rPr>
            </w:pPr>
            <w:r w:rsidRPr="004D2B96">
              <w:rPr>
                <w:rFonts w:ascii="Times New Roman" w:hAnsi="Times New Roman" w:cs="Times New Roman"/>
                <w:sz w:val="24"/>
                <w:szCs w:val="24"/>
              </w:rPr>
              <w:t>4</w:t>
            </w:r>
          </w:p>
        </w:tc>
      </w:tr>
      <w:tr w:rsidR="00814064" w:rsidRPr="004D2B96" w:rsidTr="00550737">
        <w:tc>
          <w:tcPr>
            <w:tcW w:w="2268" w:type="dxa"/>
            <w:shd w:val="clear" w:color="auto" w:fill="auto"/>
          </w:tcPr>
          <w:p w:rsidR="00814064" w:rsidRPr="004D2B96" w:rsidRDefault="00814064" w:rsidP="004D2B96">
            <w:pPr>
              <w:pStyle w:val="Header"/>
              <w:tabs>
                <w:tab w:val="left" w:pos="1080"/>
              </w:tabs>
              <w:jc w:val="center"/>
              <w:rPr>
                <w:rFonts w:ascii="Times New Roman" w:hAnsi="Times New Roman" w:cs="Times New Roman"/>
                <w:sz w:val="24"/>
                <w:szCs w:val="24"/>
              </w:rPr>
            </w:pPr>
            <w:r w:rsidRPr="004D2B96">
              <w:rPr>
                <w:rFonts w:ascii="Times New Roman" w:hAnsi="Times New Roman" w:cs="Times New Roman"/>
                <w:sz w:val="24"/>
                <w:szCs w:val="24"/>
              </w:rPr>
              <w:t>Destul de ridicat</w:t>
            </w:r>
          </w:p>
        </w:tc>
        <w:tc>
          <w:tcPr>
            <w:tcW w:w="1843" w:type="dxa"/>
            <w:shd w:val="clear" w:color="auto" w:fill="auto"/>
          </w:tcPr>
          <w:p w:rsidR="00814064" w:rsidRPr="004D2B96" w:rsidRDefault="00814064" w:rsidP="004D2B96">
            <w:pPr>
              <w:pStyle w:val="Header"/>
              <w:tabs>
                <w:tab w:val="left" w:pos="1080"/>
              </w:tabs>
              <w:jc w:val="center"/>
              <w:rPr>
                <w:rFonts w:ascii="Times New Roman" w:hAnsi="Times New Roman" w:cs="Times New Roman"/>
                <w:sz w:val="24"/>
                <w:szCs w:val="24"/>
              </w:rPr>
            </w:pPr>
            <w:r w:rsidRPr="004D2B96">
              <w:rPr>
                <w:rFonts w:ascii="Times New Roman" w:hAnsi="Times New Roman" w:cs="Times New Roman"/>
                <w:sz w:val="24"/>
                <w:szCs w:val="24"/>
              </w:rPr>
              <w:sym w:font="Symbol" w:char="F03E"/>
            </w:r>
            <w:r w:rsidRPr="004D2B96">
              <w:rPr>
                <w:rFonts w:ascii="Times New Roman" w:hAnsi="Times New Roman" w:cs="Times New Roman"/>
                <w:sz w:val="24"/>
                <w:szCs w:val="24"/>
              </w:rPr>
              <w:t xml:space="preserve"> 0,5 - </w:t>
            </w:r>
            <w:r w:rsidRPr="004D2B96">
              <w:rPr>
                <w:rFonts w:ascii="Times New Roman" w:hAnsi="Times New Roman" w:cs="Times New Roman"/>
                <w:sz w:val="24"/>
                <w:szCs w:val="24"/>
              </w:rPr>
              <w:sym w:font="Symbol" w:char="F0A3"/>
            </w:r>
            <w:r w:rsidRPr="004D2B96">
              <w:rPr>
                <w:rFonts w:ascii="Times New Roman" w:hAnsi="Times New Roman" w:cs="Times New Roman"/>
                <w:sz w:val="24"/>
                <w:szCs w:val="24"/>
              </w:rPr>
              <w:t xml:space="preserve"> 2</w:t>
            </w:r>
          </w:p>
        </w:tc>
        <w:tc>
          <w:tcPr>
            <w:tcW w:w="3686" w:type="dxa"/>
          </w:tcPr>
          <w:p w:rsidR="00814064" w:rsidRPr="004D2B96" w:rsidRDefault="00814064" w:rsidP="004D2B96">
            <w:pPr>
              <w:pStyle w:val="Header"/>
              <w:tabs>
                <w:tab w:val="left" w:pos="1080"/>
              </w:tabs>
              <w:jc w:val="center"/>
              <w:rPr>
                <w:rFonts w:ascii="Times New Roman" w:hAnsi="Times New Roman" w:cs="Times New Roman"/>
                <w:sz w:val="24"/>
                <w:szCs w:val="24"/>
              </w:rPr>
            </w:pPr>
            <w:r w:rsidRPr="004D2B96">
              <w:rPr>
                <w:rFonts w:ascii="Times New Roman" w:hAnsi="Times New Roman" w:cs="Times New Roman"/>
                <w:sz w:val="24"/>
                <w:szCs w:val="24"/>
              </w:rPr>
              <w:t>3</w:t>
            </w:r>
          </w:p>
        </w:tc>
      </w:tr>
      <w:tr w:rsidR="00814064" w:rsidRPr="004D2B96" w:rsidTr="00550737">
        <w:tc>
          <w:tcPr>
            <w:tcW w:w="2268" w:type="dxa"/>
            <w:shd w:val="clear" w:color="auto" w:fill="auto"/>
          </w:tcPr>
          <w:p w:rsidR="00814064" w:rsidRPr="004D2B96" w:rsidRDefault="00814064" w:rsidP="004D2B96">
            <w:pPr>
              <w:pStyle w:val="Header"/>
              <w:tabs>
                <w:tab w:val="left" w:pos="1080"/>
              </w:tabs>
              <w:jc w:val="center"/>
              <w:rPr>
                <w:rFonts w:ascii="Times New Roman" w:hAnsi="Times New Roman" w:cs="Times New Roman"/>
                <w:sz w:val="24"/>
                <w:szCs w:val="24"/>
              </w:rPr>
            </w:pPr>
            <w:r w:rsidRPr="004D2B96">
              <w:rPr>
                <w:rFonts w:ascii="Times New Roman" w:hAnsi="Times New Roman" w:cs="Times New Roman"/>
                <w:sz w:val="24"/>
                <w:szCs w:val="24"/>
              </w:rPr>
              <w:t>Moderat</w:t>
            </w:r>
          </w:p>
        </w:tc>
        <w:tc>
          <w:tcPr>
            <w:tcW w:w="1843" w:type="dxa"/>
            <w:shd w:val="clear" w:color="auto" w:fill="auto"/>
          </w:tcPr>
          <w:p w:rsidR="00814064" w:rsidRPr="004D2B96" w:rsidRDefault="00814064" w:rsidP="004D2B96">
            <w:pPr>
              <w:pStyle w:val="Header"/>
              <w:tabs>
                <w:tab w:val="left" w:pos="1080"/>
              </w:tabs>
              <w:jc w:val="center"/>
              <w:rPr>
                <w:rFonts w:ascii="Times New Roman" w:hAnsi="Times New Roman" w:cs="Times New Roman"/>
                <w:sz w:val="24"/>
                <w:szCs w:val="24"/>
              </w:rPr>
            </w:pPr>
            <w:r w:rsidRPr="004D2B96">
              <w:rPr>
                <w:rFonts w:ascii="Times New Roman" w:hAnsi="Times New Roman" w:cs="Times New Roman"/>
                <w:sz w:val="24"/>
                <w:szCs w:val="24"/>
              </w:rPr>
              <w:sym w:font="Symbol" w:char="F03E"/>
            </w:r>
            <w:r w:rsidRPr="004D2B96">
              <w:rPr>
                <w:rFonts w:ascii="Times New Roman" w:hAnsi="Times New Roman" w:cs="Times New Roman"/>
                <w:sz w:val="24"/>
                <w:szCs w:val="24"/>
              </w:rPr>
              <w:t xml:space="preserve"> 2 - </w:t>
            </w:r>
            <w:r w:rsidRPr="004D2B96">
              <w:rPr>
                <w:rFonts w:ascii="Times New Roman" w:hAnsi="Times New Roman" w:cs="Times New Roman"/>
                <w:sz w:val="24"/>
                <w:szCs w:val="24"/>
              </w:rPr>
              <w:sym w:font="Symbol" w:char="F0A3"/>
            </w:r>
            <w:r w:rsidRPr="004D2B96">
              <w:rPr>
                <w:rFonts w:ascii="Times New Roman" w:hAnsi="Times New Roman" w:cs="Times New Roman"/>
                <w:sz w:val="24"/>
                <w:szCs w:val="24"/>
              </w:rPr>
              <w:t xml:space="preserve"> 10</w:t>
            </w:r>
          </w:p>
        </w:tc>
        <w:tc>
          <w:tcPr>
            <w:tcW w:w="3686" w:type="dxa"/>
          </w:tcPr>
          <w:p w:rsidR="00814064" w:rsidRPr="004D2B96" w:rsidRDefault="00814064" w:rsidP="004D2B96">
            <w:pPr>
              <w:pStyle w:val="Header"/>
              <w:tabs>
                <w:tab w:val="left" w:pos="1080"/>
              </w:tabs>
              <w:jc w:val="center"/>
              <w:rPr>
                <w:rFonts w:ascii="Times New Roman" w:hAnsi="Times New Roman" w:cs="Times New Roman"/>
                <w:sz w:val="24"/>
                <w:szCs w:val="24"/>
              </w:rPr>
            </w:pPr>
            <w:r w:rsidRPr="004D2B96">
              <w:rPr>
                <w:rFonts w:ascii="Times New Roman" w:hAnsi="Times New Roman" w:cs="Times New Roman"/>
                <w:sz w:val="24"/>
                <w:szCs w:val="24"/>
              </w:rPr>
              <w:t>2</w:t>
            </w:r>
          </w:p>
        </w:tc>
      </w:tr>
      <w:tr w:rsidR="00814064" w:rsidRPr="004D2B96" w:rsidTr="00550737">
        <w:tc>
          <w:tcPr>
            <w:tcW w:w="2268" w:type="dxa"/>
            <w:shd w:val="clear" w:color="auto" w:fill="auto"/>
          </w:tcPr>
          <w:p w:rsidR="00814064" w:rsidRPr="004D2B96" w:rsidRDefault="00814064" w:rsidP="004D2B96">
            <w:pPr>
              <w:pStyle w:val="Header"/>
              <w:tabs>
                <w:tab w:val="left" w:pos="1080"/>
              </w:tabs>
              <w:jc w:val="center"/>
              <w:rPr>
                <w:rFonts w:ascii="Times New Roman" w:hAnsi="Times New Roman" w:cs="Times New Roman"/>
                <w:sz w:val="24"/>
                <w:szCs w:val="24"/>
              </w:rPr>
            </w:pPr>
            <w:r w:rsidRPr="004D2B96">
              <w:rPr>
                <w:rFonts w:ascii="Times New Roman" w:hAnsi="Times New Roman" w:cs="Times New Roman"/>
                <w:sz w:val="24"/>
                <w:szCs w:val="24"/>
              </w:rPr>
              <w:t>Neînsemnat</w:t>
            </w:r>
          </w:p>
        </w:tc>
        <w:tc>
          <w:tcPr>
            <w:tcW w:w="1843" w:type="dxa"/>
            <w:shd w:val="clear" w:color="auto" w:fill="auto"/>
          </w:tcPr>
          <w:p w:rsidR="00814064" w:rsidRPr="004D2B96" w:rsidRDefault="00814064" w:rsidP="004D2B96">
            <w:pPr>
              <w:pStyle w:val="Header"/>
              <w:tabs>
                <w:tab w:val="left" w:pos="1080"/>
              </w:tabs>
              <w:jc w:val="center"/>
              <w:rPr>
                <w:rFonts w:ascii="Times New Roman" w:hAnsi="Times New Roman" w:cs="Times New Roman"/>
                <w:sz w:val="24"/>
                <w:szCs w:val="24"/>
              </w:rPr>
            </w:pPr>
            <w:r w:rsidRPr="004D2B96">
              <w:rPr>
                <w:rFonts w:ascii="Times New Roman" w:hAnsi="Times New Roman" w:cs="Times New Roman"/>
                <w:sz w:val="24"/>
                <w:szCs w:val="24"/>
              </w:rPr>
              <w:sym w:font="Symbol" w:char="F03E"/>
            </w:r>
            <w:r w:rsidRPr="004D2B96">
              <w:rPr>
                <w:rFonts w:ascii="Times New Roman" w:hAnsi="Times New Roman" w:cs="Times New Roman"/>
                <w:sz w:val="24"/>
                <w:szCs w:val="24"/>
              </w:rPr>
              <w:t xml:space="preserve"> 10 - </w:t>
            </w:r>
            <w:r w:rsidRPr="004D2B96">
              <w:rPr>
                <w:rFonts w:ascii="Times New Roman" w:hAnsi="Times New Roman" w:cs="Times New Roman"/>
                <w:sz w:val="24"/>
                <w:szCs w:val="24"/>
              </w:rPr>
              <w:sym w:font="Symbol" w:char="F0A3"/>
            </w:r>
            <w:r w:rsidRPr="004D2B96">
              <w:rPr>
                <w:rFonts w:ascii="Times New Roman" w:hAnsi="Times New Roman" w:cs="Times New Roman"/>
                <w:sz w:val="24"/>
                <w:szCs w:val="24"/>
              </w:rPr>
              <w:t xml:space="preserve"> 20</w:t>
            </w:r>
          </w:p>
        </w:tc>
        <w:tc>
          <w:tcPr>
            <w:tcW w:w="3686" w:type="dxa"/>
          </w:tcPr>
          <w:p w:rsidR="00814064" w:rsidRPr="004D2B96" w:rsidRDefault="00814064" w:rsidP="004D2B96">
            <w:pPr>
              <w:pStyle w:val="Header"/>
              <w:tabs>
                <w:tab w:val="left" w:pos="1080"/>
              </w:tabs>
              <w:jc w:val="center"/>
              <w:rPr>
                <w:rFonts w:ascii="Times New Roman" w:hAnsi="Times New Roman" w:cs="Times New Roman"/>
                <w:sz w:val="24"/>
                <w:szCs w:val="24"/>
              </w:rPr>
            </w:pPr>
            <w:r w:rsidRPr="004D2B96">
              <w:rPr>
                <w:rFonts w:ascii="Times New Roman" w:hAnsi="Times New Roman" w:cs="Times New Roman"/>
                <w:sz w:val="24"/>
                <w:szCs w:val="24"/>
              </w:rPr>
              <w:t>1</w:t>
            </w:r>
          </w:p>
        </w:tc>
      </w:tr>
      <w:tr w:rsidR="00814064" w:rsidRPr="004D2B96" w:rsidTr="00550737">
        <w:tc>
          <w:tcPr>
            <w:tcW w:w="2268" w:type="dxa"/>
            <w:shd w:val="clear" w:color="auto" w:fill="auto"/>
          </w:tcPr>
          <w:p w:rsidR="00814064" w:rsidRPr="004D2B96" w:rsidRDefault="00814064" w:rsidP="004D2B96">
            <w:pPr>
              <w:pStyle w:val="Header"/>
              <w:tabs>
                <w:tab w:val="left" w:pos="1080"/>
              </w:tabs>
              <w:jc w:val="center"/>
              <w:rPr>
                <w:rFonts w:ascii="Times New Roman" w:hAnsi="Times New Roman" w:cs="Times New Roman"/>
                <w:sz w:val="24"/>
                <w:szCs w:val="24"/>
              </w:rPr>
            </w:pPr>
            <w:r w:rsidRPr="004D2B96">
              <w:rPr>
                <w:rFonts w:ascii="Times New Roman" w:hAnsi="Times New Roman" w:cs="Times New Roman"/>
                <w:sz w:val="24"/>
                <w:szCs w:val="24"/>
              </w:rPr>
              <w:t>Neglijabil</w:t>
            </w:r>
          </w:p>
        </w:tc>
        <w:tc>
          <w:tcPr>
            <w:tcW w:w="1843" w:type="dxa"/>
            <w:shd w:val="clear" w:color="auto" w:fill="auto"/>
          </w:tcPr>
          <w:p w:rsidR="00814064" w:rsidRPr="004D2B96" w:rsidRDefault="00814064" w:rsidP="004D2B96">
            <w:pPr>
              <w:pStyle w:val="Header"/>
              <w:tabs>
                <w:tab w:val="left" w:pos="1080"/>
              </w:tabs>
              <w:jc w:val="center"/>
              <w:rPr>
                <w:rFonts w:ascii="Times New Roman" w:hAnsi="Times New Roman" w:cs="Times New Roman"/>
                <w:sz w:val="24"/>
                <w:szCs w:val="24"/>
              </w:rPr>
            </w:pPr>
            <w:r w:rsidRPr="004D2B96">
              <w:rPr>
                <w:rFonts w:ascii="Times New Roman" w:hAnsi="Times New Roman" w:cs="Times New Roman"/>
                <w:sz w:val="24"/>
                <w:szCs w:val="24"/>
              </w:rPr>
              <w:sym w:font="Symbol" w:char="F03E"/>
            </w:r>
            <w:r w:rsidRPr="004D2B96">
              <w:rPr>
                <w:rFonts w:ascii="Times New Roman" w:hAnsi="Times New Roman" w:cs="Times New Roman"/>
                <w:sz w:val="24"/>
                <w:szCs w:val="24"/>
              </w:rPr>
              <w:t xml:space="preserve"> 20</w:t>
            </w:r>
          </w:p>
        </w:tc>
        <w:tc>
          <w:tcPr>
            <w:tcW w:w="3686" w:type="dxa"/>
          </w:tcPr>
          <w:p w:rsidR="00814064" w:rsidRPr="004D2B96" w:rsidRDefault="00814064" w:rsidP="004D2B96">
            <w:pPr>
              <w:pStyle w:val="Header"/>
              <w:tabs>
                <w:tab w:val="left" w:pos="1080"/>
              </w:tabs>
              <w:jc w:val="center"/>
              <w:rPr>
                <w:rFonts w:ascii="Times New Roman" w:hAnsi="Times New Roman" w:cs="Times New Roman"/>
                <w:sz w:val="24"/>
                <w:szCs w:val="24"/>
              </w:rPr>
            </w:pPr>
            <w:r w:rsidRPr="004D2B96">
              <w:rPr>
                <w:rFonts w:ascii="Times New Roman" w:hAnsi="Times New Roman" w:cs="Times New Roman"/>
                <w:sz w:val="24"/>
                <w:szCs w:val="24"/>
              </w:rPr>
              <w:t>0</w:t>
            </w:r>
          </w:p>
        </w:tc>
      </w:tr>
    </w:tbl>
    <w:p w:rsidR="00814064" w:rsidRPr="004D2B96" w:rsidRDefault="00814064" w:rsidP="004D2B96">
      <w:pPr>
        <w:pStyle w:val="Header"/>
        <w:tabs>
          <w:tab w:val="left" w:pos="-240"/>
          <w:tab w:val="left" w:pos="1080"/>
        </w:tabs>
        <w:jc w:val="both"/>
        <w:rPr>
          <w:rFonts w:ascii="Times New Roman" w:hAnsi="Times New Roman" w:cs="Times New Roman"/>
          <w:sz w:val="24"/>
          <w:szCs w:val="24"/>
        </w:rPr>
      </w:pPr>
    </w:p>
    <w:p w:rsidR="00557DF5" w:rsidRPr="004D2B96" w:rsidRDefault="00557DF5" w:rsidP="004D2B96">
      <w:pPr>
        <w:pStyle w:val="Header"/>
        <w:tabs>
          <w:tab w:val="left" w:pos="-240"/>
          <w:tab w:val="left" w:pos="1080"/>
        </w:tabs>
        <w:jc w:val="both"/>
        <w:rPr>
          <w:rFonts w:ascii="Times New Roman" w:hAnsi="Times New Roman" w:cs="Times New Roman"/>
          <w:sz w:val="24"/>
          <w:szCs w:val="24"/>
        </w:rPr>
      </w:pPr>
      <w:r w:rsidRPr="004D2B96">
        <w:rPr>
          <w:rFonts w:ascii="Times New Roman" w:hAnsi="Times New Roman" w:cs="Times New Roman"/>
          <w:b/>
          <w:sz w:val="24"/>
          <w:szCs w:val="24"/>
        </w:rPr>
        <w:t>21.7.2</w:t>
      </w:r>
      <w:r w:rsidRPr="004D2B96">
        <w:rPr>
          <w:rFonts w:ascii="Times New Roman" w:hAnsi="Times New Roman" w:cs="Times New Roman"/>
          <w:b/>
          <w:sz w:val="24"/>
          <w:szCs w:val="24"/>
        </w:rPr>
        <w:tab/>
        <w:t>Toxic pentru mamifere prin expunere prelungită</w:t>
      </w:r>
    </w:p>
    <w:p w:rsidR="00557DF5" w:rsidRPr="004D2B96" w:rsidRDefault="00557DF5" w:rsidP="004D2B96">
      <w:pPr>
        <w:pStyle w:val="Header"/>
        <w:tabs>
          <w:tab w:val="left" w:pos="-240"/>
          <w:tab w:val="left" w:pos="1080"/>
        </w:tabs>
        <w:jc w:val="both"/>
        <w:rPr>
          <w:rFonts w:ascii="Times New Roman" w:hAnsi="Times New Roman" w:cs="Times New Roman"/>
          <w:sz w:val="24"/>
          <w:szCs w:val="24"/>
        </w:rPr>
      </w:pPr>
    </w:p>
    <w:p w:rsidR="00557DF5" w:rsidRPr="004D2B96" w:rsidRDefault="00557DF5" w:rsidP="004D2B96">
      <w:pPr>
        <w:pStyle w:val="Header"/>
        <w:tabs>
          <w:tab w:val="left" w:pos="-240"/>
          <w:tab w:val="left" w:pos="1080"/>
        </w:tabs>
        <w:jc w:val="both"/>
        <w:rPr>
          <w:rFonts w:ascii="Times New Roman" w:hAnsi="Times New Roman" w:cs="Times New Roman"/>
          <w:sz w:val="24"/>
          <w:szCs w:val="24"/>
        </w:rPr>
      </w:pPr>
      <w:r w:rsidRPr="004D2B96">
        <w:rPr>
          <w:rFonts w:ascii="Times New Roman" w:hAnsi="Times New Roman" w:cs="Times New Roman"/>
          <w:sz w:val="24"/>
          <w:szCs w:val="24"/>
        </w:rPr>
        <w:t>21.7.2.1</w:t>
      </w:r>
      <w:r w:rsidRPr="004D2B96">
        <w:rPr>
          <w:rFonts w:ascii="Times New Roman" w:hAnsi="Times New Roman" w:cs="Times New Roman"/>
          <w:b/>
          <w:sz w:val="24"/>
          <w:szCs w:val="24"/>
        </w:rPr>
        <w:tab/>
      </w:r>
      <w:r w:rsidRPr="004D2B96">
        <w:rPr>
          <w:rFonts w:ascii="Times New Roman" w:hAnsi="Times New Roman" w:cs="Times New Roman"/>
          <w:sz w:val="24"/>
          <w:szCs w:val="24"/>
        </w:rPr>
        <w:t xml:space="preserve">Un produs este clasificat ca </w:t>
      </w:r>
      <w:r w:rsidRPr="004D2B96">
        <w:rPr>
          <w:rFonts w:ascii="Times New Roman" w:hAnsi="Times New Roman" w:cs="Times New Roman"/>
          <w:i/>
          <w:sz w:val="24"/>
          <w:szCs w:val="24"/>
        </w:rPr>
        <w:t>toxic pentru mamifere</w:t>
      </w:r>
      <w:r w:rsidRPr="004D2B96">
        <w:rPr>
          <w:rFonts w:ascii="Times New Roman" w:hAnsi="Times New Roman" w:cs="Times New Roman"/>
          <w:sz w:val="24"/>
          <w:szCs w:val="24"/>
        </w:rPr>
        <w:t xml:space="preserve"> </w:t>
      </w:r>
      <w:r w:rsidRPr="004D2B96">
        <w:rPr>
          <w:rFonts w:ascii="Times New Roman" w:hAnsi="Times New Roman" w:cs="Times New Roman"/>
          <w:i/>
          <w:sz w:val="24"/>
          <w:szCs w:val="24"/>
        </w:rPr>
        <w:t>prin</w:t>
      </w:r>
      <w:r w:rsidR="001D2600" w:rsidRPr="004D2B96">
        <w:rPr>
          <w:rFonts w:ascii="Times New Roman" w:hAnsi="Times New Roman" w:cs="Times New Roman"/>
          <w:i/>
          <w:sz w:val="24"/>
          <w:szCs w:val="24"/>
        </w:rPr>
        <w:t xml:space="preserve"> </w:t>
      </w:r>
      <w:r w:rsidRPr="004D2B96">
        <w:rPr>
          <w:rFonts w:ascii="Times New Roman" w:hAnsi="Times New Roman" w:cs="Times New Roman"/>
          <w:i/>
          <w:sz w:val="24"/>
          <w:szCs w:val="24"/>
        </w:rPr>
        <w:t>expunere prelungită</w:t>
      </w:r>
      <w:r w:rsidRPr="004D2B96">
        <w:rPr>
          <w:rFonts w:ascii="Times New Roman" w:hAnsi="Times New Roman" w:cs="Times New Roman"/>
          <w:sz w:val="24"/>
          <w:szCs w:val="24"/>
        </w:rPr>
        <w:t xml:space="preserve"> dacă îndeplinește oricare din următoarele criterii</w:t>
      </w:r>
      <w:r w:rsidR="00AC11DC" w:rsidRPr="004D2B96">
        <w:rPr>
          <w:rFonts w:ascii="Times New Roman" w:hAnsi="Times New Roman" w:cs="Times New Roman"/>
          <w:sz w:val="24"/>
          <w:szCs w:val="24"/>
        </w:rPr>
        <w:t>: e</w:t>
      </w:r>
      <w:r w:rsidRPr="004D2B96">
        <w:rPr>
          <w:rFonts w:ascii="Times New Roman" w:hAnsi="Times New Roman" w:cs="Times New Roman"/>
          <w:sz w:val="24"/>
          <w:szCs w:val="24"/>
        </w:rPr>
        <w:t>ste cunoscut sau suspectat</w:t>
      </w:r>
      <w:r w:rsidR="00AC11DC" w:rsidRPr="004D2B96">
        <w:rPr>
          <w:rFonts w:ascii="Times New Roman" w:hAnsi="Times New Roman" w:cs="Times New Roman"/>
          <w:sz w:val="24"/>
          <w:szCs w:val="24"/>
        </w:rPr>
        <w:t xml:space="preserve"> de a fi </w:t>
      </w:r>
      <w:r w:rsidRPr="004D2B96">
        <w:rPr>
          <w:rFonts w:ascii="Times New Roman" w:hAnsi="Times New Roman" w:cs="Times New Roman"/>
          <w:sz w:val="24"/>
          <w:szCs w:val="24"/>
        </w:rPr>
        <w:t>cancerigen, mutagen, toxic</w:t>
      </w:r>
      <w:r w:rsidR="001D2600" w:rsidRPr="004D2B96">
        <w:rPr>
          <w:rFonts w:ascii="Times New Roman" w:hAnsi="Times New Roman" w:cs="Times New Roman"/>
          <w:sz w:val="24"/>
          <w:szCs w:val="24"/>
        </w:rPr>
        <w:t xml:space="preserve"> pentru reproducere</w:t>
      </w:r>
      <w:r w:rsidRPr="004D2B96">
        <w:rPr>
          <w:rFonts w:ascii="Times New Roman" w:hAnsi="Times New Roman" w:cs="Times New Roman"/>
          <w:sz w:val="24"/>
          <w:szCs w:val="24"/>
        </w:rPr>
        <w:t xml:space="preserve">, neurotoxic, imunotoxic sau </w:t>
      </w:r>
      <w:r w:rsidR="00AC11DC" w:rsidRPr="004D2B96">
        <w:rPr>
          <w:rFonts w:ascii="Times New Roman" w:hAnsi="Times New Roman" w:cs="Times New Roman"/>
          <w:sz w:val="24"/>
          <w:szCs w:val="24"/>
        </w:rPr>
        <w:t>este cunoscut c</w:t>
      </w:r>
      <w:r w:rsidR="00403C5C" w:rsidRPr="004D2B96">
        <w:rPr>
          <w:rFonts w:ascii="Times New Roman" w:hAnsi="Times New Roman" w:cs="Times New Roman"/>
          <w:sz w:val="24"/>
          <w:szCs w:val="24"/>
        </w:rPr>
        <w:t>ă</w:t>
      </w:r>
      <w:r w:rsidR="00AC11DC" w:rsidRPr="004D2B96">
        <w:rPr>
          <w:rFonts w:ascii="Times New Roman" w:hAnsi="Times New Roman" w:cs="Times New Roman"/>
          <w:sz w:val="24"/>
          <w:szCs w:val="24"/>
        </w:rPr>
        <w:t xml:space="preserve"> </w:t>
      </w:r>
      <w:r w:rsidRPr="004D2B96">
        <w:rPr>
          <w:rFonts w:ascii="Times New Roman" w:hAnsi="Times New Roman" w:cs="Times New Roman"/>
          <w:sz w:val="24"/>
          <w:szCs w:val="24"/>
        </w:rPr>
        <w:t>expunerea sub doza letală provoacă o Toxicitate specifică pentru un anumit organ.</w:t>
      </w:r>
    </w:p>
    <w:p w:rsidR="00557DF5" w:rsidRPr="004D2B96" w:rsidRDefault="00557DF5" w:rsidP="004D2B96">
      <w:pPr>
        <w:pStyle w:val="Header"/>
        <w:tabs>
          <w:tab w:val="left" w:pos="-240"/>
          <w:tab w:val="left" w:pos="1080"/>
        </w:tabs>
        <w:jc w:val="both"/>
        <w:rPr>
          <w:rFonts w:ascii="Times New Roman" w:hAnsi="Times New Roman" w:cs="Times New Roman"/>
          <w:sz w:val="24"/>
          <w:szCs w:val="24"/>
        </w:rPr>
      </w:pPr>
    </w:p>
    <w:p w:rsidR="00557DF5" w:rsidRPr="004D2B96" w:rsidRDefault="00557DF5" w:rsidP="004D2B96">
      <w:pPr>
        <w:pStyle w:val="Header"/>
        <w:tabs>
          <w:tab w:val="left" w:pos="-240"/>
          <w:tab w:val="left" w:pos="1080"/>
        </w:tabs>
        <w:jc w:val="both"/>
        <w:rPr>
          <w:rFonts w:ascii="Times New Roman" w:hAnsi="Times New Roman" w:cs="Times New Roman"/>
          <w:sz w:val="24"/>
          <w:szCs w:val="24"/>
        </w:rPr>
      </w:pPr>
      <w:r w:rsidRPr="004D2B96">
        <w:rPr>
          <w:rFonts w:ascii="Times New Roman" w:hAnsi="Times New Roman" w:cs="Times New Roman"/>
          <w:sz w:val="24"/>
          <w:szCs w:val="24"/>
        </w:rPr>
        <w:t>21.7.2.2</w:t>
      </w:r>
      <w:r w:rsidRPr="004D2B96">
        <w:rPr>
          <w:rFonts w:ascii="Times New Roman" w:hAnsi="Times New Roman" w:cs="Times New Roman"/>
          <w:b/>
          <w:sz w:val="24"/>
          <w:szCs w:val="24"/>
        </w:rPr>
        <w:tab/>
      </w:r>
      <w:r w:rsidRPr="004D2B96">
        <w:rPr>
          <w:rFonts w:ascii="Times New Roman" w:hAnsi="Times New Roman" w:cs="Times New Roman"/>
          <w:sz w:val="24"/>
          <w:szCs w:val="24"/>
        </w:rPr>
        <w:t xml:space="preserve">Aceste efecte pot fi identificate din Profilul </w:t>
      </w:r>
      <w:r w:rsidR="001D2600" w:rsidRPr="004D2B96">
        <w:rPr>
          <w:rFonts w:ascii="Times New Roman" w:hAnsi="Times New Roman" w:cs="Times New Roman"/>
          <w:sz w:val="24"/>
          <w:szCs w:val="24"/>
        </w:rPr>
        <w:t xml:space="preserve">GESAMP </w:t>
      </w:r>
      <w:r w:rsidR="007C64A8" w:rsidRPr="004D2B96">
        <w:rPr>
          <w:rFonts w:ascii="Times New Roman" w:hAnsi="Times New Roman" w:cs="Times New Roman"/>
          <w:bCs/>
          <w:sz w:val="24"/>
          <w:szCs w:val="24"/>
        </w:rPr>
        <w:t xml:space="preserve">pentru pericole </w:t>
      </w:r>
      <w:r w:rsidRPr="004D2B96">
        <w:rPr>
          <w:rFonts w:ascii="Times New Roman" w:hAnsi="Times New Roman" w:cs="Times New Roman"/>
          <w:sz w:val="24"/>
          <w:szCs w:val="24"/>
        </w:rPr>
        <w:t xml:space="preserve">al </w:t>
      </w:r>
      <w:r w:rsidR="00AC11DC" w:rsidRPr="004D2B96">
        <w:rPr>
          <w:rFonts w:ascii="Times New Roman" w:hAnsi="Times New Roman" w:cs="Times New Roman"/>
          <w:sz w:val="24"/>
          <w:szCs w:val="24"/>
        </w:rPr>
        <w:t>produsul</w:t>
      </w:r>
      <w:r w:rsidR="00850D8E" w:rsidRPr="004D2B96">
        <w:rPr>
          <w:rFonts w:ascii="Times New Roman" w:hAnsi="Times New Roman" w:cs="Times New Roman"/>
          <w:sz w:val="24"/>
          <w:szCs w:val="24"/>
        </w:rPr>
        <w:t>ui</w:t>
      </w:r>
      <w:r w:rsidRPr="004D2B96">
        <w:rPr>
          <w:rFonts w:ascii="Times New Roman" w:hAnsi="Times New Roman" w:cs="Times New Roman"/>
          <w:sz w:val="24"/>
          <w:szCs w:val="24"/>
        </w:rPr>
        <w:t xml:space="preserve"> </w:t>
      </w:r>
      <w:r w:rsidR="00AC11DC" w:rsidRPr="004D2B96">
        <w:rPr>
          <w:rFonts w:ascii="Times New Roman" w:hAnsi="Times New Roman" w:cs="Times New Roman"/>
          <w:sz w:val="24"/>
          <w:szCs w:val="24"/>
        </w:rPr>
        <w:t xml:space="preserve">(D3 = C, M, R, T, N sau I) </w:t>
      </w:r>
      <w:r w:rsidRPr="004D2B96">
        <w:rPr>
          <w:rFonts w:ascii="Times New Roman" w:hAnsi="Times New Roman" w:cs="Times New Roman"/>
          <w:sz w:val="24"/>
          <w:szCs w:val="24"/>
        </w:rPr>
        <w:t xml:space="preserve">sau din alte surse de </w:t>
      </w:r>
      <w:r w:rsidR="00AC11DC" w:rsidRPr="004D2B96">
        <w:rPr>
          <w:rFonts w:ascii="Times New Roman" w:hAnsi="Times New Roman" w:cs="Times New Roman"/>
          <w:sz w:val="24"/>
          <w:szCs w:val="24"/>
        </w:rPr>
        <w:t>informații</w:t>
      </w:r>
      <w:r w:rsidRPr="004D2B96">
        <w:rPr>
          <w:rFonts w:ascii="Times New Roman" w:hAnsi="Times New Roman" w:cs="Times New Roman"/>
          <w:sz w:val="24"/>
          <w:szCs w:val="24"/>
        </w:rPr>
        <w:t xml:space="preserve"> recunoscute.</w:t>
      </w:r>
    </w:p>
    <w:p w:rsidR="00557DF5" w:rsidRPr="004D2B96" w:rsidRDefault="00557DF5" w:rsidP="004D2B96">
      <w:pPr>
        <w:pStyle w:val="Header"/>
        <w:tabs>
          <w:tab w:val="left" w:pos="-240"/>
          <w:tab w:val="left" w:pos="1080"/>
        </w:tabs>
        <w:jc w:val="both"/>
        <w:rPr>
          <w:rFonts w:ascii="Times New Roman" w:hAnsi="Times New Roman" w:cs="Times New Roman"/>
          <w:sz w:val="24"/>
          <w:szCs w:val="24"/>
        </w:rPr>
      </w:pPr>
    </w:p>
    <w:p w:rsidR="00A342A3" w:rsidRPr="004D2B96" w:rsidRDefault="00A342A3" w:rsidP="004D2B96">
      <w:pPr>
        <w:pStyle w:val="Header"/>
        <w:tabs>
          <w:tab w:val="clear" w:pos="4680"/>
          <w:tab w:val="clear" w:pos="9360"/>
          <w:tab w:val="right" w:pos="9639"/>
        </w:tabs>
        <w:jc w:val="both"/>
        <w:rPr>
          <w:rFonts w:ascii="Times New Roman" w:hAnsi="Times New Roman" w:cs="Times New Roman"/>
          <w:b/>
          <w:sz w:val="24"/>
          <w:szCs w:val="24"/>
        </w:rPr>
      </w:pPr>
      <w:r w:rsidRPr="004D2B96">
        <w:rPr>
          <w:rFonts w:ascii="Times New Roman" w:hAnsi="Times New Roman" w:cs="Times New Roman"/>
          <w:b/>
          <w:sz w:val="24"/>
          <w:szCs w:val="24"/>
        </w:rPr>
        <w:t xml:space="preserve">21.7.3        </w:t>
      </w:r>
      <w:r w:rsidR="005317D6" w:rsidRPr="004D2B96">
        <w:rPr>
          <w:rFonts w:ascii="Times New Roman" w:hAnsi="Times New Roman" w:cs="Times New Roman"/>
          <w:b/>
          <w:sz w:val="24"/>
          <w:szCs w:val="24"/>
        </w:rPr>
        <w:t>Sensibilizarea pielii</w:t>
      </w:r>
    </w:p>
    <w:p w:rsidR="00A342A3" w:rsidRPr="004D2B96" w:rsidRDefault="008E0A6B" w:rsidP="004D2B96">
      <w:pPr>
        <w:pStyle w:val="Header"/>
        <w:tabs>
          <w:tab w:val="clear" w:pos="4680"/>
          <w:tab w:val="clear" w:pos="9360"/>
          <w:tab w:val="right" w:pos="9639"/>
        </w:tabs>
        <w:jc w:val="both"/>
        <w:rPr>
          <w:rFonts w:ascii="Times New Roman" w:hAnsi="Times New Roman" w:cs="Times New Roman"/>
          <w:sz w:val="24"/>
          <w:szCs w:val="24"/>
        </w:rPr>
      </w:pPr>
      <w:r w:rsidRPr="004D2B96">
        <w:rPr>
          <w:rFonts w:ascii="Times New Roman" w:hAnsi="Times New Roman" w:cs="Times New Roman"/>
          <w:sz w:val="24"/>
          <w:szCs w:val="24"/>
        </w:rPr>
        <w:t xml:space="preserve">                                                          </w:t>
      </w:r>
    </w:p>
    <w:p w:rsidR="00A342A3" w:rsidRPr="004D2B96" w:rsidRDefault="00A342A3" w:rsidP="004D2B96">
      <w:pPr>
        <w:pStyle w:val="Header"/>
        <w:jc w:val="both"/>
        <w:rPr>
          <w:rFonts w:ascii="Times New Roman" w:hAnsi="Times New Roman" w:cs="Times New Roman"/>
          <w:sz w:val="24"/>
          <w:szCs w:val="24"/>
        </w:rPr>
      </w:pPr>
      <w:r w:rsidRPr="004D2B96">
        <w:rPr>
          <w:rFonts w:ascii="Times New Roman" w:hAnsi="Times New Roman" w:cs="Times New Roman"/>
          <w:sz w:val="24"/>
          <w:szCs w:val="24"/>
        </w:rPr>
        <w:t>21.7.3.1</w:t>
      </w:r>
      <w:r w:rsidRPr="004D2B96">
        <w:rPr>
          <w:rFonts w:ascii="Times New Roman" w:hAnsi="Times New Roman" w:cs="Times New Roman"/>
          <w:b/>
          <w:sz w:val="24"/>
          <w:szCs w:val="24"/>
        </w:rPr>
        <w:t xml:space="preserve">    </w:t>
      </w:r>
      <w:r w:rsidRPr="004D2B96">
        <w:rPr>
          <w:rFonts w:ascii="Times New Roman" w:hAnsi="Times New Roman" w:cs="Times New Roman"/>
          <w:sz w:val="24"/>
          <w:szCs w:val="24"/>
        </w:rPr>
        <w:t xml:space="preserve">Un produs este clasificat ca </w:t>
      </w:r>
      <w:r w:rsidRPr="004D2B96">
        <w:rPr>
          <w:rFonts w:ascii="Times New Roman" w:hAnsi="Times New Roman" w:cs="Times New Roman"/>
          <w:i/>
          <w:sz w:val="24"/>
          <w:szCs w:val="24"/>
        </w:rPr>
        <w:t xml:space="preserve">sensibilizator </w:t>
      </w:r>
      <w:r w:rsidR="005317D6" w:rsidRPr="004D2B96">
        <w:rPr>
          <w:rFonts w:ascii="Times New Roman" w:hAnsi="Times New Roman" w:cs="Times New Roman"/>
          <w:i/>
          <w:sz w:val="24"/>
          <w:szCs w:val="24"/>
        </w:rPr>
        <w:t>pentru piele</w:t>
      </w:r>
      <w:r w:rsidRPr="004D2B96">
        <w:rPr>
          <w:rFonts w:ascii="Times New Roman" w:hAnsi="Times New Roman" w:cs="Times New Roman"/>
          <w:sz w:val="24"/>
          <w:szCs w:val="24"/>
        </w:rPr>
        <w:t>:</w:t>
      </w:r>
    </w:p>
    <w:p w:rsidR="00A342A3" w:rsidRPr="004D2B96" w:rsidRDefault="00A342A3" w:rsidP="004D2B96">
      <w:pPr>
        <w:pStyle w:val="Header"/>
        <w:jc w:val="both"/>
        <w:rPr>
          <w:rFonts w:ascii="Times New Roman" w:hAnsi="Times New Roman" w:cs="Times New Roman"/>
          <w:sz w:val="24"/>
          <w:szCs w:val="24"/>
        </w:rPr>
      </w:pPr>
    </w:p>
    <w:p w:rsidR="00A342A3" w:rsidRPr="004D2B96" w:rsidRDefault="008E0A6B" w:rsidP="004D2B96">
      <w:pPr>
        <w:pStyle w:val="Header"/>
        <w:tabs>
          <w:tab w:val="left" w:pos="1080"/>
        </w:tabs>
        <w:ind w:left="1740" w:hanging="1740"/>
        <w:jc w:val="both"/>
        <w:rPr>
          <w:rFonts w:ascii="Times New Roman" w:hAnsi="Times New Roman" w:cs="Times New Roman"/>
          <w:sz w:val="24"/>
          <w:szCs w:val="24"/>
        </w:rPr>
      </w:pPr>
      <w:r w:rsidRPr="004D2B96">
        <w:rPr>
          <w:rFonts w:ascii="Times New Roman" w:hAnsi="Times New Roman" w:cs="Times New Roman"/>
          <w:b/>
          <w:sz w:val="24"/>
          <w:szCs w:val="24"/>
        </w:rPr>
        <w:tab/>
      </w:r>
      <w:r w:rsidR="00A342A3" w:rsidRPr="004D2B96">
        <w:rPr>
          <w:rFonts w:ascii="Times New Roman" w:hAnsi="Times New Roman" w:cs="Times New Roman"/>
          <w:sz w:val="24"/>
          <w:szCs w:val="24"/>
        </w:rPr>
        <w:t>.1</w:t>
      </w:r>
      <w:r w:rsidRPr="004D2B96">
        <w:rPr>
          <w:rFonts w:ascii="Times New Roman" w:hAnsi="Times New Roman" w:cs="Times New Roman"/>
          <w:sz w:val="24"/>
          <w:szCs w:val="24"/>
        </w:rPr>
        <w:t xml:space="preserve">        </w:t>
      </w:r>
      <w:r w:rsidR="00A342A3" w:rsidRPr="004D2B96">
        <w:rPr>
          <w:rFonts w:ascii="Times New Roman" w:hAnsi="Times New Roman" w:cs="Times New Roman"/>
          <w:sz w:val="24"/>
          <w:szCs w:val="24"/>
        </w:rPr>
        <w:tab/>
        <w:t xml:space="preserve">dacă există </w:t>
      </w:r>
      <w:r w:rsidR="00850D8E" w:rsidRPr="004D2B96">
        <w:rPr>
          <w:rFonts w:ascii="Times New Roman" w:hAnsi="Times New Roman" w:cs="Times New Roman"/>
          <w:sz w:val="24"/>
          <w:szCs w:val="24"/>
        </w:rPr>
        <w:t>dovezi la oameni</w:t>
      </w:r>
      <w:r w:rsidR="00A342A3" w:rsidRPr="004D2B96">
        <w:rPr>
          <w:rFonts w:ascii="Times New Roman" w:hAnsi="Times New Roman" w:cs="Times New Roman"/>
          <w:sz w:val="24"/>
          <w:szCs w:val="24"/>
        </w:rPr>
        <w:t xml:space="preserve"> că </w:t>
      </w:r>
      <w:r w:rsidRPr="004D2B96">
        <w:rPr>
          <w:rFonts w:ascii="Times New Roman" w:hAnsi="Times New Roman" w:cs="Times New Roman"/>
          <w:sz w:val="24"/>
          <w:szCs w:val="24"/>
        </w:rPr>
        <w:t>substanța</w:t>
      </w:r>
      <w:r w:rsidR="00420ADC" w:rsidRPr="004D2B96">
        <w:rPr>
          <w:rFonts w:ascii="Times New Roman" w:hAnsi="Times New Roman" w:cs="Times New Roman"/>
          <w:sz w:val="24"/>
          <w:szCs w:val="24"/>
        </w:rPr>
        <w:t xml:space="preserve"> poate induce </w:t>
      </w:r>
      <w:r w:rsidR="00A342A3" w:rsidRPr="004D2B96">
        <w:rPr>
          <w:rFonts w:ascii="Times New Roman" w:hAnsi="Times New Roman" w:cs="Times New Roman"/>
          <w:sz w:val="24"/>
          <w:szCs w:val="24"/>
        </w:rPr>
        <w:t xml:space="preserve">sensibilizare </w:t>
      </w:r>
      <w:r w:rsidR="00850D8E" w:rsidRPr="004D2B96">
        <w:rPr>
          <w:rFonts w:ascii="Times New Roman" w:hAnsi="Times New Roman" w:cs="Times New Roman"/>
          <w:sz w:val="24"/>
          <w:szCs w:val="24"/>
        </w:rPr>
        <w:t xml:space="preserve">în </w:t>
      </w:r>
      <w:r w:rsidR="00A342A3" w:rsidRPr="004D2B96">
        <w:rPr>
          <w:rFonts w:ascii="Times New Roman" w:hAnsi="Times New Roman" w:cs="Times New Roman"/>
          <w:sz w:val="24"/>
          <w:szCs w:val="24"/>
        </w:rPr>
        <w:t xml:space="preserve">contact </w:t>
      </w:r>
      <w:r w:rsidR="005317D6" w:rsidRPr="004D2B96">
        <w:rPr>
          <w:rFonts w:ascii="Times New Roman" w:hAnsi="Times New Roman" w:cs="Times New Roman"/>
          <w:sz w:val="24"/>
          <w:szCs w:val="24"/>
        </w:rPr>
        <w:t>cu pielea</w:t>
      </w:r>
      <w:r w:rsidR="00A342A3" w:rsidRPr="004D2B96">
        <w:rPr>
          <w:rFonts w:ascii="Times New Roman" w:hAnsi="Times New Roman" w:cs="Times New Roman"/>
          <w:sz w:val="24"/>
          <w:szCs w:val="24"/>
        </w:rPr>
        <w:t xml:space="preserve"> la un număr important de persoane; </w:t>
      </w:r>
      <w:r w:rsidRPr="004D2B96">
        <w:rPr>
          <w:rFonts w:ascii="Times New Roman" w:hAnsi="Times New Roman" w:cs="Times New Roman"/>
          <w:sz w:val="24"/>
          <w:szCs w:val="24"/>
        </w:rPr>
        <w:t>și</w:t>
      </w:r>
      <w:r w:rsidR="00A342A3" w:rsidRPr="004D2B96">
        <w:rPr>
          <w:rFonts w:ascii="Times New Roman" w:hAnsi="Times New Roman" w:cs="Times New Roman"/>
          <w:sz w:val="24"/>
          <w:szCs w:val="24"/>
        </w:rPr>
        <w:t>/sau</w:t>
      </w:r>
    </w:p>
    <w:p w:rsidR="00A342A3" w:rsidRPr="004D2B96" w:rsidRDefault="00A342A3" w:rsidP="004D2B96">
      <w:pPr>
        <w:pStyle w:val="Header"/>
        <w:tabs>
          <w:tab w:val="left" w:pos="1080"/>
        </w:tabs>
        <w:jc w:val="both"/>
        <w:rPr>
          <w:rFonts w:ascii="Times New Roman" w:hAnsi="Times New Roman" w:cs="Times New Roman"/>
          <w:sz w:val="24"/>
          <w:szCs w:val="24"/>
        </w:rPr>
      </w:pPr>
    </w:p>
    <w:p w:rsidR="00A342A3" w:rsidRPr="004D2B96" w:rsidRDefault="008E0A6B" w:rsidP="004D2B96">
      <w:pPr>
        <w:pStyle w:val="Header"/>
        <w:tabs>
          <w:tab w:val="left" w:pos="1080"/>
        </w:tabs>
        <w:jc w:val="both"/>
        <w:rPr>
          <w:rFonts w:ascii="Times New Roman" w:hAnsi="Times New Roman" w:cs="Times New Roman"/>
          <w:sz w:val="24"/>
          <w:szCs w:val="24"/>
        </w:rPr>
      </w:pPr>
      <w:r w:rsidRPr="004D2B96">
        <w:rPr>
          <w:rFonts w:ascii="Times New Roman" w:hAnsi="Times New Roman" w:cs="Times New Roman"/>
          <w:sz w:val="24"/>
          <w:szCs w:val="24"/>
        </w:rPr>
        <w:tab/>
      </w:r>
      <w:r w:rsidR="00A342A3" w:rsidRPr="004D2B96">
        <w:rPr>
          <w:rFonts w:ascii="Times New Roman" w:hAnsi="Times New Roman" w:cs="Times New Roman"/>
          <w:sz w:val="24"/>
          <w:szCs w:val="24"/>
        </w:rPr>
        <w:t>.2</w:t>
      </w:r>
      <w:r w:rsidRPr="004D2B96">
        <w:rPr>
          <w:rFonts w:ascii="Times New Roman" w:hAnsi="Times New Roman" w:cs="Times New Roman"/>
          <w:sz w:val="24"/>
          <w:szCs w:val="24"/>
        </w:rPr>
        <w:tab/>
      </w:r>
      <w:r w:rsidRPr="004D2B96">
        <w:rPr>
          <w:rFonts w:ascii="Times New Roman" w:hAnsi="Times New Roman" w:cs="Times New Roman"/>
          <w:b/>
          <w:sz w:val="24"/>
          <w:szCs w:val="24"/>
        </w:rPr>
        <w:t xml:space="preserve">  </w:t>
      </w:r>
      <w:r w:rsidR="00850D8E" w:rsidRPr="004D2B96">
        <w:rPr>
          <w:rFonts w:ascii="Times New Roman" w:hAnsi="Times New Roman" w:cs="Times New Roman"/>
          <w:sz w:val="24"/>
          <w:szCs w:val="24"/>
        </w:rPr>
        <w:t xml:space="preserve">unde </w:t>
      </w:r>
      <w:r w:rsidR="00A342A3" w:rsidRPr="004D2B96">
        <w:rPr>
          <w:rFonts w:ascii="Times New Roman" w:hAnsi="Times New Roman" w:cs="Times New Roman"/>
          <w:sz w:val="24"/>
          <w:szCs w:val="24"/>
        </w:rPr>
        <w:t xml:space="preserve">există rezultate pozitive </w:t>
      </w:r>
      <w:r w:rsidR="00850D8E" w:rsidRPr="004D2B96">
        <w:rPr>
          <w:rFonts w:ascii="Times New Roman" w:hAnsi="Times New Roman" w:cs="Times New Roman"/>
          <w:sz w:val="24"/>
          <w:szCs w:val="24"/>
        </w:rPr>
        <w:t>în urma unui</w:t>
      </w:r>
      <w:r w:rsidR="00A342A3" w:rsidRPr="004D2B96">
        <w:rPr>
          <w:rFonts w:ascii="Times New Roman" w:hAnsi="Times New Roman" w:cs="Times New Roman"/>
          <w:sz w:val="24"/>
          <w:szCs w:val="24"/>
        </w:rPr>
        <w:t xml:space="preserve"> test corespunzător</w:t>
      </w:r>
      <w:r w:rsidR="00850D8E" w:rsidRPr="004D2B96">
        <w:rPr>
          <w:rFonts w:ascii="Times New Roman" w:hAnsi="Times New Roman" w:cs="Times New Roman"/>
          <w:sz w:val="24"/>
          <w:szCs w:val="24"/>
        </w:rPr>
        <w:t>.</w:t>
      </w:r>
    </w:p>
    <w:p w:rsidR="00850D8E" w:rsidRPr="004D2B96" w:rsidRDefault="00850D8E" w:rsidP="004D2B96">
      <w:pPr>
        <w:pStyle w:val="Header"/>
        <w:tabs>
          <w:tab w:val="left" w:pos="-240"/>
          <w:tab w:val="left" w:pos="1080"/>
        </w:tabs>
        <w:jc w:val="both"/>
        <w:rPr>
          <w:rFonts w:ascii="Times New Roman" w:hAnsi="Times New Roman" w:cs="Times New Roman"/>
          <w:sz w:val="24"/>
          <w:szCs w:val="24"/>
        </w:rPr>
      </w:pPr>
    </w:p>
    <w:p w:rsidR="00A342A3" w:rsidRPr="004D2B96" w:rsidRDefault="00850D8E" w:rsidP="004D2B96">
      <w:pPr>
        <w:pStyle w:val="Header"/>
        <w:tabs>
          <w:tab w:val="left" w:pos="-240"/>
          <w:tab w:val="left" w:pos="1080"/>
        </w:tabs>
        <w:ind w:left="1080" w:hanging="1080"/>
        <w:jc w:val="both"/>
        <w:rPr>
          <w:rFonts w:ascii="Times New Roman" w:hAnsi="Times New Roman" w:cs="Times New Roman"/>
          <w:sz w:val="24"/>
          <w:szCs w:val="24"/>
        </w:rPr>
      </w:pPr>
      <w:r w:rsidRPr="004D2B96">
        <w:rPr>
          <w:rFonts w:ascii="Times New Roman" w:hAnsi="Times New Roman" w:cs="Times New Roman"/>
          <w:sz w:val="24"/>
          <w:szCs w:val="24"/>
        </w:rPr>
        <w:t>21.7.3.2</w:t>
      </w:r>
      <w:r w:rsidRPr="004D2B96">
        <w:rPr>
          <w:rFonts w:ascii="Times New Roman" w:hAnsi="Times New Roman" w:cs="Times New Roman"/>
          <w:sz w:val="24"/>
          <w:szCs w:val="24"/>
        </w:rPr>
        <w:tab/>
        <w:t xml:space="preserve">Astfel de efecte sunt identificate în Profilul GESAMP </w:t>
      </w:r>
      <w:r w:rsidR="007C64A8" w:rsidRPr="004D2B96">
        <w:rPr>
          <w:rFonts w:ascii="Times New Roman" w:hAnsi="Times New Roman" w:cs="Times New Roman"/>
          <w:bCs/>
          <w:sz w:val="24"/>
          <w:szCs w:val="24"/>
        </w:rPr>
        <w:t xml:space="preserve">pentru pericole </w:t>
      </w:r>
      <w:r w:rsidRPr="004D2B96">
        <w:rPr>
          <w:rFonts w:ascii="Times New Roman" w:hAnsi="Times New Roman" w:cs="Times New Roman"/>
          <w:sz w:val="24"/>
          <w:szCs w:val="24"/>
        </w:rPr>
        <w:t>pentru produs (D3= Ss)</w:t>
      </w:r>
    </w:p>
    <w:p w:rsidR="00850D8E" w:rsidRPr="004D2B96" w:rsidRDefault="00850D8E" w:rsidP="004D2B96">
      <w:pPr>
        <w:pStyle w:val="Header"/>
        <w:tabs>
          <w:tab w:val="left" w:pos="-240"/>
          <w:tab w:val="left" w:pos="1080"/>
        </w:tabs>
        <w:jc w:val="both"/>
        <w:rPr>
          <w:rFonts w:ascii="Times New Roman" w:hAnsi="Times New Roman" w:cs="Times New Roman"/>
          <w:sz w:val="24"/>
          <w:szCs w:val="24"/>
        </w:rPr>
      </w:pPr>
    </w:p>
    <w:p w:rsidR="00850D8E" w:rsidRPr="004D2B96" w:rsidRDefault="00850D8E" w:rsidP="004D2B96">
      <w:pPr>
        <w:pStyle w:val="Header"/>
        <w:tabs>
          <w:tab w:val="left" w:pos="-240"/>
          <w:tab w:val="left" w:pos="1080"/>
        </w:tabs>
        <w:jc w:val="both"/>
        <w:rPr>
          <w:rFonts w:ascii="Times New Roman" w:hAnsi="Times New Roman" w:cs="Times New Roman"/>
          <w:b/>
          <w:sz w:val="24"/>
          <w:szCs w:val="24"/>
        </w:rPr>
      </w:pPr>
      <w:r w:rsidRPr="004D2B96">
        <w:rPr>
          <w:rFonts w:ascii="Times New Roman" w:hAnsi="Times New Roman" w:cs="Times New Roman"/>
          <w:b/>
          <w:sz w:val="24"/>
          <w:szCs w:val="24"/>
        </w:rPr>
        <w:t>21.7.4</w:t>
      </w:r>
      <w:r w:rsidRPr="004D2B96">
        <w:rPr>
          <w:rFonts w:ascii="Times New Roman" w:hAnsi="Times New Roman" w:cs="Times New Roman"/>
          <w:sz w:val="24"/>
          <w:szCs w:val="24"/>
        </w:rPr>
        <w:tab/>
      </w:r>
      <w:r w:rsidRPr="004D2B96">
        <w:rPr>
          <w:rFonts w:ascii="Times New Roman" w:hAnsi="Times New Roman" w:cs="Times New Roman"/>
          <w:b/>
          <w:sz w:val="24"/>
          <w:szCs w:val="24"/>
        </w:rPr>
        <w:t>Sensibilizare</w:t>
      </w:r>
      <w:r w:rsidR="00FB5A56" w:rsidRPr="004D2B96">
        <w:rPr>
          <w:rFonts w:ascii="Times New Roman" w:hAnsi="Times New Roman" w:cs="Times New Roman"/>
          <w:b/>
          <w:sz w:val="24"/>
          <w:szCs w:val="24"/>
        </w:rPr>
        <w:t>a</w:t>
      </w:r>
      <w:r w:rsidRPr="004D2B96">
        <w:rPr>
          <w:rFonts w:ascii="Times New Roman" w:hAnsi="Times New Roman" w:cs="Times New Roman"/>
          <w:b/>
          <w:sz w:val="24"/>
          <w:szCs w:val="24"/>
        </w:rPr>
        <w:t xml:space="preserve"> respiratorie</w:t>
      </w:r>
    </w:p>
    <w:p w:rsidR="00850D8E" w:rsidRPr="004D2B96" w:rsidRDefault="00850D8E" w:rsidP="004D2B96">
      <w:pPr>
        <w:pStyle w:val="Header"/>
        <w:tabs>
          <w:tab w:val="left" w:pos="-240"/>
          <w:tab w:val="left" w:pos="1080"/>
        </w:tabs>
        <w:jc w:val="both"/>
        <w:rPr>
          <w:rFonts w:ascii="Times New Roman" w:hAnsi="Times New Roman" w:cs="Times New Roman"/>
          <w:b/>
          <w:sz w:val="24"/>
          <w:szCs w:val="24"/>
        </w:rPr>
      </w:pPr>
    </w:p>
    <w:p w:rsidR="00850D8E" w:rsidRPr="004D2B96" w:rsidRDefault="00850D8E" w:rsidP="004D2B96">
      <w:pPr>
        <w:pStyle w:val="Header"/>
        <w:tabs>
          <w:tab w:val="left" w:pos="-240"/>
          <w:tab w:val="left" w:pos="1080"/>
        </w:tabs>
        <w:jc w:val="both"/>
        <w:rPr>
          <w:rFonts w:ascii="Times New Roman" w:hAnsi="Times New Roman" w:cs="Times New Roman"/>
          <w:i/>
          <w:sz w:val="24"/>
          <w:szCs w:val="24"/>
        </w:rPr>
      </w:pPr>
      <w:r w:rsidRPr="004D2B96">
        <w:rPr>
          <w:rFonts w:ascii="Times New Roman" w:hAnsi="Times New Roman" w:cs="Times New Roman"/>
          <w:sz w:val="24"/>
          <w:szCs w:val="24"/>
        </w:rPr>
        <w:t>21.7.4.1</w:t>
      </w:r>
      <w:r w:rsidRPr="004D2B96">
        <w:rPr>
          <w:rFonts w:ascii="Times New Roman" w:hAnsi="Times New Roman" w:cs="Times New Roman"/>
          <w:sz w:val="24"/>
          <w:szCs w:val="24"/>
        </w:rPr>
        <w:tab/>
        <w:t xml:space="preserve">Un produs este clasificat ca </w:t>
      </w:r>
      <w:r w:rsidRPr="004D2B96">
        <w:rPr>
          <w:rFonts w:ascii="Times New Roman" w:hAnsi="Times New Roman" w:cs="Times New Roman"/>
          <w:i/>
          <w:sz w:val="24"/>
          <w:szCs w:val="24"/>
        </w:rPr>
        <w:t>sensibilizator pentru respirație</w:t>
      </w:r>
      <w:r w:rsidR="0089590E" w:rsidRPr="004D2B96">
        <w:rPr>
          <w:rFonts w:ascii="Times New Roman" w:hAnsi="Times New Roman" w:cs="Times New Roman"/>
          <w:i/>
          <w:sz w:val="24"/>
          <w:szCs w:val="24"/>
        </w:rPr>
        <w:t>:</w:t>
      </w:r>
    </w:p>
    <w:p w:rsidR="00850D8E" w:rsidRPr="004D2B96" w:rsidRDefault="00850D8E" w:rsidP="004D2B96">
      <w:pPr>
        <w:pStyle w:val="Header"/>
        <w:tabs>
          <w:tab w:val="left" w:pos="-240"/>
          <w:tab w:val="left" w:pos="1080"/>
        </w:tabs>
        <w:jc w:val="both"/>
        <w:rPr>
          <w:rFonts w:ascii="Times New Roman" w:hAnsi="Times New Roman" w:cs="Times New Roman"/>
          <w:i/>
          <w:sz w:val="24"/>
          <w:szCs w:val="24"/>
        </w:rPr>
      </w:pPr>
    </w:p>
    <w:p w:rsidR="00850D8E" w:rsidRPr="004D2B96" w:rsidRDefault="005719C7" w:rsidP="004D2B96">
      <w:pPr>
        <w:pStyle w:val="Header"/>
        <w:tabs>
          <w:tab w:val="clear" w:pos="4680"/>
          <w:tab w:val="clear" w:pos="9360"/>
          <w:tab w:val="left" w:pos="-240"/>
        </w:tabs>
        <w:ind w:left="1701" w:hanging="709"/>
        <w:jc w:val="both"/>
        <w:rPr>
          <w:rFonts w:ascii="Times New Roman" w:hAnsi="Times New Roman" w:cs="Times New Roman"/>
          <w:sz w:val="24"/>
          <w:szCs w:val="24"/>
        </w:rPr>
      </w:pPr>
      <w:r w:rsidRPr="004D2B96">
        <w:rPr>
          <w:rFonts w:ascii="Times New Roman" w:hAnsi="Times New Roman" w:cs="Times New Roman"/>
          <w:b/>
          <w:sz w:val="24"/>
          <w:szCs w:val="24"/>
        </w:rPr>
        <w:t xml:space="preserve"> </w:t>
      </w:r>
      <w:r w:rsidR="00850D8E" w:rsidRPr="004D2B96">
        <w:rPr>
          <w:rFonts w:ascii="Times New Roman" w:hAnsi="Times New Roman" w:cs="Times New Roman"/>
          <w:b/>
          <w:sz w:val="24"/>
          <w:szCs w:val="24"/>
        </w:rPr>
        <w:t>.</w:t>
      </w:r>
      <w:r w:rsidR="00850D8E" w:rsidRPr="004D2B96">
        <w:rPr>
          <w:rFonts w:ascii="Times New Roman" w:hAnsi="Times New Roman" w:cs="Times New Roman"/>
          <w:sz w:val="24"/>
          <w:szCs w:val="24"/>
        </w:rPr>
        <w:t>1     dacă există dovezi la oameni că substanța poate induce hipersensibilizare respiratorie</w:t>
      </w:r>
      <w:r w:rsidRPr="004D2B96">
        <w:rPr>
          <w:rFonts w:ascii="Times New Roman" w:hAnsi="Times New Roman" w:cs="Times New Roman"/>
          <w:sz w:val="24"/>
          <w:szCs w:val="24"/>
        </w:rPr>
        <w:t xml:space="preserve"> specifică</w:t>
      </w:r>
      <w:r w:rsidR="00850D8E" w:rsidRPr="004D2B96">
        <w:rPr>
          <w:rFonts w:ascii="Times New Roman" w:hAnsi="Times New Roman" w:cs="Times New Roman"/>
          <w:sz w:val="24"/>
          <w:szCs w:val="24"/>
        </w:rPr>
        <w:t>; și/sau</w:t>
      </w:r>
    </w:p>
    <w:p w:rsidR="00850D8E" w:rsidRPr="004D2B96" w:rsidRDefault="00850D8E" w:rsidP="004D2B96">
      <w:pPr>
        <w:pStyle w:val="Header"/>
        <w:tabs>
          <w:tab w:val="left" w:pos="-240"/>
          <w:tab w:val="left" w:pos="1080"/>
        </w:tabs>
        <w:jc w:val="both"/>
        <w:rPr>
          <w:rFonts w:ascii="Times New Roman" w:hAnsi="Times New Roman" w:cs="Times New Roman"/>
          <w:sz w:val="24"/>
          <w:szCs w:val="24"/>
        </w:rPr>
      </w:pPr>
    </w:p>
    <w:p w:rsidR="00850D8E" w:rsidRPr="004D2B96" w:rsidRDefault="005719C7" w:rsidP="004D2B96">
      <w:pPr>
        <w:pStyle w:val="Header"/>
        <w:tabs>
          <w:tab w:val="clear" w:pos="4680"/>
          <w:tab w:val="clear" w:pos="9360"/>
          <w:tab w:val="right" w:pos="0"/>
          <w:tab w:val="left" w:pos="1080"/>
        </w:tabs>
        <w:jc w:val="both"/>
        <w:rPr>
          <w:rFonts w:ascii="Times New Roman" w:hAnsi="Times New Roman" w:cs="Times New Roman"/>
          <w:sz w:val="24"/>
          <w:szCs w:val="24"/>
        </w:rPr>
      </w:pPr>
      <w:r w:rsidRPr="004D2B96">
        <w:rPr>
          <w:rFonts w:ascii="Times New Roman" w:hAnsi="Times New Roman" w:cs="Times New Roman"/>
          <w:sz w:val="24"/>
          <w:szCs w:val="24"/>
        </w:rPr>
        <w:tab/>
      </w:r>
      <w:r w:rsidR="00850D8E" w:rsidRPr="004D2B96">
        <w:rPr>
          <w:rFonts w:ascii="Times New Roman" w:hAnsi="Times New Roman" w:cs="Times New Roman"/>
          <w:sz w:val="24"/>
          <w:szCs w:val="24"/>
        </w:rPr>
        <w:t>.2</w:t>
      </w:r>
      <w:r w:rsidR="00850D8E" w:rsidRPr="004D2B96">
        <w:rPr>
          <w:rFonts w:ascii="Times New Roman" w:hAnsi="Times New Roman" w:cs="Times New Roman"/>
          <w:sz w:val="24"/>
          <w:szCs w:val="24"/>
        </w:rPr>
        <w:tab/>
      </w:r>
      <w:r w:rsidRPr="004D2B96">
        <w:rPr>
          <w:rFonts w:ascii="Times New Roman" w:hAnsi="Times New Roman" w:cs="Times New Roman"/>
          <w:sz w:val="24"/>
          <w:szCs w:val="24"/>
        </w:rPr>
        <w:t xml:space="preserve"> </w:t>
      </w:r>
      <w:r w:rsidRPr="004D2B96">
        <w:rPr>
          <w:rFonts w:ascii="Times New Roman" w:hAnsi="Times New Roman" w:cs="Times New Roman"/>
          <w:b/>
          <w:sz w:val="24"/>
          <w:szCs w:val="24"/>
        </w:rPr>
        <w:t xml:space="preserve">  </w:t>
      </w:r>
      <w:r w:rsidR="003648B8" w:rsidRPr="004D2B96">
        <w:rPr>
          <w:rFonts w:ascii="Times New Roman" w:hAnsi="Times New Roman" w:cs="Times New Roman"/>
          <w:b/>
          <w:sz w:val="24"/>
          <w:szCs w:val="24"/>
        </w:rPr>
        <w:t xml:space="preserve">  </w:t>
      </w:r>
      <w:r w:rsidRPr="004D2B96">
        <w:rPr>
          <w:rFonts w:ascii="Times New Roman" w:hAnsi="Times New Roman" w:cs="Times New Roman"/>
          <w:sz w:val="24"/>
          <w:szCs w:val="24"/>
        </w:rPr>
        <w:t>unde există rezultate pozitive în urma unui test corespunzător</w:t>
      </w:r>
      <w:r w:rsidR="00850D8E" w:rsidRPr="004D2B96">
        <w:rPr>
          <w:rFonts w:ascii="Times New Roman" w:hAnsi="Times New Roman" w:cs="Times New Roman"/>
          <w:sz w:val="24"/>
          <w:szCs w:val="24"/>
        </w:rPr>
        <w:t xml:space="preserve">; </w:t>
      </w:r>
      <w:r w:rsidR="0089590E" w:rsidRPr="004D2B96">
        <w:rPr>
          <w:rFonts w:ascii="Times New Roman" w:hAnsi="Times New Roman" w:cs="Times New Roman"/>
          <w:sz w:val="24"/>
          <w:szCs w:val="24"/>
        </w:rPr>
        <w:t>și</w:t>
      </w:r>
      <w:r w:rsidR="00850D8E" w:rsidRPr="004D2B96">
        <w:rPr>
          <w:rFonts w:ascii="Times New Roman" w:hAnsi="Times New Roman" w:cs="Times New Roman"/>
          <w:sz w:val="24"/>
          <w:szCs w:val="24"/>
        </w:rPr>
        <w:t>/sau</w:t>
      </w:r>
    </w:p>
    <w:p w:rsidR="00850D8E" w:rsidRPr="004D2B96" w:rsidRDefault="00850D8E" w:rsidP="004D2B96">
      <w:pPr>
        <w:pStyle w:val="Header"/>
        <w:tabs>
          <w:tab w:val="left" w:pos="1080"/>
        </w:tabs>
        <w:jc w:val="both"/>
        <w:rPr>
          <w:rFonts w:ascii="Times New Roman" w:hAnsi="Times New Roman" w:cs="Times New Roman"/>
          <w:b/>
          <w:sz w:val="24"/>
          <w:szCs w:val="24"/>
        </w:rPr>
      </w:pPr>
    </w:p>
    <w:p w:rsidR="005719C7" w:rsidRPr="004D2B96" w:rsidRDefault="005719C7" w:rsidP="004D2B96">
      <w:pPr>
        <w:pStyle w:val="Header"/>
        <w:tabs>
          <w:tab w:val="clear" w:pos="4680"/>
          <w:tab w:val="clear" w:pos="9360"/>
          <w:tab w:val="left" w:pos="1080"/>
        </w:tabs>
        <w:ind w:left="1620" w:hanging="1620"/>
        <w:jc w:val="both"/>
        <w:rPr>
          <w:rFonts w:ascii="Times New Roman" w:hAnsi="Times New Roman" w:cs="Times New Roman"/>
          <w:sz w:val="24"/>
          <w:szCs w:val="24"/>
        </w:rPr>
      </w:pPr>
      <w:r w:rsidRPr="004D2B96">
        <w:rPr>
          <w:rFonts w:ascii="Times New Roman" w:hAnsi="Times New Roman" w:cs="Times New Roman"/>
          <w:b/>
          <w:sz w:val="24"/>
          <w:szCs w:val="24"/>
        </w:rPr>
        <w:lastRenderedPageBreak/>
        <w:tab/>
      </w:r>
      <w:r w:rsidR="00850D8E" w:rsidRPr="004D2B96">
        <w:rPr>
          <w:rFonts w:ascii="Times New Roman" w:hAnsi="Times New Roman" w:cs="Times New Roman"/>
          <w:sz w:val="24"/>
          <w:szCs w:val="24"/>
        </w:rPr>
        <w:t>.3</w:t>
      </w:r>
      <w:r w:rsidRPr="004D2B96">
        <w:rPr>
          <w:rFonts w:ascii="Times New Roman" w:hAnsi="Times New Roman" w:cs="Times New Roman"/>
          <w:sz w:val="24"/>
          <w:szCs w:val="24"/>
        </w:rPr>
        <w:tab/>
        <w:t>în cazul în care produsul nu are un Profil GESAMP</w:t>
      </w:r>
      <w:r w:rsidR="007C64A8" w:rsidRPr="004D2B96">
        <w:rPr>
          <w:rFonts w:ascii="Times New Roman" w:hAnsi="Times New Roman" w:cs="Times New Roman"/>
          <w:bCs/>
          <w:sz w:val="24"/>
          <w:szCs w:val="24"/>
        </w:rPr>
        <w:t xml:space="preserve"> pentru pericole</w:t>
      </w:r>
      <w:r w:rsidRPr="004D2B96">
        <w:rPr>
          <w:rFonts w:ascii="Times New Roman" w:hAnsi="Times New Roman" w:cs="Times New Roman"/>
          <w:sz w:val="24"/>
          <w:szCs w:val="24"/>
        </w:rPr>
        <w:t xml:space="preserve"> și este identificat ca un sensibilizator </w:t>
      </w:r>
      <w:r w:rsidR="009F3441" w:rsidRPr="004D2B96">
        <w:rPr>
          <w:rFonts w:ascii="Times New Roman" w:hAnsi="Times New Roman" w:cs="Times New Roman"/>
          <w:sz w:val="24"/>
          <w:szCs w:val="24"/>
        </w:rPr>
        <w:t>pentru piele</w:t>
      </w:r>
      <w:r w:rsidRPr="004D2B96">
        <w:rPr>
          <w:rFonts w:ascii="Times New Roman" w:hAnsi="Times New Roman" w:cs="Times New Roman"/>
          <w:sz w:val="24"/>
          <w:szCs w:val="24"/>
        </w:rPr>
        <w:t xml:space="preserve"> și nu există dovezi care să indice că acesta nu este un sensibilizator </w:t>
      </w:r>
      <w:r w:rsidR="009F3441" w:rsidRPr="004D2B96">
        <w:rPr>
          <w:rFonts w:ascii="Times New Roman" w:hAnsi="Times New Roman" w:cs="Times New Roman"/>
          <w:sz w:val="24"/>
          <w:szCs w:val="24"/>
        </w:rPr>
        <w:t>pentru respirație</w:t>
      </w:r>
      <w:r w:rsidRPr="004D2B96">
        <w:rPr>
          <w:rFonts w:ascii="Times New Roman" w:hAnsi="Times New Roman" w:cs="Times New Roman"/>
          <w:sz w:val="24"/>
          <w:szCs w:val="24"/>
        </w:rPr>
        <w:t>.</w:t>
      </w:r>
    </w:p>
    <w:p w:rsidR="005719C7" w:rsidRPr="004D2B96" w:rsidRDefault="005719C7" w:rsidP="004D2B96">
      <w:pPr>
        <w:pStyle w:val="Header"/>
        <w:tabs>
          <w:tab w:val="clear" w:pos="4680"/>
          <w:tab w:val="clear" w:pos="9360"/>
          <w:tab w:val="left" w:pos="1080"/>
        </w:tabs>
        <w:ind w:left="1620" w:hanging="1620"/>
        <w:jc w:val="both"/>
        <w:rPr>
          <w:rFonts w:ascii="Times New Roman" w:hAnsi="Times New Roman" w:cs="Times New Roman"/>
          <w:b/>
          <w:sz w:val="24"/>
          <w:szCs w:val="24"/>
        </w:rPr>
      </w:pPr>
    </w:p>
    <w:p w:rsidR="005719C7" w:rsidRPr="004D2B96" w:rsidRDefault="005719C7" w:rsidP="004D2B96">
      <w:pPr>
        <w:pStyle w:val="Header"/>
        <w:tabs>
          <w:tab w:val="clear" w:pos="4680"/>
          <w:tab w:val="clear" w:pos="9360"/>
          <w:tab w:val="left" w:pos="1080"/>
        </w:tabs>
        <w:jc w:val="both"/>
        <w:rPr>
          <w:rFonts w:ascii="Times New Roman" w:hAnsi="Times New Roman" w:cs="Times New Roman"/>
          <w:sz w:val="24"/>
          <w:szCs w:val="24"/>
        </w:rPr>
      </w:pPr>
      <w:r w:rsidRPr="004D2B96">
        <w:rPr>
          <w:rFonts w:ascii="Times New Roman" w:hAnsi="Times New Roman" w:cs="Times New Roman"/>
          <w:sz w:val="24"/>
          <w:szCs w:val="24"/>
        </w:rPr>
        <w:t>21.7.4.2</w:t>
      </w:r>
      <w:r w:rsidRPr="004D2B96">
        <w:rPr>
          <w:rFonts w:ascii="Times New Roman" w:hAnsi="Times New Roman" w:cs="Times New Roman"/>
          <w:sz w:val="24"/>
          <w:szCs w:val="24"/>
        </w:rPr>
        <w:tab/>
        <w:t xml:space="preserve">Astfel de efecte sunt identificate </w:t>
      </w:r>
      <w:r w:rsidR="003118AB" w:rsidRPr="004D2B96">
        <w:rPr>
          <w:rFonts w:ascii="Times New Roman" w:hAnsi="Times New Roman" w:cs="Times New Roman"/>
          <w:sz w:val="24"/>
          <w:szCs w:val="24"/>
        </w:rPr>
        <w:t>din</w:t>
      </w:r>
      <w:r w:rsidRPr="004D2B96">
        <w:rPr>
          <w:rFonts w:ascii="Times New Roman" w:hAnsi="Times New Roman" w:cs="Times New Roman"/>
          <w:sz w:val="24"/>
          <w:szCs w:val="24"/>
        </w:rPr>
        <w:t xml:space="preserve"> Profilul GESAMP </w:t>
      </w:r>
      <w:r w:rsidR="007C64A8" w:rsidRPr="004D2B96">
        <w:rPr>
          <w:rFonts w:ascii="Times New Roman" w:hAnsi="Times New Roman" w:cs="Times New Roman"/>
          <w:bCs/>
          <w:sz w:val="24"/>
          <w:szCs w:val="24"/>
        </w:rPr>
        <w:t xml:space="preserve">pentru pericole </w:t>
      </w:r>
      <w:r w:rsidRPr="004D2B96">
        <w:rPr>
          <w:rFonts w:ascii="Times New Roman" w:hAnsi="Times New Roman" w:cs="Times New Roman"/>
          <w:sz w:val="24"/>
          <w:szCs w:val="24"/>
        </w:rPr>
        <w:t>pentru produs (D3</w:t>
      </w:r>
      <w:r w:rsidR="0089590E" w:rsidRPr="004D2B96">
        <w:rPr>
          <w:rFonts w:ascii="Times New Roman" w:hAnsi="Times New Roman" w:cs="Times New Roman"/>
          <w:sz w:val="24"/>
          <w:szCs w:val="24"/>
        </w:rPr>
        <w:t>=</w:t>
      </w:r>
      <w:r w:rsidRPr="004D2B96">
        <w:rPr>
          <w:rFonts w:ascii="Times New Roman" w:hAnsi="Times New Roman" w:cs="Times New Roman"/>
          <w:sz w:val="24"/>
          <w:szCs w:val="24"/>
        </w:rPr>
        <w:t xml:space="preserve"> Ss) sau </w:t>
      </w:r>
      <w:r w:rsidR="003118AB" w:rsidRPr="004D2B96">
        <w:rPr>
          <w:rFonts w:ascii="Times New Roman" w:hAnsi="Times New Roman" w:cs="Times New Roman"/>
          <w:sz w:val="24"/>
          <w:szCs w:val="24"/>
        </w:rPr>
        <w:t>din</w:t>
      </w:r>
      <w:r w:rsidRPr="004D2B96">
        <w:rPr>
          <w:rFonts w:ascii="Times New Roman" w:hAnsi="Times New Roman" w:cs="Times New Roman"/>
          <w:sz w:val="24"/>
          <w:szCs w:val="24"/>
        </w:rPr>
        <w:t xml:space="preserve"> alte surse de informații recunoscute, </w:t>
      </w:r>
      <w:r w:rsidR="003118AB" w:rsidRPr="004D2B96">
        <w:rPr>
          <w:rFonts w:ascii="Times New Roman" w:hAnsi="Times New Roman" w:cs="Times New Roman"/>
          <w:sz w:val="24"/>
          <w:szCs w:val="24"/>
        </w:rPr>
        <w:t>dacă nu există niciun profil.</w:t>
      </w:r>
    </w:p>
    <w:p w:rsidR="003118AB" w:rsidRPr="004D2B96" w:rsidRDefault="003118AB" w:rsidP="004D2B96">
      <w:pPr>
        <w:pStyle w:val="Header"/>
        <w:tabs>
          <w:tab w:val="clear" w:pos="4680"/>
          <w:tab w:val="clear" w:pos="9360"/>
          <w:tab w:val="left" w:pos="1080"/>
        </w:tabs>
        <w:jc w:val="both"/>
        <w:rPr>
          <w:rFonts w:ascii="Times New Roman" w:hAnsi="Times New Roman" w:cs="Times New Roman"/>
          <w:sz w:val="24"/>
          <w:szCs w:val="24"/>
        </w:rPr>
      </w:pPr>
    </w:p>
    <w:p w:rsidR="003118AB" w:rsidRPr="004D2B96" w:rsidRDefault="003118AB" w:rsidP="004D2B96">
      <w:pPr>
        <w:pStyle w:val="Header"/>
        <w:tabs>
          <w:tab w:val="clear" w:pos="4680"/>
          <w:tab w:val="clear" w:pos="9360"/>
          <w:tab w:val="left" w:pos="1080"/>
        </w:tabs>
        <w:jc w:val="both"/>
        <w:rPr>
          <w:rFonts w:ascii="Times New Roman" w:hAnsi="Times New Roman" w:cs="Times New Roman"/>
          <w:b/>
          <w:sz w:val="24"/>
          <w:szCs w:val="24"/>
        </w:rPr>
      </w:pPr>
      <w:r w:rsidRPr="004D2B96">
        <w:rPr>
          <w:rFonts w:ascii="Times New Roman" w:hAnsi="Times New Roman" w:cs="Times New Roman"/>
          <w:b/>
          <w:sz w:val="24"/>
          <w:szCs w:val="24"/>
        </w:rPr>
        <w:t>21.7.5</w:t>
      </w:r>
      <w:r w:rsidRPr="004D2B96">
        <w:rPr>
          <w:rFonts w:ascii="Times New Roman" w:hAnsi="Times New Roman" w:cs="Times New Roman"/>
          <w:sz w:val="24"/>
          <w:szCs w:val="24"/>
        </w:rPr>
        <w:tab/>
      </w:r>
      <w:r w:rsidRPr="004D2B96">
        <w:rPr>
          <w:rFonts w:ascii="Times New Roman" w:hAnsi="Times New Roman" w:cs="Times New Roman"/>
          <w:b/>
          <w:sz w:val="24"/>
          <w:szCs w:val="24"/>
        </w:rPr>
        <w:t>Coro</w:t>
      </w:r>
      <w:r w:rsidR="00361081" w:rsidRPr="004D2B96">
        <w:rPr>
          <w:rFonts w:ascii="Times New Roman" w:hAnsi="Times New Roman" w:cs="Times New Roman"/>
          <w:b/>
          <w:sz w:val="24"/>
          <w:szCs w:val="24"/>
        </w:rPr>
        <w:t>s</w:t>
      </w:r>
      <w:r w:rsidRPr="004D2B96">
        <w:rPr>
          <w:rFonts w:ascii="Times New Roman" w:hAnsi="Times New Roman" w:cs="Times New Roman"/>
          <w:b/>
          <w:sz w:val="24"/>
          <w:szCs w:val="24"/>
        </w:rPr>
        <w:t xml:space="preserve">iv pentru piele </w:t>
      </w:r>
      <w:r w:rsidRPr="004D2B96">
        <w:rPr>
          <w:rStyle w:val="FootnoteReference"/>
          <w:rFonts w:ascii="Times New Roman" w:hAnsi="Times New Roman" w:cs="Times New Roman"/>
          <w:b/>
          <w:sz w:val="24"/>
          <w:szCs w:val="24"/>
        </w:rPr>
        <w:footnoteReference w:id="3"/>
      </w:r>
    </w:p>
    <w:p w:rsidR="00B5540D" w:rsidRPr="004D2B96" w:rsidRDefault="00B5540D" w:rsidP="004D2B96">
      <w:pPr>
        <w:pStyle w:val="Header"/>
        <w:tabs>
          <w:tab w:val="clear" w:pos="4680"/>
          <w:tab w:val="clear" w:pos="9360"/>
          <w:tab w:val="left" w:pos="1080"/>
        </w:tabs>
        <w:jc w:val="both"/>
        <w:rPr>
          <w:rFonts w:ascii="Times New Roman" w:hAnsi="Times New Roman" w:cs="Times New Roman"/>
          <w:b/>
          <w:sz w:val="24"/>
          <w:szCs w:val="24"/>
        </w:rPr>
      </w:pP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2"/>
        <w:gridCol w:w="2633"/>
        <w:gridCol w:w="2917"/>
      </w:tblGrid>
      <w:tr w:rsidR="00B5540D" w:rsidRPr="004D2B96" w:rsidTr="00BF2C3F">
        <w:tc>
          <w:tcPr>
            <w:tcW w:w="3522" w:type="dxa"/>
            <w:shd w:val="clear" w:color="auto" w:fill="auto"/>
          </w:tcPr>
          <w:p w:rsidR="00B5540D" w:rsidRPr="004D2B96" w:rsidRDefault="00B5540D" w:rsidP="004D2B96">
            <w:pPr>
              <w:pStyle w:val="Header"/>
              <w:tabs>
                <w:tab w:val="left" w:pos="-240"/>
                <w:tab w:val="left" w:pos="1080"/>
              </w:tabs>
              <w:jc w:val="center"/>
              <w:rPr>
                <w:rFonts w:ascii="Times New Roman" w:hAnsi="Times New Roman" w:cs="Times New Roman"/>
                <w:b/>
                <w:sz w:val="24"/>
                <w:szCs w:val="24"/>
              </w:rPr>
            </w:pPr>
            <w:r w:rsidRPr="004D2B96">
              <w:rPr>
                <w:rFonts w:ascii="Times New Roman" w:hAnsi="Times New Roman" w:cs="Times New Roman"/>
                <w:b/>
                <w:sz w:val="24"/>
                <w:szCs w:val="24"/>
              </w:rPr>
              <w:t>Nivel de pericol</w:t>
            </w:r>
          </w:p>
        </w:tc>
        <w:tc>
          <w:tcPr>
            <w:tcW w:w="2633" w:type="dxa"/>
            <w:shd w:val="clear" w:color="auto" w:fill="auto"/>
          </w:tcPr>
          <w:p w:rsidR="00B5540D" w:rsidRPr="004D2B96" w:rsidRDefault="00B5540D" w:rsidP="004D2B96">
            <w:pPr>
              <w:pStyle w:val="Header"/>
              <w:tabs>
                <w:tab w:val="left" w:pos="-240"/>
                <w:tab w:val="left" w:pos="1080"/>
              </w:tabs>
              <w:jc w:val="center"/>
              <w:rPr>
                <w:rFonts w:ascii="Times New Roman" w:hAnsi="Times New Roman" w:cs="Times New Roman"/>
                <w:b/>
                <w:sz w:val="24"/>
                <w:szCs w:val="24"/>
              </w:rPr>
            </w:pPr>
            <w:r w:rsidRPr="004D2B96">
              <w:rPr>
                <w:rFonts w:ascii="Times New Roman" w:hAnsi="Times New Roman" w:cs="Times New Roman"/>
                <w:b/>
                <w:sz w:val="24"/>
                <w:szCs w:val="24"/>
              </w:rPr>
              <w:t>Durata de expunere care produce o necroză a pielii în profunzime</w:t>
            </w:r>
          </w:p>
        </w:tc>
        <w:tc>
          <w:tcPr>
            <w:tcW w:w="2917" w:type="dxa"/>
            <w:shd w:val="clear" w:color="auto" w:fill="auto"/>
          </w:tcPr>
          <w:p w:rsidR="00B5540D" w:rsidRPr="004D2B96" w:rsidRDefault="00B5540D" w:rsidP="004D2B96">
            <w:pPr>
              <w:pStyle w:val="Header"/>
              <w:tabs>
                <w:tab w:val="left" w:pos="-240"/>
              </w:tabs>
              <w:jc w:val="center"/>
              <w:rPr>
                <w:rFonts w:ascii="Times New Roman" w:hAnsi="Times New Roman" w:cs="Times New Roman"/>
                <w:b/>
                <w:bCs/>
                <w:sz w:val="24"/>
                <w:szCs w:val="24"/>
              </w:rPr>
            </w:pPr>
            <w:r w:rsidRPr="004D2B96">
              <w:rPr>
                <w:rFonts w:ascii="Times New Roman" w:hAnsi="Times New Roman" w:cs="Times New Roman"/>
                <w:b/>
                <w:bCs/>
                <w:sz w:val="24"/>
                <w:szCs w:val="24"/>
              </w:rPr>
              <w:t xml:space="preserve">Evaluarea profilului GESAMP </w:t>
            </w:r>
            <w:r w:rsidR="007C64A8" w:rsidRPr="004D2B96">
              <w:rPr>
                <w:rFonts w:ascii="Times New Roman" w:hAnsi="Times New Roman" w:cs="Times New Roman"/>
                <w:b/>
                <w:bCs/>
                <w:sz w:val="24"/>
                <w:szCs w:val="24"/>
              </w:rPr>
              <w:t>pentru pericole</w:t>
            </w:r>
          </w:p>
          <w:p w:rsidR="00B5540D" w:rsidRPr="004D2B96" w:rsidRDefault="00B5540D" w:rsidP="004D2B96">
            <w:pPr>
              <w:pStyle w:val="Header"/>
              <w:tabs>
                <w:tab w:val="left" w:pos="-240"/>
                <w:tab w:val="left" w:pos="1080"/>
              </w:tabs>
              <w:jc w:val="center"/>
              <w:rPr>
                <w:rFonts w:ascii="Times New Roman" w:hAnsi="Times New Roman" w:cs="Times New Roman"/>
                <w:b/>
                <w:sz w:val="24"/>
                <w:szCs w:val="24"/>
              </w:rPr>
            </w:pPr>
            <w:r w:rsidRPr="004D2B96">
              <w:rPr>
                <w:rFonts w:ascii="Times New Roman" w:hAnsi="Times New Roman" w:cs="Times New Roman"/>
                <w:b/>
                <w:sz w:val="24"/>
                <w:szCs w:val="24"/>
              </w:rPr>
              <w:t>D1</w:t>
            </w:r>
          </w:p>
        </w:tc>
      </w:tr>
      <w:tr w:rsidR="00B5540D" w:rsidRPr="004D2B96" w:rsidTr="00BF2C3F">
        <w:tc>
          <w:tcPr>
            <w:tcW w:w="3522" w:type="dxa"/>
            <w:shd w:val="clear" w:color="auto" w:fill="auto"/>
          </w:tcPr>
          <w:p w:rsidR="00B5540D" w:rsidRPr="00EC5231" w:rsidRDefault="00EC5231" w:rsidP="002701CC">
            <w:pPr>
              <w:pStyle w:val="Header"/>
              <w:tabs>
                <w:tab w:val="left" w:pos="-240"/>
                <w:tab w:val="left" w:pos="1080"/>
              </w:tabs>
              <w:jc w:val="both"/>
              <w:rPr>
                <w:rFonts w:ascii="Times New Roman" w:hAnsi="Times New Roman" w:cs="Times New Roman"/>
                <w:sz w:val="24"/>
                <w:szCs w:val="24"/>
              </w:rPr>
            </w:pPr>
            <w:r w:rsidRPr="00EC5231">
              <w:rPr>
                <w:rFonts w:ascii="Times New Roman" w:hAnsi="Times New Roman" w:cs="Times New Roman"/>
                <w:sz w:val="24"/>
                <w:szCs w:val="24"/>
              </w:rPr>
              <w:t>Efect corisiv foarte ridicat</w:t>
            </w:r>
            <w:r w:rsidR="00B5540D" w:rsidRPr="00EC5231">
              <w:rPr>
                <w:rFonts w:ascii="Times New Roman" w:hAnsi="Times New Roman" w:cs="Times New Roman"/>
                <w:sz w:val="24"/>
                <w:szCs w:val="24"/>
              </w:rPr>
              <w:t xml:space="preserve"> </w:t>
            </w:r>
            <w:r w:rsidR="002701CC" w:rsidRPr="00EC5231">
              <w:rPr>
                <w:rFonts w:ascii="Times New Roman" w:hAnsi="Times New Roman" w:cs="Times New Roman"/>
                <w:sz w:val="24"/>
                <w:szCs w:val="24"/>
              </w:rPr>
              <w:t>pentru piele</w:t>
            </w:r>
          </w:p>
        </w:tc>
        <w:tc>
          <w:tcPr>
            <w:tcW w:w="2633" w:type="dxa"/>
            <w:shd w:val="clear" w:color="auto" w:fill="auto"/>
          </w:tcPr>
          <w:p w:rsidR="00B5540D" w:rsidRPr="004D2B96" w:rsidRDefault="00B5540D" w:rsidP="004D2B96">
            <w:pPr>
              <w:pStyle w:val="Header"/>
              <w:tabs>
                <w:tab w:val="left" w:pos="-240"/>
                <w:tab w:val="left" w:pos="1080"/>
              </w:tabs>
              <w:jc w:val="center"/>
              <w:rPr>
                <w:rFonts w:ascii="Times New Roman" w:hAnsi="Times New Roman" w:cs="Times New Roman"/>
                <w:sz w:val="24"/>
                <w:szCs w:val="24"/>
              </w:rPr>
            </w:pPr>
            <w:r w:rsidRPr="004D2B96">
              <w:rPr>
                <w:rFonts w:ascii="Times New Roman" w:hAnsi="Times New Roman" w:cs="Times New Roman"/>
                <w:sz w:val="24"/>
                <w:szCs w:val="24"/>
              </w:rPr>
              <w:sym w:font="Symbol" w:char="F0A3"/>
            </w:r>
            <w:r w:rsidRPr="004D2B96">
              <w:rPr>
                <w:rFonts w:ascii="Times New Roman" w:hAnsi="Times New Roman" w:cs="Times New Roman"/>
                <w:sz w:val="24"/>
                <w:szCs w:val="24"/>
              </w:rPr>
              <w:t xml:space="preserve"> 3 min</w:t>
            </w:r>
          </w:p>
        </w:tc>
        <w:tc>
          <w:tcPr>
            <w:tcW w:w="2917" w:type="dxa"/>
            <w:shd w:val="clear" w:color="auto" w:fill="auto"/>
          </w:tcPr>
          <w:p w:rsidR="00B5540D" w:rsidRPr="004D2B96" w:rsidRDefault="00B5540D" w:rsidP="004D2B96">
            <w:pPr>
              <w:pStyle w:val="Header"/>
              <w:tabs>
                <w:tab w:val="left" w:pos="-240"/>
                <w:tab w:val="left" w:pos="1080"/>
              </w:tabs>
              <w:jc w:val="center"/>
              <w:rPr>
                <w:rFonts w:ascii="Times New Roman" w:hAnsi="Times New Roman" w:cs="Times New Roman"/>
                <w:sz w:val="24"/>
                <w:szCs w:val="24"/>
              </w:rPr>
            </w:pPr>
            <w:r w:rsidRPr="004D2B96">
              <w:rPr>
                <w:rFonts w:ascii="Times New Roman" w:hAnsi="Times New Roman" w:cs="Times New Roman"/>
                <w:sz w:val="24"/>
                <w:szCs w:val="24"/>
              </w:rPr>
              <w:t>3C</w:t>
            </w:r>
          </w:p>
        </w:tc>
      </w:tr>
      <w:tr w:rsidR="00B5540D" w:rsidRPr="004D2B96" w:rsidTr="00BF2C3F">
        <w:tc>
          <w:tcPr>
            <w:tcW w:w="3522" w:type="dxa"/>
            <w:shd w:val="clear" w:color="auto" w:fill="auto"/>
          </w:tcPr>
          <w:p w:rsidR="00B5540D" w:rsidRPr="00EC5231" w:rsidRDefault="00EC5231" w:rsidP="00EC5231">
            <w:pPr>
              <w:pStyle w:val="Header"/>
              <w:tabs>
                <w:tab w:val="left" w:pos="-240"/>
                <w:tab w:val="left" w:pos="1080"/>
              </w:tabs>
              <w:jc w:val="both"/>
              <w:rPr>
                <w:rFonts w:ascii="Times New Roman" w:hAnsi="Times New Roman" w:cs="Times New Roman"/>
                <w:sz w:val="24"/>
                <w:szCs w:val="24"/>
              </w:rPr>
            </w:pPr>
            <w:r w:rsidRPr="00EC5231">
              <w:rPr>
                <w:rFonts w:ascii="Times New Roman" w:hAnsi="Times New Roman" w:cs="Times New Roman"/>
                <w:sz w:val="24"/>
                <w:szCs w:val="24"/>
              </w:rPr>
              <w:t>Efect corosiv ridicat</w:t>
            </w:r>
            <w:r w:rsidR="00B5540D" w:rsidRPr="00EC5231">
              <w:rPr>
                <w:rFonts w:ascii="Times New Roman" w:hAnsi="Times New Roman" w:cs="Times New Roman"/>
                <w:sz w:val="24"/>
                <w:szCs w:val="24"/>
              </w:rPr>
              <w:t xml:space="preserve"> </w:t>
            </w:r>
            <w:r w:rsidR="002701CC" w:rsidRPr="00EC5231">
              <w:rPr>
                <w:rFonts w:ascii="Times New Roman" w:hAnsi="Times New Roman" w:cs="Times New Roman"/>
                <w:sz w:val="24"/>
                <w:szCs w:val="24"/>
              </w:rPr>
              <w:t>pentru piele</w:t>
            </w:r>
          </w:p>
        </w:tc>
        <w:tc>
          <w:tcPr>
            <w:tcW w:w="2633" w:type="dxa"/>
            <w:shd w:val="clear" w:color="auto" w:fill="auto"/>
          </w:tcPr>
          <w:p w:rsidR="00B5540D" w:rsidRPr="004D2B96" w:rsidRDefault="00B5540D" w:rsidP="004D2B96">
            <w:pPr>
              <w:pStyle w:val="Header"/>
              <w:tabs>
                <w:tab w:val="left" w:pos="-240"/>
                <w:tab w:val="left" w:pos="1080"/>
              </w:tabs>
              <w:jc w:val="center"/>
              <w:rPr>
                <w:rFonts w:ascii="Times New Roman" w:hAnsi="Times New Roman" w:cs="Times New Roman"/>
                <w:sz w:val="24"/>
                <w:szCs w:val="24"/>
              </w:rPr>
            </w:pPr>
            <w:r w:rsidRPr="004D2B96">
              <w:rPr>
                <w:rFonts w:ascii="Times New Roman" w:hAnsi="Times New Roman" w:cs="Times New Roman"/>
                <w:sz w:val="24"/>
                <w:szCs w:val="24"/>
              </w:rPr>
              <w:sym w:font="Symbol" w:char="F03E"/>
            </w:r>
            <w:r w:rsidRPr="004D2B96">
              <w:rPr>
                <w:rFonts w:ascii="Times New Roman" w:hAnsi="Times New Roman" w:cs="Times New Roman"/>
                <w:sz w:val="24"/>
                <w:szCs w:val="24"/>
              </w:rPr>
              <w:t xml:space="preserve"> 3 min - </w:t>
            </w:r>
            <w:r w:rsidRPr="004D2B96">
              <w:rPr>
                <w:rFonts w:ascii="Times New Roman" w:hAnsi="Times New Roman" w:cs="Times New Roman"/>
                <w:sz w:val="24"/>
                <w:szCs w:val="24"/>
              </w:rPr>
              <w:sym w:font="Symbol" w:char="F0A3"/>
            </w:r>
            <w:r w:rsidRPr="004D2B96">
              <w:rPr>
                <w:rFonts w:ascii="Times New Roman" w:hAnsi="Times New Roman" w:cs="Times New Roman"/>
                <w:sz w:val="24"/>
                <w:szCs w:val="24"/>
              </w:rPr>
              <w:t xml:space="preserve"> 1 h</w:t>
            </w:r>
          </w:p>
        </w:tc>
        <w:tc>
          <w:tcPr>
            <w:tcW w:w="2917" w:type="dxa"/>
            <w:shd w:val="clear" w:color="auto" w:fill="auto"/>
          </w:tcPr>
          <w:p w:rsidR="00B5540D" w:rsidRPr="004D2B96" w:rsidRDefault="00B5540D" w:rsidP="004D2B96">
            <w:pPr>
              <w:pStyle w:val="Header"/>
              <w:tabs>
                <w:tab w:val="left" w:pos="-240"/>
                <w:tab w:val="left" w:pos="1080"/>
              </w:tabs>
              <w:jc w:val="center"/>
              <w:rPr>
                <w:rFonts w:ascii="Times New Roman" w:hAnsi="Times New Roman" w:cs="Times New Roman"/>
                <w:sz w:val="24"/>
                <w:szCs w:val="24"/>
              </w:rPr>
            </w:pPr>
            <w:r w:rsidRPr="004D2B96">
              <w:rPr>
                <w:rFonts w:ascii="Times New Roman" w:hAnsi="Times New Roman" w:cs="Times New Roman"/>
                <w:sz w:val="24"/>
                <w:szCs w:val="24"/>
              </w:rPr>
              <w:t>3B</w:t>
            </w:r>
          </w:p>
        </w:tc>
      </w:tr>
      <w:tr w:rsidR="00B5540D" w:rsidRPr="004D2B96" w:rsidTr="00BF2C3F">
        <w:tc>
          <w:tcPr>
            <w:tcW w:w="3522" w:type="dxa"/>
            <w:shd w:val="clear" w:color="auto" w:fill="auto"/>
          </w:tcPr>
          <w:p w:rsidR="00B5540D" w:rsidRPr="00EC5231" w:rsidRDefault="00EC5231" w:rsidP="00EC5231">
            <w:pPr>
              <w:pStyle w:val="Header"/>
              <w:tabs>
                <w:tab w:val="left" w:pos="-240"/>
                <w:tab w:val="left" w:pos="1080"/>
              </w:tabs>
              <w:jc w:val="both"/>
              <w:rPr>
                <w:rFonts w:ascii="Times New Roman" w:hAnsi="Times New Roman" w:cs="Times New Roman"/>
                <w:sz w:val="24"/>
                <w:szCs w:val="24"/>
              </w:rPr>
            </w:pPr>
            <w:r w:rsidRPr="00EC5231">
              <w:rPr>
                <w:rFonts w:ascii="Times New Roman" w:hAnsi="Times New Roman" w:cs="Times New Roman"/>
                <w:sz w:val="24"/>
                <w:szCs w:val="24"/>
              </w:rPr>
              <w:t xml:space="preserve">Efect corisiv moderat </w:t>
            </w:r>
            <w:r w:rsidR="002701CC" w:rsidRPr="00EC5231">
              <w:rPr>
                <w:rFonts w:ascii="Times New Roman" w:hAnsi="Times New Roman" w:cs="Times New Roman"/>
                <w:sz w:val="24"/>
                <w:szCs w:val="24"/>
              </w:rPr>
              <w:t>pentru piele</w:t>
            </w:r>
          </w:p>
        </w:tc>
        <w:tc>
          <w:tcPr>
            <w:tcW w:w="2633" w:type="dxa"/>
            <w:shd w:val="clear" w:color="auto" w:fill="auto"/>
          </w:tcPr>
          <w:p w:rsidR="00B5540D" w:rsidRPr="004D2B96" w:rsidRDefault="00B5540D" w:rsidP="004D2B96">
            <w:pPr>
              <w:pStyle w:val="Header"/>
              <w:tabs>
                <w:tab w:val="left" w:pos="-240"/>
                <w:tab w:val="left" w:pos="1080"/>
              </w:tabs>
              <w:jc w:val="center"/>
              <w:rPr>
                <w:rFonts w:ascii="Times New Roman" w:hAnsi="Times New Roman" w:cs="Times New Roman"/>
                <w:sz w:val="24"/>
                <w:szCs w:val="24"/>
              </w:rPr>
            </w:pPr>
            <w:r w:rsidRPr="004D2B96">
              <w:rPr>
                <w:rFonts w:ascii="Times New Roman" w:hAnsi="Times New Roman" w:cs="Times New Roman"/>
                <w:sz w:val="24"/>
                <w:szCs w:val="24"/>
              </w:rPr>
              <w:sym w:font="Symbol" w:char="F03E"/>
            </w:r>
            <w:r w:rsidRPr="004D2B96">
              <w:rPr>
                <w:rFonts w:ascii="Times New Roman" w:hAnsi="Times New Roman" w:cs="Times New Roman"/>
                <w:sz w:val="24"/>
                <w:szCs w:val="24"/>
              </w:rPr>
              <w:t xml:space="preserve"> 1 h - </w:t>
            </w:r>
            <w:r w:rsidRPr="004D2B96">
              <w:rPr>
                <w:rFonts w:ascii="Times New Roman" w:hAnsi="Times New Roman" w:cs="Times New Roman"/>
                <w:sz w:val="24"/>
                <w:szCs w:val="24"/>
              </w:rPr>
              <w:sym w:font="Symbol" w:char="F0A3"/>
            </w:r>
            <w:r w:rsidRPr="004D2B96">
              <w:rPr>
                <w:rFonts w:ascii="Times New Roman" w:hAnsi="Times New Roman" w:cs="Times New Roman"/>
                <w:sz w:val="24"/>
                <w:szCs w:val="24"/>
              </w:rPr>
              <w:t xml:space="preserve"> 4 h</w:t>
            </w:r>
          </w:p>
        </w:tc>
        <w:tc>
          <w:tcPr>
            <w:tcW w:w="2917" w:type="dxa"/>
            <w:shd w:val="clear" w:color="auto" w:fill="auto"/>
          </w:tcPr>
          <w:p w:rsidR="00B5540D" w:rsidRPr="004D2B96" w:rsidRDefault="00B5540D" w:rsidP="004D2B96">
            <w:pPr>
              <w:pStyle w:val="Header"/>
              <w:tabs>
                <w:tab w:val="left" w:pos="-240"/>
                <w:tab w:val="left" w:pos="1080"/>
              </w:tabs>
              <w:jc w:val="center"/>
              <w:rPr>
                <w:rFonts w:ascii="Times New Roman" w:hAnsi="Times New Roman" w:cs="Times New Roman"/>
                <w:sz w:val="24"/>
                <w:szCs w:val="24"/>
              </w:rPr>
            </w:pPr>
            <w:r w:rsidRPr="004D2B96">
              <w:rPr>
                <w:rFonts w:ascii="Times New Roman" w:hAnsi="Times New Roman" w:cs="Times New Roman"/>
                <w:sz w:val="24"/>
                <w:szCs w:val="24"/>
              </w:rPr>
              <w:t>3A</w:t>
            </w:r>
          </w:p>
        </w:tc>
      </w:tr>
    </w:tbl>
    <w:p w:rsidR="00B5540D" w:rsidRPr="004D2B96" w:rsidRDefault="00B5540D" w:rsidP="004D2B96">
      <w:pPr>
        <w:pStyle w:val="Header"/>
        <w:tabs>
          <w:tab w:val="clear" w:pos="4680"/>
          <w:tab w:val="clear" w:pos="9360"/>
          <w:tab w:val="left" w:pos="1080"/>
        </w:tabs>
        <w:jc w:val="both"/>
        <w:rPr>
          <w:rFonts w:ascii="Times New Roman" w:hAnsi="Times New Roman" w:cs="Times New Roman"/>
          <w:b/>
          <w:sz w:val="24"/>
          <w:szCs w:val="24"/>
        </w:rPr>
      </w:pPr>
    </w:p>
    <w:p w:rsidR="008B7DF8" w:rsidRPr="004D2B96" w:rsidRDefault="008B7DF8" w:rsidP="004D2B96">
      <w:pPr>
        <w:pStyle w:val="Header"/>
        <w:tabs>
          <w:tab w:val="clear" w:pos="4680"/>
          <w:tab w:val="clear" w:pos="9360"/>
          <w:tab w:val="left" w:pos="1080"/>
        </w:tabs>
        <w:ind w:left="1080"/>
        <w:jc w:val="both"/>
        <w:rPr>
          <w:rFonts w:ascii="Times New Roman" w:hAnsi="Times New Roman" w:cs="Times New Roman"/>
          <w:sz w:val="24"/>
          <w:szCs w:val="24"/>
        </w:rPr>
      </w:pPr>
      <w:r w:rsidRPr="004D2B96">
        <w:rPr>
          <w:rFonts w:ascii="Times New Roman" w:hAnsi="Times New Roman" w:cs="Times New Roman"/>
          <w:b/>
          <w:sz w:val="24"/>
          <w:szCs w:val="24"/>
        </w:rPr>
        <w:t xml:space="preserve">Notă: </w:t>
      </w:r>
      <w:r w:rsidRPr="004D2B96">
        <w:rPr>
          <w:rFonts w:ascii="Times New Roman" w:hAnsi="Times New Roman" w:cs="Times New Roman"/>
          <w:sz w:val="24"/>
          <w:szCs w:val="24"/>
        </w:rPr>
        <w:t xml:space="preserve">O evaluare de 3 sau (3) în coloana D1 a </w:t>
      </w:r>
      <w:r w:rsidR="00AB329D" w:rsidRPr="004D2B96">
        <w:rPr>
          <w:rFonts w:ascii="Times New Roman" w:hAnsi="Times New Roman" w:cs="Times New Roman"/>
          <w:sz w:val="24"/>
          <w:szCs w:val="24"/>
        </w:rPr>
        <w:t xml:space="preserve">Profilului </w:t>
      </w:r>
      <w:r w:rsidRPr="004D2B96">
        <w:rPr>
          <w:rFonts w:ascii="Times New Roman" w:hAnsi="Times New Roman" w:cs="Times New Roman"/>
          <w:sz w:val="24"/>
          <w:szCs w:val="24"/>
        </w:rPr>
        <w:t>GESAMP</w:t>
      </w:r>
      <w:r w:rsidR="007C64A8" w:rsidRPr="004D2B96">
        <w:rPr>
          <w:rFonts w:ascii="Times New Roman" w:hAnsi="Times New Roman" w:cs="Times New Roman"/>
          <w:bCs/>
          <w:sz w:val="24"/>
          <w:szCs w:val="24"/>
        </w:rPr>
        <w:t xml:space="preserve"> pentru pericole</w:t>
      </w:r>
      <w:r w:rsidRPr="004D2B96">
        <w:rPr>
          <w:rFonts w:ascii="Times New Roman" w:hAnsi="Times New Roman" w:cs="Times New Roman"/>
          <w:sz w:val="24"/>
          <w:szCs w:val="24"/>
        </w:rPr>
        <w:t xml:space="preserve"> </w:t>
      </w:r>
      <w:r w:rsidR="00065C25" w:rsidRPr="004D2B96">
        <w:rPr>
          <w:rFonts w:ascii="Times New Roman" w:hAnsi="Times New Roman" w:cs="Times New Roman"/>
          <w:sz w:val="24"/>
          <w:szCs w:val="24"/>
        </w:rPr>
        <w:t>fără a adăuga nicio altă literă (A, B sau C),</w:t>
      </w:r>
      <w:r w:rsidR="00564F1F" w:rsidRPr="004D2B96">
        <w:rPr>
          <w:rFonts w:ascii="Times New Roman" w:hAnsi="Times New Roman" w:cs="Times New Roman"/>
          <w:sz w:val="24"/>
          <w:szCs w:val="24"/>
        </w:rPr>
        <w:t xml:space="preserve"> </w:t>
      </w:r>
      <w:r w:rsidRPr="004D2B96">
        <w:rPr>
          <w:rFonts w:ascii="Times New Roman" w:hAnsi="Times New Roman" w:cs="Times New Roman"/>
          <w:sz w:val="24"/>
          <w:szCs w:val="24"/>
        </w:rPr>
        <w:t xml:space="preserve">înseamnă că </w:t>
      </w:r>
      <w:r w:rsidR="00FB5A56" w:rsidRPr="004D2B96">
        <w:rPr>
          <w:rFonts w:ascii="Times New Roman" w:hAnsi="Times New Roman" w:cs="Times New Roman"/>
          <w:sz w:val="24"/>
          <w:szCs w:val="24"/>
        </w:rPr>
        <w:t>gravitatea</w:t>
      </w:r>
      <w:r w:rsidRPr="004D2B96">
        <w:rPr>
          <w:rFonts w:ascii="Times New Roman" w:hAnsi="Times New Roman" w:cs="Times New Roman"/>
          <w:sz w:val="24"/>
          <w:szCs w:val="24"/>
        </w:rPr>
        <w:t xml:space="preserve"> corozivității nu a fost stabilită. Pentru astfel de cazuri, o </w:t>
      </w:r>
      <w:r w:rsidR="00065C25" w:rsidRPr="004D2B96">
        <w:rPr>
          <w:rFonts w:ascii="Times New Roman" w:hAnsi="Times New Roman" w:cs="Times New Roman"/>
          <w:sz w:val="24"/>
          <w:szCs w:val="24"/>
        </w:rPr>
        <w:t>evaluare</w:t>
      </w:r>
      <w:r w:rsidRPr="004D2B96">
        <w:rPr>
          <w:rFonts w:ascii="Times New Roman" w:hAnsi="Times New Roman" w:cs="Times New Roman"/>
          <w:sz w:val="24"/>
          <w:szCs w:val="24"/>
        </w:rPr>
        <w:t xml:space="preserve"> de 3 sau (3) se </w:t>
      </w:r>
      <w:r w:rsidR="00065C25" w:rsidRPr="004D2B96">
        <w:rPr>
          <w:rFonts w:ascii="Times New Roman" w:hAnsi="Times New Roman" w:cs="Times New Roman"/>
          <w:sz w:val="24"/>
          <w:szCs w:val="24"/>
        </w:rPr>
        <w:t>consideră</w:t>
      </w:r>
      <w:r w:rsidRPr="004D2B96">
        <w:rPr>
          <w:rFonts w:ascii="Times New Roman" w:hAnsi="Times New Roman" w:cs="Times New Roman"/>
          <w:sz w:val="24"/>
          <w:szCs w:val="24"/>
        </w:rPr>
        <w:t xml:space="preserve"> a fi echivalentă cu o </w:t>
      </w:r>
      <w:r w:rsidR="00065C25" w:rsidRPr="004D2B96">
        <w:rPr>
          <w:rFonts w:ascii="Times New Roman" w:hAnsi="Times New Roman" w:cs="Times New Roman"/>
          <w:sz w:val="24"/>
          <w:szCs w:val="24"/>
        </w:rPr>
        <w:t>evaluare</w:t>
      </w:r>
      <w:r w:rsidRPr="004D2B96">
        <w:rPr>
          <w:rFonts w:ascii="Times New Roman" w:hAnsi="Times New Roman" w:cs="Times New Roman"/>
          <w:sz w:val="24"/>
          <w:szCs w:val="24"/>
        </w:rPr>
        <w:t xml:space="preserve"> de 3B în scopul atribuirii cerințelor de transport.</w:t>
      </w:r>
    </w:p>
    <w:p w:rsidR="001E2414" w:rsidRPr="004D2B96" w:rsidRDefault="001E2414" w:rsidP="004D2B96">
      <w:pPr>
        <w:pStyle w:val="Header"/>
        <w:tabs>
          <w:tab w:val="clear" w:pos="4680"/>
          <w:tab w:val="clear" w:pos="9360"/>
          <w:tab w:val="left" w:pos="1080"/>
        </w:tabs>
        <w:jc w:val="both"/>
        <w:rPr>
          <w:rFonts w:ascii="Times New Roman" w:hAnsi="Times New Roman" w:cs="Times New Roman"/>
          <w:sz w:val="24"/>
          <w:szCs w:val="24"/>
        </w:rPr>
      </w:pPr>
    </w:p>
    <w:p w:rsidR="001E2414" w:rsidRPr="004D2B96" w:rsidRDefault="001E2414" w:rsidP="004D2B96">
      <w:pPr>
        <w:pStyle w:val="Header"/>
        <w:tabs>
          <w:tab w:val="left" w:pos="-240"/>
          <w:tab w:val="left" w:pos="1080"/>
        </w:tabs>
        <w:jc w:val="both"/>
        <w:rPr>
          <w:rFonts w:ascii="Times New Roman" w:hAnsi="Times New Roman" w:cs="Times New Roman"/>
          <w:sz w:val="24"/>
          <w:szCs w:val="24"/>
        </w:rPr>
      </w:pPr>
      <w:r w:rsidRPr="004D2B96">
        <w:rPr>
          <w:rFonts w:ascii="Times New Roman" w:hAnsi="Times New Roman" w:cs="Times New Roman"/>
          <w:b/>
          <w:sz w:val="24"/>
          <w:szCs w:val="24"/>
        </w:rPr>
        <w:t>21.7.6</w:t>
      </w:r>
      <w:r w:rsidRPr="004D2B96">
        <w:rPr>
          <w:rFonts w:ascii="Times New Roman" w:hAnsi="Times New Roman" w:cs="Times New Roman"/>
          <w:b/>
          <w:sz w:val="24"/>
          <w:szCs w:val="24"/>
        </w:rPr>
        <w:tab/>
        <w:t>Substanțe care reacționează cu apa</w:t>
      </w:r>
    </w:p>
    <w:p w:rsidR="001E2414" w:rsidRPr="004D2B96" w:rsidRDefault="001E2414" w:rsidP="004D2B96">
      <w:pPr>
        <w:pStyle w:val="Header"/>
        <w:tabs>
          <w:tab w:val="left" w:pos="-240"/>
          <w:tab w:val="left" w:pos="1080"/>
        </w:tabs>
        <w:jc w:val="both"/>
        <w:rPr>
          <w:rFonts w:ascii="Times New Roman" w:hAnsi="Times New Roman" w:cs="Times New Roman"/>
          <w:b/>
          <w:sz w:val="24"/>
          <w:szCs w:val="24"/>
        </w:rPr>
      </w:pPr>
    </w:p>
    <w:p w:rsidR="001E2414" w:rsidRPr="004D2B96" w:rsidRDefault="001E2414" w:rsidP="004D2B96">
      <w:pPr>
        <w:pStyle w:val="Header"/>
        <w:tabs>
          <w:tab w:val="left" w:pos="-240"/>
          <w:tab w:val="left" w:pos="1080"/>
        </w:tabs>
        <w:jc w:val="both"/>
        <w:rPr>
          <w:rFonts w:ascii="Times New Roman" w:hAnsi="Times New Roman" w:cs="Times New Roman"/>
          <w:sz w:val="24"/>
          <w:szCs w:val="24"/>
        </w:rPr>
      </w:pPr>
      <w:r w:rsidRPr="004D2B96">
        <w:rPr>
          <w:rFonts w:ascii="Times New Roman" w:hAnsi="Times New Roman" w:cs="Times New Roman"/>
          <w:sz w:val="24"/>
          <w:szCs w:val="24"/>
        </w:rPr>
        <w:t>21.7.6.1</w:t>
      </w:r>
      <w:r w:rsidRPr="004D2B96">
        <w:rPr>
          <w:rFonts w:ascii="Times New Roman" w:hAnsi="Times New Roman" w:cs="Times New Roman"/>
          <w:b/>
          <w:sz w:val="24"/>
          <w:szCs w:val="24"/>
        </w:rPr>
        <w:tab/>
      </w:r>
      <w:r w:rsidRPr="004D2B96">
        <w:rPr>
          <w:rFonts w:ascii="Times New Roman" w:hAnsi="Times New Roman" w:cs="Times New Roman"/>
          <w:sz w:val="24"/>
          <w:szCs w:val="24"/>
        </w:rPr>
        <w:t>Acestea sunt clasificate după cum urmează::</w:t>
      </w:r>
    </w:p>
    <w:p w:rsidR="001E2414" w:rsidRPr="004D2B96" w:rsidRDefault="001E2414" w:rsidP="004D2B96">
      <w:pPr>
        <w:pStyle w:val="Header"/>
        <w:tabs>
          <w:tab w:val="left" w:pos="-240"/>
          <w:tab w:val="left" w:pos="1080"/>
        </w:tabs>
        <w:jc w:val="both"/>
        <w:rPr>
          <w:rFonts w:ascii="Times New Roman" w:hAnsi="Times New Roman" w:cs="Times New Roman"/>
          <w:sz w:val="24"/>
          <w:szCs w:val="24"/>
        </w:rPr>
      </w:pP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378"/>
      </w:tblGrid>
      <w:tr w:rsidR="001E2414" w:rsidRPr="004D2B96" w:rsidTr="00C17A33">
        <w:tc>
          <w:tcPr>
            <w:tcW w:w="2694" w:type="dxa"/>
            <w:shd w:val="clear" w:color="auto" w:fill="auto"/>
          </w:tcPr>
          <w:p w:rsidR="001E2414" w:rsidRPr="004D2B96" w:rsidRDefault="001E2414" w:rsidP="004D2B96">
            <w:pPr>
              <w:pStyle w:val="Header"/>
              <w:tabs>
                <w:tab w:val="left" w:pos="-240"/>
                <w:tab w:val="left" w:pos="1080"/>
              </w:tabs>
              <w:jc w:val="center"/>
              <w:rPr>
                <w:rFonts w:ascii="Times New Roman" w:hAnsi="Times New Roman" w:cs="Times New Roman"/>
                <w:b/>
                <w:sz w:val="24"/>
                <w:szCs w:val="24"/>
              </w:rPr>
            </w:pPr>
            <w:r w:rsidRPr="004D2B96">
              <w:rPr>
                <w:rFonts w:ascii="Times New Roman" w:hAnsi="Times New Roman" w:cs="Times New Roman"/>
                <w:b/>
                <w:sz w:val="24"/>
                <w:szCs w:val="24"/>
              </w:rPr>
              <w:t>Indice de reactivitate cu apa</w:t>
            </w:r>
          </w:p>
          <w:p w:rsidR="001E2414" w:rsidRPr="004D2B96" w:rsidRDefault="001E2414" w:rsidP="004D2B96">
            <w:pPr>
              <w:pStyle w:val="Header"/>
              <w:tabs>
                <w:tab w:val="left" w:pos="-240"/>
                <w:tab w:val="left" w:pos="1080"/>
              </w:tabs>
              <w:jc w:val="center"/>
              <w:rPr>
                <w:rFonts w:ascii="Times New Roman" w:hAnsi="Times New Roman" w:cs="Times New Roman"/>
                <w:b/>
                <w:sz w:val="24"/>
                <w:szCs w:val="24"/>
              </w:rPr>
            </w:pPr>
            <w:r w:rsidRPr="004D2B96">
              <w:rPr>
                <w:rFonts w:ascii="Times New Roman" w:hAnsi="Times New Roman" w:cs="Times New Roman"/>
                <w:b/>
                <w:sz w:val="24"/>
                <w:szCs w:val="24"/>
              </w:rPr>
              <w:t>(WRI)</w:t>
            </w:r>
          </w:p>
        </w:tc>
        <w:tc>
          <w:tcPr>
            <w:tcW w:w="6378" w:type="dxa"/>
            <w:shd w:val="clear" w:color="auto" w:fill="auto"/>
          </w:tcPr>
          <w:p w:rsidR="00C17A33" w:rsidRDefault="00C17A33" w:rsidP="004D2B96">
            <w:pPr>
              <w:pStyle w:val="Header"/>
              <w:tabs>
                <w:tab w:val="left" w:pos="-240"/>
                <w:tab w:val="left" w:pos="1080"/>
              </w:tabs>
              <w:jc w:val="center"/>
              <w:rPr>
                <w:rFonts w:ascii="Times New Roman" w:hAnsi="Times New Roman" w:cs="Times New Roman"/>
                <w:b/>
                <w:sz w:val="24"/>
                <w:szCs w:val="24"/>
              </w:rPr>
            </w:pPr>
          </w:p>
          <w:p w:rsidR="001E2414" w:rsidRPr="004D2B96" w:rsidRDefault="004418E3" w:rsidP="004D2B96">
            <w:pPr>
              <w:pStyle w:val="Header"/>
              <w:tabs>
                <w:tab w:val="left" w:pos="-240"/>
                <w:tab w:val="left" w:pos="1080"/>
              </w:tabs>
              <w:jc w:val="center"/>
              <w:rPr>
                <w:rFonts w:ascii="Times New Roman" w:hAnsi="Times New Roman" w:cs="Times New Roman"/>
                <w:b/>
                <w:sz w:val="24"/>
                <w:szCs w:val="24"/>
              </w:rPr>
            </w:pPr>
            <w:r w:rsidRPr="004D2B96">
              <w:rPr>
                <w:rFonts w:ascii="Times New Roman" w:hAnsi="Times New Roman" w:cs="Times New Roman"/>
                <w:b/>
                <w:sz w:val="24"/>
                <w:szCs w:val="24"/>
              </w:rPr>
              <w:t>Definiție</w:t>
            </w:r>
          </w:p>
        </w:tc>
      </w:tr>
      <w:tr w:rsidR="001E2414" w:rsidRPr="004D2B96" w:rsidTr="00C17A33">
        <w:tc>
          <w:tcPr>
            <w:tcW w:w="2694" w:type="dxa"/>
            <w:shd w:val="clear" w:color="auto" w:fill="auto"/>
          </w:tcPr>
          <w:p w:rsidR="001E2414" w:rsidRPr="004D2B96" w:rsidRDefault="001E2414" w:rsidP="004D2B96">
            <w:pPr>
              <w:pStyle w:val="Header"/>
              <w:tabs>
                <w:tab w:val="left" w:pos="-240"/>
                <w:tab w:val="left" w:pos="1080"/>
              </w:tabs>
              <w:jc w:val="center"/>
              <w:rPr>
                <w:rFonts w:ascii="Times New Roman" w:hAnsi="Times New Roman" w:cs="Times New Roman"/>
                <w:sz w:val="24"/>
                <w:szCs w:val="24"/>
              </w:rPr>
            </w:pPr>
            <w:r w:rsidRPr="004D2B96">
              <w:rPr>
                <w:rFonts w:ascii="Times New Roman" w:hAnsi="Times New Roman" w:cs="Times New Roman"/>
                <w:sz w:val="24"/>
                <w:szCs w:val="24"/>
              </w:rPr>
              <w:t>3</w:t>
            </w:r>
          </w:p>
        </w:tc>
        <w:tc>
          <w:tcPr>
            <w:tcW w:w="6378" w:type="dxa"/>
            <w:shd w:val="clear" w:color="auto" w:fill="auto"/>
          </w:tcPr>
          <w:p w:rsidR="001E2414" w:rsidRPr="004D2B96" w:rsidRDefault="00A611E5" w:rsidP="004D2B96">
            <w:pPr>
              <w:pStyle w:val="Header"/>
              <w:tabs>
                <w:tab w:val="left" w:pos="-240"/>
              </w:tabs>
              <w:jc w:val="both"/>
              <w:rPr>
                <w:rFonts w:ascii="Times New Roman" w:hAnsi="Times New Roman" w:cs="Times New Roman"/>
                <w:sz w:val="24"/>
                <w:szCs w:val="24"/>
              </w:rPr>
            </w:pPr>
            <w:r w:rsidRPr="004D2B96">
              <w:rPr>
                <w:rFonts w:ascii="Times New Roman" w:hAnsi="Times New Roman" w:cs="Times New Roman"/>
                <w:sz w:val="24"/>
                <w:szCs w:val="24"/>
              </w:rPr>
              <w:t>Orice produs chimic care este extrem de reactiv cu apă și produce cantități mari de gaze sau de aerosoli inflamabili, toxici</w:t>
            </w:r>
            <w:r w:rsidR="00361081" w:rsidRPr="004D2B96">
              <w:rPr>
                <w:rFonts w:ascii="Times New Roman" w:hAnsi="Times New Roman" w:cs="Times New Roman"/>
                <w:sz w:val="24"/>
                <w:szCs w:val="24"/>
              </w:rPr>
              <w:t xml:space="preserve"> sau coros</w:t>
            </w:r>
            <w:r w:rsidRPr="004D2B96">
              <w:rPr>
                <w:rFonts w:ascii="Times New Roman" w:hAnsi="Times New Roman" w:cs="Times New Roman"/>
                <w:sz w:val="24"/>
                <w:szCs w:val="24"/>
              </w:rPr>
              <w:t>ivi</w:t>
            </w:r>
          </w:p>
        </w:tc>
      </w:tr>
      <w:tr w:rsidR="001E2414" w:rsidRPr="004D2B96" w:rsidTr="00C17A33">
        <w:tc>
          <w:tcPr>
            <w:tcW w:w="2694" w:type="dxa"/>
            <w:shd w:val="clear" w:color="auto" w:fill="auto"/>
          </w:tcPr>
          <w:p w:rsidR="001E2414" w:rsidRPr="004D2B96" w:rsidRDefault="001E2414" w:rsidP="004D2B96">
            <w:pPr>
              <w:pStyle w:val="Header"/>
              <w:tabs>
                <w:tab w:val="left" w:pos="-240"/>
                <w:tab w:val="left" w:pos="1080"/>
              </w:tabs>
              <w:jc w:val="center"/>
              <w:rPr>
                <w:rFonts w:ascii="Times New Roman" w:hAnsi="Times New Roman" w:cs="Times New Roman"/>
                <w:sz w:val="24"/>
                <w:szCs w:val="24"/>
              </w:rPr>
            </w:pPr>
            <w:r w:rsidRPr="004D2B96">
              <w:rPr>
                <w:rFonts w:ascii="Times New Roman" w:hAnsi="Times New Roman" w:cs="Times New Roman"/>
                <w:sz w:val="24"/>
                <w:szCs w:val="24"/>
              </w:rPr>
              <w:t>2</w:t>
            </w:r>
          </w:p>
        </w:tc>
        <w:tc>
          <w:tcPr>
            <w:tcW w:w="6378" w:type="dxa"/>
            <w:shd w:val="clear" w:color="auto" w:fill="auto"/>
          </w:tcPr>
          <w:p w:rsidR="001E2414" w:rsidRPr="004D2B96" w:rsidRDefault="001E2414" w:rsidP="004D2B96">
            <w:pPr>
              <w:pStyle w:val="Header"/>
              <w:tabs>
                <w:tab w:val="left" w:pos="-240"/>
                <w:tab w:val="left" w:pos="1080"/>
              </w:tabs>
              <w:jc w:val="both"/>
              <w:rPr>
                <w:rFonts w:ascii="Times New Roman" w:hAnsi="Times New Roman" w:cs="Times New Roman"/>
                <w:sz w:val="24"/>
                <w:szCs w:val="24"/>
              </w:rPr>
            </w:pPr>
            <w:r w:rsidRPr="004D2B96">
              <w:rPr>
                <w:rFonts w:ascii="Times New Roman" w:hAnsi="Times New Roman" w:cs="Times New Roman"/>
                <w:sz w:val="24"/>
                <w:szCs w:val="24"/>
              </w:rPr>
              <w:t>Orice produs chimic</w:t>
            </w:r>
            <w:r w:rsidR="00153FCF" w:rsidRPr="004D2B96">
              <w:rPr>
                <w:rFonts w:ascii="Times New Roman" w:hAnsi="Times New Roman" w:cs="Times New Roman"/>
                <w:sz w:val="24"/>
                <w:szCs w:val="24"/>
              </w:rPr>
              <w:t xml:space="preserve"> </w:t>
            </w:r>
            <w:r w:rsidR="00A611E5" w:rsidRPr="004D2B96">
              <w:rPr>
                <w:rFonts w:ascii="Times New Roman" w:hAnsi="Times New Roman" w:cs="Times New Roman"/>
                <w:sz w:val="24"/>
                <w:szCs w:val="24"/>
              </w:rPr>
              <w:t>care</w:t>
            </w:r>
            <w:r w:rsidR="00153FCF" w:rsidRPr="004D2B96">
              <w:rPr>
                <w:rFonts w:ascii="Times New Roman" w:hAnsi="Times New Roman" w:cs="Times New Roman"/>
                <w:sz w:val="24"/>
                <w:szCs w:val="24"/>
              </w:rPr>
              <w:t>,</w:t>
            </w:r>
            <w:r w:rsidR="00A611E5" w:rsidRPr="004D2B96">
              <w:rPr>
                <w:rFonts w:ascii="Times New Roman" w:hAnsi="Times New Roman" w:cs="Times New Roman"/>
                <w:sz w:val="24"/>
                <w:szCs w:val="24"/>
              </w:rPr>
              <w:t xml:space="preserve"> </w:t>
            </w:r>
            <w:r w:rsidRPr="004D2B96">
              <w:rPr>
                <w:rFonts w:ascii="Times New Roman" w:hAnsi="Times New Roman" w:cs="Times New Roman"/>
                <w:sz w:val="24"/>
                <w:szCs w:val="24"/>
              </w:rPr>
              <w:t>în contact cu apa, poate produce gaz</w:t>
            </w:r>
            <w:r w:rsidR="004418E3" w:rsidRPr="004D2B96">
              <w:rPr>
                <w:rFonts w:ascii="Times New Roman" w:hAnsi="Times New Roman" w:cs="Times New Roman"/>
                <w:sz w:val="24"/>
                <w:szCs w:val="24"/>
              </w:rPr>
              <w:t xml:space="preserve">e sau </w:t>
            </w:r>
            <w:r w:rsidRPr="004D2B96">
              <w:rPr>
                <w:rFonts w:ascii="Times New Roman" w:hAnsi="Times New Roman" w:cs="Times New Roman"/>
                <w:sz w:val="24"/>
                <w:szCs w:val="24"/>
              </w:rPr>
              <w:t>aerosol</w:t>
            </w:r>
            <w:r w:rsidR="004418E3" w:rsidRPr="004D2B96">
              <w:rPr>
                <w:rFonts w:ascii="Times New Roman" w:hAnsi="Times New Roman" w:cs="Times New Roman"/>
                <w:sz w:val="24"/>
                <w:szCs w:val="24"/>
              </w:rPr>
              <w:t>i</w:t>
            </w:r>
            <w:r w:rsidRPr="004D2B96">
              <w:rPr>
                <w:rFonts w:ascii="Times New Roman" w:hAnsi="Times New Roman" w:cs="Times New Roman"/>
                <w:sz w:val="24"/>
                <w:szCs w:val="24"/>
              </w:rPr>
              <w:t xml:space="preserve"> toxic</w:t>
            </w:r>
            <w:r w:rsidR="004418E3" w:rsidRPr="004D2B96">
              <w:rPr>
                <w:rFonts w:ascii="Times New Roman" w:hAnsi="Times New Roman" w:cs="Times New Roman"/>
                <w:sz w:val="24"/>
                <w:szCs w:val="24"/>
              </w:rPr>
              <w:t>i</w:t>
            </w:r>
            <w:r w:rsidRPr="004D2B96">
              <w:rPr>
                <w:rFonts w:ascii="Times New Roman" w:hAnsi="Times New Roman" w:cs="Times New Roman"/>
                <w:sz w:val="24"/>
                <w:szCs w:val="24"/>
              </w:rPr>
              <w:t>, inflamabil</w:t>
            </w:r>
            <w:r w:rsidR="004418E3" w:rsidRPr="004D2B96">
              <w:rPr>
                <w:rFonts w:ascii="Times New Roman" w:hAnsi="Times New Roman" w:cs="Times New Roman"/>
                <w:sz w:val="24"/>
                <w:szCs w:val="24"/>
              </w:rPr>
              <w:t>i</w:t>
            </w:r>
            <w:r w:rsidRPr="004D2B96">
              <w:rPr>
                <w:rFonts w:ascii="Times New Roman" w:hAnsi="Times New Roman" w:cs="Times New Roman"/>
                <w:sz w:val="24"/>
                <w:szCs w:val="24"/>
              </w:rPr>
              <w:t xml:space="preserve"> sau corosiv</w:t>
            </w:r>
            <w:r w:rsidR="004418E3" w:rsidRPr="004D2B96">
              <w:rPr>
                <w:rFonts w:ascii="Times New Roman" w:hAnsi="Times New Roman" w:cs="Times New Roman"/>
                <w:sz w:val="24"/>
                <w:szCs w:val="24"/>
              </w:rPr>
              <w:t>i</w:t>
            </w:r>
            <w:r w:rsidRPr="004D2B96">
              <w:rPr>
                <w:rFonts w:ascii="Times New Roman" w:hAnsi="Times New Roman" w:cs="Times New Roman"/>
                <w:sz w:val="24"/>
                <w:szCs w:val="24"/>
              </w:rPr>
              <w:t xml:space="preserve"> </w:t>
            </w:r>
          </w:p>
        </w:tc>
      </w:tr>
      <w:tr w:rsidR="001E2414" w:rsidRPr="004D2B96" w:rsidTr="00C17A33">
        <w:tc>
          <w:tcPr>
            <w:tcW w:w="2694" w:type="dxa"/>
            <w:shd w:val="clear" w:color="auto" w:fill="auto"/>
          </w:tcPr>
          <w:p w:rsidR="001E2414" w:rsidRPr="004D2B96" w:rsidRDefault="001E2414" w:rsidP="004D2B96">
            <w:pPr>
              <w:pStyle w:val="Header"/>
              <w:tabs>
                <w:tab w:val="left" w:pos="-240"/>
                <w:tab w:val="left" w:pos="1080"/>
              </w:tabs>
              <w:jc w:val="center"/>
              <w:rPr>
                <w:rFonts w:ascii="Times New Roman" w:hAnsi="Times New Roman" w:cs="Times New Roman"/>
                <w:sz w:val="24"/>
                <w:szCs w:val="24"/>
              </w:rPr>
            </w:pPr>
            <w:r w:rsidRPr="004D2B96">
              <w:rPr>
                <w:rFonts w:ascii="Times New Roman" w:hAnsi="Times New Roman" w:cs="Times New Roman"/>
                <w:sz w:val="24"/>
                <w:szCs w:val="24"/>
              </w:rPr>
              <w:t>1</w:t>
            </w:r>
          </w:p>
        </w:tc>
        <w:tc>
          <w:tcPr>
            <w:tcW w:w="6378" w:type="dxa"/>
            <w:shd w:val="clear" w:color="auto" w:fill="auto"/>
          </w:tcPr>
          <w:p w:rsidR="001E2414" w:rsidRPr="004D2B96" w:rsidRDefault="00153FCF" w:rsidP="004D2B96">
            <w:pPr>
              <w:pStyle w:val="Header"/>
              <w:tabs>
                <w:tab w:val="left" w:pos="-240"/>
                <w:tab w:val="left" w:pos="1080"/>
              </w:tabs>
              <w:jc w:val="both"/>
              <w:rPr>
                <w:rFonts w:ascii="Times New Roman" w:hAnsi="Times New Roman" w:cs="Times New Roman"/>
                <w:sz w:val="24"/>
                <w:szCs w:val="24"/>
              </w:rPr>
            </w:pPr>
            <w:r w:rsidRPr="004D2B96">
              <w:rPr>
                <w:rFonts w:ascii="Times New Roman" w:hAnsi="Times New Roman" w:cs="Times New Roman"/>
                <w:sz w:val="24"/>
                <w:szCs w:val="24"/>
              </w:rPr>
              <w:t>Orice produs chimic</w:t>
            </w:r>
            <w:r w:rsidR="001E2414" w:rsidRPr="004D2B96">
              <w:rPr>
                <w:rFonts w:ascii="Times New Roman" w:hAnsi="Times New Roman" w:cs="Times New Roman"/>
                <w:sz w:val="24"/>
                <w:szCs w:val="24"/>
              </w:rPr>
              <w:t xml:space="preserve"> care</w:t>
            </w:r>
            <w:r w:rsidRPr="004D2B96">
              <w:rPr>
                <w:rFonts w:ascii="Times New Roman" w:hAnsi="Times New Roman" w:cs="Times New Roman"/>
                <w:sz w:val="24"/>
                <w:szCs w:val="24"/>
              </w:rPr>
              <w:t>,</w:t>
            </w:r>
            <w:r w:rsidR="001E2414" w:rsidRPr="004D2B96">
              <w:rPr>
                <w:rFonts w:ascii="Times New Roman" w:hAnsi="Times New Roman" w:cs="Times New Roman"/>
                <w:sz w:val="24"/>
                <w:szCs w:val="24"/>
              </w:rPr>
              <w:t xml:space="preserve"> în contact cu apa, poate </w:t>
            </w:r>
            <w:r w:rsidR="004418E3" w:rsidRPr="004D2B96">
              <w:rPr>
                <w:rFonts w:ascii="Times New Roman" w:hAnsi="Times New Roman" w:cs="Times New Roman"/>
                <w:sz w:val="24"/>
                <w:szCs w:val="24"/>
              </w:rPr>
              <w:t>genera</w:t>
            </w:r>
            <w:r w:rsidR="001E2414" w:rsidRPr="004D2B96">
              <w:rPr>
                <w:rFonts w:ascii="Times New Roman" w:hAnsi="Times New Roman" w:cs="Times New Roman"/>
                <w:sz w:val="24"/>
                <w:szCs w:val="24"/>
              </w:rPr>
              <w:t xml:space="preserve"> căldură sau un gaz ne</w:t>
            </w:r>
            <w:r w:rsidR="00361081" w:rsidRPr="004D2B96">
              <w:rPr>
                <w:rFonts w:ascii="Times New Roman" w:hAnsi="Times New Roman" w:cs="Times New Roman"/>
                <w:sz w:val="24"/>
                <w:szCs w:val="24"/>
              </w:rPr>
              <w:t>toxic, neinflamabil sau necoros</w:t>
            </w:r>
            <w:r w:rsidR="001E2414" w:rsidRPr="004D2B96">
              <w:rPr>
                <w:rFonts w:ascii="Times New Roman" w:hAnsi="Times New Roman" w:cs="Times New Roman"/>
                <w:sz w:val="24"/>
                <w:szCs w:val="24"/>
              </w:rPr>
              <w:t>iv</w:t>
            </w:r>
          </w:p>
        </w:tc>
      </w:tr>
      <w:tr w:rsidR="001E2414" w:rsidRPr="004D2B96" w:rsidTr="00C17A33">
        <w:trPr>
          <w:trHeight w:val="611"/>
        </w:trPr>
        <w:tc>
          <w:tcPr>
            <w:tcW w:w="2694" w:type="dxa"/>
            <w:shd w:val="clear" w:color="auto" w:fill="auto"/>
          </w:tcPr>
          <w:p w:rsidR="001E2414" w:rsidRPr="004D2B96" w:rsidRDefault="001E2414" w:rsidP="004D2B96">
            <w:pPr>
              <w:pStyle w:val="Header"/>
              <w:tabs>
                <w:tab w:val="left" w:pos="-240"/>
                <w:tab w:val="left" w:pos="1080"/>
              </w:tabs>
              <w:jc w:val="center"/>
              <w:rPr>
                <w:rFonts w:ascii="Times New Roman" w:hAnsi="Times New Roman" w:cs="Times New Roman"/>
                <w:sz w:val="24"/>
                <w:szCs w:val="24"/>
              </w:rPr>
            </w:pPr>
            <w:r w:rsidRPr="004D2B96">
              <w:rPr>
                <w:rFonts w:ascii="Times New Roman" w:hAnsi="Times New Roman" w:cs="Times New Roman"/>
                <w:sz w:val="24"/>
                <w:szCs w:val="24"/>
              </w:rPr>
              <w:t>0</w:t>
            </w:r>
          </w:p>
        </w:tc>
        <w:tc>
          <w:tcPr>
            <w:tcW w:w="6378" w:type="dxa"/>
            <w:shd w:val="clear" w:color="auto" w:fill="auto"/>
          </w:tcPr>
          <w:p w:rsidR="001E2414" w:rsidRPr="004D2B96" w:rsidRDefault="00153FCF" w:rsidP="004D2B96">
            <w:pPr>
              <w:pStyle w:val="Header"/>
              <w:tabs>
                <w:tab w:val="left" w:pos="-240"/>
                <w:tab w:val="left" w:pos="1080"/>
              </w:tabs>
              <w:jc w:val="both"/>
              <w:rPr>
                <w:rFonts w:ascii="Times New Roman" w:hAnsi="Times New Roman" w:cs="Times New Roman"/>
                <w:sz w:val="24"/>
                <w:szCs w:val="24"/>
              </w:rPr>
            </w:pPr>
            <w:r w:rsidRPr="004D2B96">
              <w:rPr>
                <w:rFonts w:ascii="Times New Roman" w:hAnsi="Times New Roman" w:cs="Times New Roman"/>
                <w:sz w:val="24"/>
                <w:szCs w:val="24"/>
              </w:rPr>
              <w:t>Orice produs chimic</w:t>
            </w:r>
            <w:r w:rsidR="00A611E5" w:rsidRPr="004D2B96">
              <w:rPr>
                <w:rFonts w:ascii="Times New Roman" w:hAnsi="Times New Roman" w:cs="Times New Roman"/>
                <w:sz w:val="24"/>
                <w:szCs w:val="24"/>
              </w:rPr>
              <w:t xml:space="preserve"> care</w:t>
            </w:r>
            <w:r w:rsidRPr="004D2B96">
              <w:rPr>
                <w:rFonts w:ascii="Times New Roman" w:hAnsi="Times New Roman" w:cs="Times New Roman"/>
                <w:sz w:val="24"/>
                <w:szCs w:val="24"/>
              </w:rPr>
              <w:t>,</w:t>
            </w:r>
            <w:r w:rsidR="00A611E5" w:rsidRPr="004D2B96">
              <w:rPr>
                <w:rFonts w:ascii="Times New Roman" w:hAnsi="Times New Roman" w:cs="Times New Roman"/>
                <w:sz w:val="24"/>
                <w:szCs w:val="24"/>
              </w:rPr>
              <w:t xml:space="preserve"> </w:t>
            </w:r>
            <w:r w:rsidR="001E2414" w:rsidRPr="004D2B96">
              <w:rPr>
                <w:rFonts w:ascii="Times New Roman" w:hAnsi="Times New Roman" w:cs="Times New Roman"/>
                <w:sz w:val="24"/>
                <w:szCs w:val="24"/>
              </w:rPr>
              <w:t xml:space="preserve">în contact cu apa, nu ar fi supus unei </w:t>
            </w:r>
            <w:r w:rsidR="00A611E5" w:rsidRPr="004D2B96">
              <w:rPr>
                <w:rFonts w:ascii="Times New Roman" w:hAnsi="Times New Roman" w:cs="Times New Roman"/>
                <w:sz w:val="24"/>
                <w:szCs w:val="24"/>
              </w:rPr>
              <w:t xml:space="preserve">reacții care să justifice o valoare de 1, 2 </w:t>
            </w:r>
            <w:r w:rsidR="001E2414" w:rsidRPr="004D2B96">
              <w:rPr>
                <w:rFonts w:ascii="Times New Roman" w:hAnsi="Times New Roman" w:cs="Times New Roman"/>
                <w:sz w:val="24"/>
                <w:szCs w:val="24"/>
              </w:rPr>
              <w:t xml:space="preserve">sau </w:t>
            </w:r>
            <w:r w:rsidR="00A611E5" w:rsidRPr="004D2B96">
              <w:rPr>
                <w:rFonts w:ascii="Times New Roman" w:hAnsi="Times New Roman" w:cs="Times New Roman"/>
                <w:sz w:val="24"/>
                <w:szCs w:val="24"/>
              </w:rPr>
              <w:t>3</w:t>
            </w:r>
            <w:r w:rsidR="001E2414" w:rsidRPr="004D2B96">
              <w:rPr>
                <w:rFonts w:ascii="Times New Roman" w:hAnsi="Times New Roman" w:cs="Times New Roman"/>
                <w:sz w:val="24"/>
                <w:szCs w:val="24"/>
              </w:rPr>
              <w:t>.</w:t>
            </w:r>
          </w:p>
        </w:tc>
      </w:tr>
    </w:tbl>
    <w:p w:rsidR="001E2414" w:rsidRPr="004D2B96" w:rsidRDefault="001E2414" w:rsidP="004D2B96">
      <w:pPr>
        <w:pStyle w:val="Header"/>
        <w:tabs>
          <w:tab w:val="left" w:pos="-240"/>
          <w:tab w:val="left" w:pos="1080"/>
        </w:tabs>
        <w:jc w:val="both"/>
        <w:rPr>
          <w:rFonts w:ascii="Times New Roman" w:hAnsi="Times New Roman" w:cs="Times New Roman"/>
          <w:b/>
          <w:sz w:val="24"/>
          <w:szCs w:val="24"/>
        </w:rPr>
      </w:pPr>
    </w:p>
    <w:p w:rsidR="00E07CD2" w:rsidRPr="004D2B96" w:rsidRDefault="00E07CD2" w:rsidP="004D2B96">
      <w:pPr>
        <w:pStyle w:val="Header"/>
        <w:tabs>
          <w:tab w:val="left" w:pos="-240"/>
          <w:tab w:val="left" w:pos="1080"/>
        </w:tabs>
        <w:jc w:val="both"/>
        <w:rPr>
          <w:rFonts w:ascii="Times New Roman" w:hAnsi="Times New Roman" w:cs="Times New Roman"/>
          <w:sz w:val="24"/>
          <w:szCs w:val="24"/>
        </w:rPr>
      </w:pPr>
      <w:r w:rsidRPr="004D2B96">
        <w:rPr>
          <w:rFonts w:ascii="Times New Roman" w:hAnsi="Times New Roman" w:cs="Times New Roman"/>
          <w:b/>
          <w:sz w:val="24"/>
          <w:szCs w:val="24"/>
        </w:rPr>
        <w:t>21.7.7</w:t>
      </w:r>
      <w:r w:rsidRPr="004D2B96">
        <w:rPr>
          <w:rFonts w:ascii="Times New Roman" w:hAnsi="Times New Roman" w:cs="Times New Roman"/>
          <w:sz w:val="24"/>
          <w:szCs w:val="24"/>
        </w:rPr>
        <w:tab/>
      </w:r>
      <w:r w:rsidRPr="004D2B96">
        <w:rPr>
          <w:rFonts w:ascii="Times New Roman" w:hAnsi="Times New Roman" w:cs="Times New Roman"/>
          <w:b/>
          <w:sz w:val="24"/>
          <w:szCs w:val="24"/>
        </w:rPr>
        <w:t xml:space="preserve">Substanțe </w:t>
      </w:r>
      <w:r w:rsidR="00FB5A56" w:rsidRPr="004D2B96">
        <w:rPr>
          <w:rFonts w:ascii="Times New Roman" w:hAnsi="Times New Roman" w:cs="Times New Roman"/>
          <w:b/>
          <w:sz w:val="24"/>
          <w:szCs w:val="24"/>
        </w:rPr>
        <w:t>reactive la aer</w:t>
      </w:r>
    </w:p>
    <w:p w:rsidR="00E07CD2" w:rsidRPr="004D2B96" w:rsidRDefault="00E07CD2" w:rsidP="004D2B96">
      <w:pPr>
        <w:pStyle w:val="Header"/>
        <w:tabs>
          <w:tab w:val="left" w:pos="-240"/>
          <w:tab w:val="left" w:pos="1080"/>
        </w:tabs>
        <w:jc w:val="both"/>
        <w:rPr>
          <w:rFonts w:ascii="Times New Roman" w:hAnsi="Times New Roman" w:cs="Times New Roman"/>
          <w:sz w:val="24"/>
          <w:szCs w:val="24"/>
        </w:rPr>
      </w:pPr>
    </w:p>
    <w:p w:rsidR="00E07CD2" w:rsidRPr="004D2B96" w:rsidRDefault="00E07CD2" w:rsidP="004D2B96">
      <w:pPr>
        <w:pStyle w:val="Header"/>
        <w:tabs>
          <w:tab w:val="left" w:pos="-240"/>
          <w:tab w:val="left" w:pos="1080"/>
        </w:tabs>
        <w:jc w:val="both"/>
        <w:rPr>
          <w:rFonts w:ascii="Times New Roman" w:hAnsi="Times New Roman" w:cs="Times New Roman"/>
          <w:sz w:val="24"/>
          <w:szCs w:val="24"/>
        </w:rPr>
      </w:pPr>
      <w:r w:rsidRPr="004D2B96">
        <w:rPr>
          <w:rFonts w:ascii="Times New Roman" w:hAnsi="Times New Roman" w:cs="Times New Roman"/>
          <w:sz w:val="24"/>
          <w:szCs w:val="24"/>
        </w:rPr>
        <w:t>21.7.7.1</w:t>
      </w:r>
      <w:r w:rsidRPr="004D2B96">
        <w:rPr>
          <w:rFonts w:ascii="Times New Roman" w:hAnsi="Times New Roman" w:cs="Times New Roman"/>
          <w:sz w:val="24"/>
          <w:szCs w:val="24"/>
        </w:rPr>
        <w:tab/>
        <w:t xml:space="preserve">Substanțele </w:t>
      </w:r>
      <w:r w:rsidR="00FB5A56" w:rsidRPr="004D2B96">
        <w:rPr>
          <w:rFonts w:ascii="Times New Roman" w:hAnsi="Times New Roman" w:cs="Times New Roman"/>
          <w:sz w:val="24"/>
          <w:szCs w:val="24"/>
        </w:rPr>
        <w:t>reactive la aer</w:t>
      </w:r>
      <w:r w:rsidRPr="004D2B96">
        <w:rPr>
          <w:rFonts w:ascii="Times New Roman" w:hAnsi="Times New Roman" w:cs="Times New Roman"/>
          <w:sz w:val="24"/>
          <w:szCs w:val="24"/>
        </w:rPr>
        <w:t xml:space="preserve"> sunt produse care reacționează cu aerul </w:t>
      </w:r>
      <w:r w:rsidR="00FB5A56" w:rsidRPr="004D2B96">
        <w:rPr>
          <w:rFonts w:ascii="Times New Roman" w:hAnsi="Times New Roman" w:cs="Times New Roman"/>
          <w:sz w:val="24"/>
          <w:szCs w:val="24"/>
        </w:rPr>
        <w:t>provocând</w:t>
      </w:r>
      <w:r w:rsidRPr="004D2B96">
        <w:rPr>
          <w:rFonts w:ascii="Times New Roman" w:hAnsi="Times New Roman" w:cs="Times New Roman"/>
          <w:sz w:val="24"/>
          <w:szCs w:val="24"/>
        </w:rPr>
        <w:t xml:space="preserve">  o situație potențial periculoasă, de ex. formarea de peroxizi care pot </w:t>
      </w:r>
      <w:r w:rsidR="00ED33FD" w:rsidRPr="004D2B96">
        <w:rPr>
          <w:rFonts w:ascii="Times New Roman" w:hAnsi="Times New Roman" w:cs="Times New Roman"/>
          <w:sz w:val="24"/>
          <w:szCs w:val="24"/>
        </w:rPr>
        <w:t>cauza</w:t>
      </w:r>
      <w:r w:rsidRPr="004D2B96">
        <w:rPr>
          <w:rFonts w:ascii="Times New Roman" w:hAnsi="Times New Roman" w:cs="Times New Roman"/>
          <w:sz w:val="24"/>
          <w:szCs w:val="24"/>
        </w:rPr>
        <w:t xml:space="preserve"> o reacție explozivă.</w:t>
      </w:r>
    </w:p>
    <w:p w:rsidR="00633888" w:rsidRPr="004D2B96" w:rsidRDefault="00633888" w:rsidP="004D2B96">
      <w:pPr>
        <w:pStyle w:val="Header"/>
        <w:tabs>
          <w:tab w:val="left" w:pos="-240"/>
          <w:tab w:val="left" w:pos="1080"/>
        </w:tabs>
        <w:jc w:val="both"/>
        <w:rPr>
          <w:rFonts w:ascii="Times New Roman" w:hAnsi="Times New Roman" w:cs="Times New Roman"/>
          <w:sz w:val="24"/>
          <w:szCs w:val="24"/>
        </w:rPr>
      </w:pPr>
    </w:p>
    <w:p w:rsidR="00780DCE" w:rsidRPr="004D2B96" w:rsidRDefault="00633888" w:rsidP="004D2B96">
      <w:pPr>
        <w:pStyle w:val="Header"/>
        <w:tabs>
          <w:tab w:val="left" w:pos="-240"/>
          <w:tab w:val="left" w:pos="1080"/>
        </w:tabs>
        <w:jc w:val="both"/>
        <w:rPr>
          <w:rFonts w:ascii="Times New Roman" w:hAnsi="Times New Roman" w:cs="Times New Roman"/>
          <w:sz w:val="24"/>
          <w:szCs w:val="24"/>
        </w:rPr>
      </w:pPr>
      <w:r w:rsidRPr="004D2B96">
        <w:rPr>
          <w:rFonts w:ascii="Times New Roman" w:hAnsi="Times New Roman" w:cs="Times New Roman"/>
          <w:b/>
          <w:sz w:val="24"/>
          <w:szCs w:val="24"/>
        </w:rPr>
        <w:t>21.7.8</w:t>
      </w:r>
      <w:r w:rsidRPr="004D2B96">
        <w:rPr>
          <w:rFonts w:ascii="Times New Roman" w:hAnsi="Times New Roman" w:cs="Times New Roman"/>
          <w:sz w:val="24"/>
          <w:szCs w:val="24"/>
        </w:rPr>
        <w:tab/>
      </w:r>
      <w:r w:rsidRPr="004D2B96">
        <w:rPr>
          <w:rFonts w:ascii="Times New Roman" w:hAnsi="Times New Roman" w:cs="Times New Roman"/>
          <w:b/>
          <w:sz w:val="24"/>
          <w:szCs w:val="24"/>
        </w:rPr>
        <w:t>Aparate electrice – Clasa de temperatură</w:t>
      </w:r>
      <w:r w:rsidRPr="004D2B96">
        <w:rPr>
          <w:rFonts w:ascii="Times New Roman" w:hAnsi="Times New Roman" w:cs="Times New Roman"/>
          <w:sz w:val="24"/>
          <w:szCs w:val="24"/>
        </w:rPr>
        <w:t xml:space="preserve"> </w:t>
      </w:r>
    </w:p>
    <w:p w:rsidR="00633888" w:rsidRPr="004D2B96" w:rsidRDefault="00780DCE" w:rsidP="004D2B96">
      <w:pPr>
        <w:pStyle w:val="Header"/>
        <w:tabs>
          <w:tab w:val="left" w:pos="-240"/>
          <w:tab w:val="left" w:pos="1080"/>
        </w:tabs>
        <w:ind w:left="1080"/>
        <w:jc w:val="both"/>
        <w:rPr>
          <w:rFonts w:ascii="Times New Roman" w:hAnsi="Times New Roman" w:cs="Times New Roman"/>
          <w:sz w:val="24"/>
          <w:szCs w:val="24"/>
        </w:rPr>
      </w:pPr>
      <w:r w:rsidRPr="004D2B96">
        <w:rPr>
          <w:rFonts w:ascii="Times New Roman" w:hAnsi="Times New Roman" w:cs="Times New Roman"/>
          <w:sz w:val="24"/>
          <w:szCs w:val="24"/>
        </w:rPr>
        <w:tab/>
      </w:r>
      <w:r w:rsidR="00633888" w:rsidRPr="004D2B96">
        <w:rPr>
          <w:rFonts w:ascii="Times New Roman" w:hAnsi="Times New Roman" w:cs="Times New Roman"/>
          <w:sz w:val="24"/>
          <w:szCs w:val="24"/>
        </w:rPr>
        <w:t xml:space="preserve">(pentru produsele care au un punct de </w:t>
      </w:r>
      <w:r w:rsidR="00ED4EB6" w:rsidRPr="004D2B96">
        <w:rPr>
          <w:rFonts w:ascii="Times New Roman" w:hAnsi="Times New Roman" w:cs="Times New Roman"/>
          <w:sz w:val="24"/>
          <w:szCs w:val="24"/>
        </w:rPr>
        <w:t>aprindere</w:t>
      </w:r>
      <w:r w:rsidR="00633888" w:rsidRPr="004D2B96">
        <w:rPr>
          <w:rFonts w:ascii="Times New Roman" w:hAnsi="Times New Roman" w:cs="Times New Roman"/>
          <w:sz w:val="24"/>
          <w:szCs w:val="24"/>
        </w:rPr>
        <w:t xml:space="preserve"> </w:t>
      </w:r>
      <w:r w:rsidR="00633888" w:rsidRPr="004D2B96">
        <w:rPr>
          <w:rFonts w:ascii="Times New Roman" w:hAnsi="Times New Roman" w:cs="Times New Roman"/>
          <w:sz w:val="24"/>
          <w:szCs w:val="24"/>
        </w:rPr>
        <w:sym w:font="Symbol" w:char="F0A3"/>
      </w:r>
      <w:r w:rsidR="00633888" w:rsidRPr="004D2B96">
        <w:rPr>
          <w:rFonts w:ascii="Times New Roman" w:hAnsi="Times New Roman" w:cs="Times New Roman"/>
          <w:sz w:val="24"/>
          <w:szCs w:val="24"/>
        </w:rPr>
        <w:t xml:space="preserve"> 60</w:t>
      </w:r>
      <w:r w:rsidR="00633888" w:rsidRPr="004D2B96">
        <w:rPr>
          <w:rFonts w:ascii="Times New Roman" w:hAnsi="Times New Roman" w:cs="Times New Roman"/>
          <w:sz w:val="24"/>
          <w:szCs w:val="24"/>
          <w:vertAlign w:val="superscript"/>
        </w:rPr>
        <w:t>0</w:t>
      </w:r>
      <w:r w:rsidR="00633888" w:rsidRPr="004D2B96">
        <w:rPr>
          <w:rFonts w:ascii="Times New Roman" w:hAnsi="Times New Roman" w:cs="Times New Roman"/>
          <w:sz w:val="24"/>
          <w:szCs w:val="24"/>
        </w:rPr>
        <w:t xml:space="preserve">C </w:t>
      </w:r>
      <w:r w:rsidR="00ED4EB6" w:rsidRPr="004D2B96">
        <w:rPr>
          <w:rFonts w:ascii="Times New Roman" w:hAnsi="Times New Roman" w:cs="Times New Roman"/>
          <w:sz w:val="24"/>
          <w:szCs w:val="24"/>
        </w:rPr>
        <w:t>sau</w:t>
      </w:r>
      <w:r w:rsidR="00633888" w:rsidRPr="004D2B96">
        <w:rPr>
          <w:rFonts w:ascii="Times New Roman" w:hAnsi="Times New Roman" w:cs="Times New Roman"/>
          <w:sz w:val="24"/>
          <w:szCs w:val="24"/>
        </w:rPr>
        <w:t xml:space="preserve"> sunt încălzite </w:t>
      </w:r>
      <w:r w:rsidR="00E420A1" w:rsidRPr="004D2B96">
        <w:rPr>
          <w:rFonts w:ascii="Times New Roman" w:hAnsi="Times New Roman" w:cs="Times New Roman"/>
          <w:sz w:val="24"/>
          <w:szCs w:val="24"/>
        </w:rPr>
        <w:t>până la</w:t>
      </w:r>
      <w:r w:rsidR="00633888" w:rsidRPr="004D2B96">
        <w:rPr>
          <w:rFonts w:ascii="Times New Roman" w:hAnsi="Times New Roman" w:cs="Times New Roman"/>
          <w:sz w:val="24"/>
          <w:szCs w:val="24"/>
        </w:rPr>
        <w:t xml:space="preserve"> 15</w:t>
      </w:r>
      <w:r w:rsidR="00633888" w:rsidRPr="004D2B96">
        <w:rPr>
          <w:rFonts w:ascii="Times New Roman" w:hAnsi="Times New Roman" w:cs="Times New Roman"/>
          <w:sz w:val="24"/>
          <w:szCs w:val="24"/>
          <w:vertAlign w:val="superscript"/>
        </w:rPr>
        <w:t>0</w:t>
      </w:r>
      <w:r w:rsidR="00633888" w:rsidRPr="004D2B96">
        <w:rPr>
          <w:rFonts w:ascii="Times New Roman" w:hAnsi="Times New Roman" w:cs="Times New Roman"/>
          <w:sz w:val="24"/>
          <w:szCs w:val="24"/>
        </w:rPr>
        <w:t xml:space="preserve">C </w:t>
      </w:r>
      <w:r w:rsidRPr="004D2B96">
        <w:rPr>
          <w:rFonts w:ascii="Times New Roman" w:hAnsi="Times New Roman" w:cs="Times New Roman"/>
          <w:sz w:val="24"/>
          <w:szCs w:val="24"/>
        </w:rPr>
        <w:t>din</w:t>
      </w:r>
      <w:r w:rsidR="00633888" w:rsidRPr="004D2B96">
        <w:rPr>
          <w:rFonts w:ascii="Times New Roman" w:hAnsi="Times New Roman" w:cs="Times New Roman"/>
          <w:sz w:val="24"/>
          <w:szCs w:val="24"/>
        </w:rPr>
        <w:t xml:space="preserve"> punctul lor de </w:t>
      </w:r>
      <w:r w:rsidR="00ED4EB6" w:rsidRPr="004D2B96">
        <w:rPr>
          <w:rFonts w:ascii="Times New Roman" w:hAnsi="Times New Roman" w:cs="Times New Roman"/>
          <w:sz w:val="24"/>
          <w:szCs w:val="24"/>
        </w:rPr>
        <w:t>aprindere</w:t>
      </w:r>
      <w:r w:rsidR="00633888" w:rsidRPr="004D2B96">
        <w:rPr>
          <w:rFonts w:ascii="Times New Roman" w:hAnsi="Times New Roman" w:cs="Times New Roman"/>
          <w:sz w:val="24"/>
          <w:szCs w:val="24"/>
        </w:rPr>
        <w:t>)</w:t>
      </w:r>
    </w:p>
    <w:p w:rsidR="00633888" w:rsidRPr="004D2B96" w:rsidRDefault="00633888" w:rsidP="004D2B96">
      <w:pPr>
        <w:pStyle w:val="Header"/>
        <w:tabs>
          <w:tab w:val="left" w:pos="-240"/>
          <w:tab w:val="left" w:pos="1080"/>
        </w:tabs>
        <w:jc w:val="both"/>
        <w:rPr>
          <w:rFonts w:ascii="Times New Roman" w:hAnsi="Times New Roman" w:cs="Times New Roman"/>
          <w:sz w:val="24"/>
          <w:szCs w:val="24"/>
        </w:rPr>
      </w:pPr>
    </w:p>
    <w:p w:rsidR="00633888" w:rsidRPr="004D2B96" w:rsidRDefault="00633888" w:rsidP="004D2B96">
      <w:pPr>
        <w:pStyle w:val="Header"/>
        <w:tabs>
          <w:tab w:val="left" w:pos="-240"/>
          <w:tab w:val="left" w:pos="1080"/>
        </w:tabs>
        <w:jc w:val="both"/>
        <w:rPr>
          <w:rFonts w:ascii="Times New Roman" w:hAnsi="Times New Roman" w:cs="Times New Roman"/>
          <w:sz w:val="24"/>
          <w:szCs w:val="24"/>
        </w:rPr>
      </w:pPr>
      <w:r w:rsidRPr="004D2B96">
        <w:rPr>
          <w:rFonts w:ascii="Times New Roman" w:hAnsi="Times New Roman" w:cs="Times New Roman"/>
          <w:sz w:val="24"/>
          <w:szCs w:val="24"/>
        </w:rPr>
        <w:lastRenderedPageBreak/>
        <w:t>21.7.8.1</w:t>
      </w:r>
      <w:r w:rsidRPr="004D2B96">
        <w:rPr>
          <w:rFonts w:ascii="Times New Roman" w:hAnsi="Times New Roman" w:cs="Times New Roman"/>
          <w:b/>
          <w:sz w:val="24"/>
          <w:szCs w:val="24"/>
        </w:rPr>
        <w:tab/>
      </w:r>
      <w:r w:rsidRPr="004D2B96">
        <w:rPr>
          <w:rFonts w:ascii="Times New Roman" w:hAnsi="Times New Roman" w:cs="Times New Roman"/>
          <w:sz w:val="24"/>
          <w:szCs w:val="24"/>
        </w:rPr>
        <w:t>Clasa de temperatură este definită de Comisia Internațională de Electrotehnică (IEC)</w:t>
      </w:r>
      <w:r w:rsidR="00780DCE" w:rsidRPr="004D2B96">
        <w:rPr>
          <w:rFonts w:ascii="Times New Roman" w:hAnsi="Times New Roman" w:cs="Times New Roman"/>
          <w:sz w:val="24"/>
          <w:szCs w:val="24"/>
        </w:rPr>
        <w:t>, astfel</w:t>
      </w:r>
      <w:r w:rsidRPr="004D2B96">
        <w:rPr>
          <w:rFonts w:ascii="Times New Roman" w:hAnsi="Times New Roman" w:cs="Times New Roman"/>
          <w:sz w:val="24"/>
          <w:szCs w:val="24"/>
        </w:rPr>
        <w:t>:</w:t>
      </w:r>
    </w:p>
    <w:p w:rsidR="00633888" w:rsidRPr="004D2B96" w:rsidRDefault="00633888" w:rsidP="004D2B96">
      <w:pPr>
        <w:pStyle w:val="Header"/>
        <w:tabs>
          <w:tab w:val="left" w:pos="-240"/>
          <w:tab w:val="left" w:pos="1080"/>
        </w:tabs>
        <w:ind w:left="1080"/>
        <w:jc w:val="both"/>
        <w:rPr>
          <w:rFonts w:ascii="Times New Roman" w:hAnsi="Times New Roman" w:cs="Times New Roman"/>
          <w:sz w:val="24"/>
          <w:szCs w:val="24"/>
        </w:rPr>
      </w:pPr>
      <w:r w:rsidRPr="004D2B96">
        <w:rPr>
          <w:rFonts w:ascii="Times New Roman" w:hAnsi="Times New Roman" w:cs="Times New Roman"/>
          <w:sz w:val="24"/>
          <w:szCs w:val="24"/>
        </w:rPr>
        <w:tab/>
        <w:t>„</w:t>
      </w:r>
      <w:r w:rsidR="00491413" w:rsidRPr="004D2B96">
        <w:rPr>
          <w:rFonts w:ascii="Times New Roman" w:hAnsi="Times New Roman" w:cs="Times New Roman"/>
          <w:sz w:val="24"/>
          <w:szCs w:val="24"/>
        </w:rPr>
        <w:t xml:space="preserve">Cea mai ridicată temperatură atinsă </w:t>
      </w:r>
      <w:r w:rsidRPr="004D2B96">
        <w:rPr>
          <w:rFonts w:ascii="Times New Roman" w:hAnsi="Times New Roman" w:cs="Times New Roman"/>
          <w:sz w:val="24"/>
          <w:szCs w:val="24"/>
        </w:rPr>
        <w:t xml:space="preserve">în condiții practice de funcționare în limitele normale ale aparatului (inclusiv suprasarcinile recunoscute, dacă există, aferente acestora) </w:t>
      </w:r>
      <w:r w:rsidR="00BA153F" w:rsidRPr="004D2B96">
        <w:rPr>
          <w:rFonts w:ascii="Times New Roman" w:hAnsi="Times New Roman" w:cs="Times New Roman"/>
          <w:sz w:val="24"/>
          <w:szCs w:val="24"/>
        </w:rPr>
        <w:t>de</w:t>
      </w:r>
      <w:r w:rsidRPr="004D2B96">
        <w:rPr>
          <w:rFonts w:ascii="Times New Roman" w:hAnsi="Times New Roman" w:cs="Times New Roman"/>
          <w:sz w:val="24"/>
          <w:szCs w:val="24"/>
        </w:rPr>
        <w:t xml:space="preserve"> orice parte a </w:t>
      </w:r>
      <w:r w:rsidR="009F3441" w:rsidRPr="004D2B96">
        <w:rPr>
          <w:rFonts w:ascii="Times New Roman" w:hAnsi="Times New Roman" w:cs="Times New Roman"/>
          <w:sz w:val="24"/>
          <w:szCs w:val="24"/>
        </w:rPr>
        <w:t>oricărei</w:t>
      </w:r>
      <w:r w:rsidR="00B43AD5" w:rsidRPr="004D2B96">
        <w:rPr>
          <w:rFonts w:ascii="Times New Roman" w:hAnsi="Times New Roman" w:cs="Times New Roman"/>
          <w:sz w:val="24"/>
          <w:szCs w:val="24"/>
        </w:rPr>
        <w:t xml:space="preserve"> </w:t>
      </w:r>
      <w:r w:rsidRPr="004D2B96">
        <w:rPr>
          <w:rFonts w:ascii="Times New Roman" w:hAnsi="Times New Roman" w:cs="Times New Roman"/>
          <w:sz w:val="24"/>
          <w:szCs w:val="24"/>
        </w:rPr>
        <w:t>suprafețe</w:t>
      </w:r>
      <w:r w:rsidR="00F73140" w:rsidRPr="004D2B96">
        <w:rPr>
          <w:rFonts w:ascii="Times New Roman" w:hAnsi="Times New Roman" w:cs="Times New Roman"/>
          <w:sz w:val="24"/>
          <w:szCs w:val="24"/>
        </w:rPr>
        <w:t>,</w:t>
      </w:r>
      <w:r w:rsidRPr="004D2B96">
        <w:rPr>
          <w:rFonts w:ascii="Times New Roman" w:hAnsi="Times New Roman" w:cs="Times New Roman"/>
          <w:sz w:val="24"/>
          <w:szCs w:val="24"/>
        </w:rPr>
        <w:t xml:space="preserve"> a cărei expunere </w:t>
      </w:r>
      <w:r w:rsidR="00491413" w:rsidRPr="004D2B96">
        <w:rPr>
          <w:rFonts w:ascii="Times New Roman" w:hAnsi="Times New Roman" w:cs="Times New Roman"/>
          <w:sz w:val="24"/>
          <w:szCs w:val="24"/>
        </w:rPr>
        <w:t xml:space="preserve">la o </w:t>
      </w:r>
      <w:r w:rsidRPr="004D2B96">
        <w:rPr>
          <w:rFonts w:ascii="Times New Roman" w:hAnsi="Times New Roman" w:cs="Times New Roman"/>
          <w:sz w:val="24"/>
          <w:szCs w:val="24"/>
        </w:rPr>
        <w:t>atmosfer</w:t>
      </w:r>
      <w:r w:rsidR="00491413" w:rsidRPr="004D2B96">
        <w:rPr>
          <w:rFonts w:ascii="Times New Roman" w:hAnsi="Times New Roman" w:cs="Times New Roman"/>
          <w:sz w:val="24"/>
          <w:szCs w:val="24"/>
        </w:rPr>
        <w:t xml:space="preserve">ă </w:t>
      </w:r>
      <w:r w:rsidRPr="004D2B96">
        <w:rPr>
          <w:rFonts w:ascii="Times New Roman" w:hAnsi="Times New Roman" w:cs="Times New Roman"/>
          <w:sz w:val="24"/>
          <w:szCs w:val="24"/>
        </w:rPr>
        <w:t>exploziv</w:t>
      </w:r>
      <w:r w:rsidR="00491413" w:rsidRPr="004D2B96">
        <w:rPr>
          <w:rFonts w:ascii="Times New Roman" w:hAnsi="Times New Roman" w:cs="Times New Roman"/>
          <w:sz w:val="24"/>
          <w:szCs w:val="24"/>
        </w:rPr>
        <w:t>ă</w:t>
      </w:r>
      <w:r w:rsidRPr="004D2B96">
        <w:rPr>
          <w:rFonts w:ascii="Times New Roman" w:hAnsi="Times New Roman" w:cs="Times New Roman"/>
          <w:sz w:val="24"/>
          <w:szCs w:val="24"/>
        </w:rPr>
        <w:t xml:space="preserve"> poate implica un </w:t>
      </w:r>
      <w:r w:rsidR="00491413" w:rsidRPr="004D2B96">
        <w:rPr>
          <w:rFonts w:ascii="Times New Roman" w:hAnsi="Times New Roman" w:cs="Times New Roman"/>
          <w:sz w:val="24"/>
          <w:szCs w:val="24"/>
        </w:rPr>
        <w:t>risc</w:t>
      </w:r>
      <w:r w:rsidRPr="004D2B96">
        <w:rPr>
          <w:rFonts w:ascii="Times New Roman" w:hAnsi="Times New Roman" w:cs="Times New Roman"/>
          <w:sz w:val="24"/>
          <w:szCs w:val="24"/>
        </w:rPr>
        <w:t>.”</w:t>
      </w:r>
    </w:p>
    <w:p w:rsidR="00633888" w:rsidRPr="004D2B96" w:rsidRDefault="00633888" w:rsidP="004D2B96">
      <w:pPr>
        <w:pStyle w:val="Header"/>
        <w:tabs>
          <w:tab w:val="left" w:pos="-240"/>
          <w:tab w:val="left" w:pos="1080"/>
        </w:tabs>
        <w:jc w:val="both"/>
        <w:rPr>
          <w:rFonts w:ascii="Times New Roman" w:hAnsi="Times New Roman" w:cs="Times New Roman"/>
          <w:sz w:val="24"/>
          <w:szCs w:val="24"/>
        </w:rPr>
      </w:pPr>
    </w:p>
    <w:p w:rsidR="00633888" w:rsidRPr="004D2B96" w:rsidRDefault="00633888" w:rsidP="004D2B96">
      <w:pPr>
        <w:pStyle w:val="Header"/>
        <w:tabs>
          <w:tab w:val="left" w:pos="-240"/>
          <w:tab w:val="left" w:pos="1080"/>
        </w:tabs>
        <w:jc w:val="both"/>
        <w:rPr>
          <w:rFonts w:ascii="Times New Roman" w:hAnsi="Times New Roman" w:cs="Times New Roman"/>
          <w:sz w:val="24"/>
          <w:szCs w:val="24"/>
        </w:rPr>
      </w:pPr>
      <w:r w:rsidRPr="004D2B96">
        <w:rPr>
          <w:rFonts w:ascii="Times New Roman" w:hAnsi="Times New Roman" w:cs="Times New Roman"/>
          <w:sz w:val="24"/>
          <w:szCs w:val="24"/>
        </w:rPr>
        <w:t>21.7.8.2</w:t>
      </w:r>
      <w:r w:rsidRPr="004D2B96">
        <w:rPr>
          <w:rFonts w:ascii="Times New Roman" w:hAnsi="Times New Roman" w:cs="Times New Roman"/>
          <w:b/>
          <w:sz w:val="24"/>
          <w:szCs w:val="24"/>
        </w:rPr>
        <w:tab/>
      </w:r>
      <w:r w:rsidRPr="004D2B96">
        <w:rPr>
          <w:rFonts w:ascii="Times New Roman" w:hAnsi="Times New Roman" w:cs="Times New Roman"/>
          <w:sz w:val="24"/>
          <w:szCs w:val="24"/>
        </w:rPr>
        <w:t>Clasa de temperatură a aparat</w:t>
      </w:r>
      <w:r w:rsidR="00234B32" w:rsidRPr="004D2B96">
        <w:rPr>
          <w:rFonts w:ascii="Times New Roman" w:hAnsi="Times New Roman" w:cs="Times New Roman"/>
          <w:sz w:val="24"/>
          <w:szCs w:val="24"/>
        </w:rPr>
        <w:t>elor</w:t>
      </w:r>
      <w:r w:rsidRPr="004D2B96">
        <w:rPr>
          <w:rFonts w:ascii="Times New Roman" w:hAnsi="Times New Roman" w:cs="Times New Roman"/>
          <w:sz w:val="24"/>
          <w:szCs w:val="24"/>
        </w:rPr>
        <w:t xml:space="preserve"> electric</w:t>
      </w:r>
      <w:r w:rsidR="00234B32" w:rsidRPr="004D2B96">
        <w:rPr>
          <w:rFonts w:ascii="Times New Roman" w:hAnsi="Times New Roman" w:cs="Times New Roman"/>
          <w:sz w:val="24"/>
          <w:szCs w:val="24"/>
        </w:rPr>
        <w:t>e</w:t>
      </w:r>
      <w:r w:rsidRPr="004D2B96">
        <w:rPr>
          <w:rFonts w:ascii="Times New Roman" w:hAnsi="Times New Roman" w:cs="Times New Roman"/>
          <w:sz w:val="24"/>
          <w:szCs w:val="24"/>
        </w:rPr>
        <w:t xml:space="preserve"> este atribuită prin selectarea Temperaturii Maxime de Suprafață care este cea mai apropiată, dar </w:t>
      </w:r>
      <w:r w:rsidR="00BA153F" w:rsidRPr="004D2B96">
        <w:rPr>
          <w:rFonts w:ascii="Times New Roman" w:hAnsi="Times New Roman" w:cs="Times New Roman"/>
          <w:sz w:val="24"/>
          <w:szCs w:val="24"/>
        </w:rPr>
        <w:t>mai mică decât</w:t>
      </w:r>
      <w:r w:rsidRPr="004D2B96">
        <w:rPr>
          <w:rFonts w:ascii="Times New Roman" w:hAnsi="Times New Roman" w:cs="Times New Roman"/>
          <w:sz w:val="24"/>
          <w:szCs w:val="24"/>
        </w:rPr>
        <w:t xml:space="preserve"> temperatura de </w:t>
      </w:r>
      <w:r w:rsidR="00430A5D" w:rsidRPr="004D2B96">
        <w:rPr>
          <w:rFonts w:ascii="Times New Roman" w:hAnsi="Times New Roman" w:cs="Times New Roman"/>
          <w:sz w:val="24"/>
          <w:szCs w:val="24"/>
        </w:rPr>
        <w:t>autoaprindere</w:t>
      </w:r>
      <w:r w:rsidRPr="004D2B96">
        <w:rPr>
          <w:rFonts w:ascii="Times New Roman" w:hAnsi="Times New Roman" w:cs="Times New Roman"/>
          <w:sz w:val="24"/>
          <w:szCs w:val="24"/>
        </w:rPr>
        <w:t xml:space="preserve"> a produsului (a se vedea 21.4.9.1.1).</w:t>
      </w:r>
    </w:p>
    <w:p w:rsidR="00633888" w:rsidRPr="004D2B96" w:rsidRDefault="00633888" w:rsidP="004D2B96">
      <w:pPr>
        <w:pStyle w:val="Header"/>
        <w:tabs>
          <w:tab w:val="left" w:pos="-240"/>
          <w:tab w:val="left" w:pos="1080"/>
        </w:tabs>
        <w:jc w:val="both"/>
        <w:rPr>
          <w:rFonts w:ascii="Times New Roman" w:hAnsi="Times New Roman" w:cs="Times New Roman"/>
          <w:sz w:val="24"/>
          <w:szCs w:val="24"/>
        </w:rPr>
      </w:pPr>
    </w:p>
    <w:p w:rsidR="00234B32" w:rsidRPr="004D2B96" w:rsidRDefault="00234B32" w:rsidP="004D2B96">
      <w:pPr>
        <w:pStyle w:val="Header"/>
        <w:tabs>
          <w:tab w:val="left" w:pos="-240"/>
          <w:tab w:val="left" w:pos="1080"/>
        </w:tabs>
        <w:jc w:val="both"/>
        <w:rPr>
          <w:rFonts w:ascii="Times New Roman" w:hAnsi="Times New Roman" w:cs="Times New Roman"/>
          <w:sz w:val="24"/>
          <w:szCs w:val="24"/>
        </w:rPr>
      </w:pPr>
      <w:r w:rsidRPr="004D2B96">
        <w:rPr>
          <w:rFonts w:ascii="Times New Roman" w:hAnsi="Times New Roman" w:cs="Times New Roman"/>
          <w:b/>
          <w:sz w:val="24"/>
          <w:szCs w:val="24"/>
        </w:rPr>
        <w:t>21.7.9</w:t>
      </w:r>
      <w:r w:rsidRPr="004D2B96">
        <w:rPr>
          <w:rFonts w:ascii="Times New Roman" w:hAnsi="Times New Roman" w:cs="Times New Roman"/>
          <w:sz w:val="24"/>
          <w:szCs w:val="24"/>
        </w:rPr>
        <w:tab/>
      </w:r>
      <w:r w:rsidRPr="004D2B96">
        <w:rPr>
          <w:rFonts w:ascii="Times New Roman" w:hAnsi="Times New Roman" w:cs="Times New Roman"/>
          <w:b/>
          <w:sz w:val="24"/>
          <w:szCs w:val="24"/>
        </w:rPr>
        <w:t>Aparate electrice - Grup de aparate</w:t>
      </w:r>
    </w:p>
    <w:p w:rsidR="00234B32" w:rsidRPr="004D2B96" w:rsidRDefault="00234B32" w:rsidP="004D2B96">
      <w:pPr>
        <w:pStyle w:val="Header"/>
        <w:tabs>
          <w:tab w:val="left" w:pos="-240"/>
          <w:tab w:val="left" w:pos="1080"/>
        </w:tabs>
        <w:jc w:val="both"/>
        <w:rPr>
          <w:rFonts w:ascii="Times New Roman" w:hAnsi="Times New Roman" w:cs="Times New Roman"/>
          <w:sz w:val="24"/>
          <w:szCs w:val="24"/>
        </w:rPr>
      </w:pPr>
      <w:r w:rsidRPr="004D2B96">
        <w:rPr>
          <w:rFonts w:ascii="Times New Roman" w:hAnsi="Times New Roman" w:cs="Times New Roman"/>
          <w:sz w:val="24"/>
          <w:szCs w:val="24"/>
        </w:rPr>
        <w:tab/>
        <w:t>(pentru produsele cu un punct de aprindere de ≤ 60</w:t>
      </w:r>
      <w:r w:rsidRPr="004D2B96">
        <w:rPr>
          <w:rFonts w:ascii="Times New Roman" w:hAnsi="Times New Roman" w:cs="Times New Roman"/>
          <w:sz w:val="24"/>
          <w:szCs w:val="24"/>
          <w:vertAlign w:val="superscript"/>
        </w:rPr>
        <w:t>o</w:t>
      </w:r>
      <w:r w:rsidRPr="004D2B96">
        <w:rPr>
          <w:rFonts w:ascii="Times New Roman" w:hAnsi="Times New Roman" w:cs="Times New Roman"/>
          <w:sz w:val="24"/>
          <w:szCs w:val="24"/>
        </w:rPr>
        <w:t>C)</w:t>
      </w:r>
    </w:p>
    <w:p w:rsidR="00234B32" w:rsidRPr="004D2B96" w:rsidRDefault="00234B32" w:rsidP="004D2B96">
      <w:pPr>
        <w:pStyle w:val="Header"/>
        <w:tabs>
          <w:tab w:val="left" w:pos="-240"/>
          <w:tab w:val="left" w:pos="1080"/>
        </w:tabs>
        <w:jc w:val="both"/>
        <w:rPr>
          <w:rFonts w:ascii="Times New Roman" w:hAnsi="Times New Roman" w:cs="Times New Roman"/>
          <w:sz w:val="24"/>
          <w:szCs w:val="24"/>
        </w:rPr>
      </w:pPr>
    </w:p>
    <w:p w:rsidR="00234B32" w:rsidRPr="004D2B96" w:rsidRDefault="00234B32" w:rsidP="004D2B96">
      <w:pPr>
        <w:pStyle w:val="Header"/>
        <w:tabs>
          <w:tab w:val="left" w:pos="-240"/>
          <w:tab w:val="left" w:pos="1080"/>
        </w:tabs>
        <w:jc w:val="both"/>
        <w:rPr>
          <w:rFonts w:ascii="Times New Roman" w:hAnsi="Times New Roman" w:cs="Times New Roman"/>
          <w:sz w:val="24"/>
          <w:szCs w:val="24"/>
        </w:rPr>
      </w:pPr>
      <w:r w:rsidRPr="004D2B96">
        <w:rPr>
          <w:rFonts w:ascii="Times New Roman" w:hAnsi="Times New Roman" w:cs="Times New Roman"/>
          <w:sz w:val="24"/>
          <w:szCs w:val="24"/>
        </w:rPr>
        <w:t>21.7.9.1</w:t>
      </w:r>
      <w:r w:rsidRPr="004D2B96">
        <w:rPr>
          <w:rFonts w:ascii="Times New Roman" w:hAnsi="Times New Roman" w:cs="Times New Roman"/>
          <w:sz w:val="24"/>
          <w:szCs w:val="24"/>
        </w:rPr>
        <w:tab/>
        <w:t>Acest</w:t>
      </w:r>
      <w:r w:rsidR="00012790" w:rsidRPr="004D2B96">
        <w:rPr>
          <w:rFonts w:ascii="Times New Roman" w:hAnsi="Times New Roman" w:cs="Times New Roman"/>
          <w:sz w:val="24"/>
          <w:szCs w:val="24"/>
        </w:rPr>
        <w:t>e</w:t>
      </w:r>
      <w:r w:rsidRPr="004D2B96">
        <w:rPr>
          <w:rFonts w:ascii="Times New Roman" w:hAnsi="Times New Roman" w:cs="Times New Roman"/>
          <w:sz w:val="24"/>
          <w:szCs w:val="24"/>
        </w:rPr>
        <w:t>a se referă la aparat</w:t>
      </w:r>
      <w:r w:rsidR="00AB5679" w:rsidRPr="004D2B96">
        <w:rPr>
          <w:rFonts w:ascii="Times New Roman" w:hAnsi="Times New Roman" w:cs="Times New Roman"/>
          <w:sz w:val="24"/>
          <w:szCs w:val="24"/>
        </w:rPr>
        <w:t xml:space="preserve">ură electrică asociată cu securitate intrinsecă </w:t>
      </w:r>
      <w:r w:rsidRPr="004D2B96">
        <w:rPr>
          <w:rFonts w:ascii="Times New Roman" w:hAnsi="Times New Roman" w:cs="Times New Roman"/>
          <w:sz w:val="24"/>
          <w:szCs w:val="24"/>
        </w:rPr>
        <w:t>pentru atmosfere gazoase explozive pe care IEC le împarte în următoarele grupe:</w:t>
      </w:r>
    </w:p>
    <w:p w:rsidR="00234B32" w:rsidRPr="004D2B96" w:rsidRDefault="00234B32" w:rsidP="004D2B96">
      <w:pPr>
        <w:pStyle w:val="Header"/>
        <w:tabs>
          <w:tab w:val="left" w:pos="-240"/>
          <w:tab w:val="left" w:pos="1080"/>
        </w:tabs>
        <w:jc w:val="both"/>
        <w:rPr>
          <w:rFonts w:ascii="Times New Roman" w:hAnsi="Times New Roman" w:cs="Times New Roman"/>
          <w:sz w:val="24"/>
          <w:szCs w:val="24"/>
        </w:rPr>
      </w:pPr>
    </w:p>
    <w:p w:rsidR="00234B32" w:rsidRPr="004D2B96" w:rsidRDefault="00234B32" w:rsidP="004D2B96">
      <w:pPr>
        <w:pStyle w:val="Header"/>
        <w:tabs>
          <w:tab w:val="left" w:pos="-240"/>
          <w:tab w:val="left" w:pos="0"/>
        </w:tabs>
        <w:ind w:left="2160" w:hanging="1080"/>
        <w:jc w:val="both"/>
        <w:rPr>
          <w:rFonts w:ascii="Times New Roman" w:hAnsi="Times New Roman" w:cs="Times New Roman"/>
          <w:sz w:val="24"/>
          <w:szCs w:val="24"/>
        </w:rPr>
      </w:pPr>
      <w:r w:rsidRPr="004D2B96">
        <w:rPr>
          <w:rFonts w:ascii="Times New Roman" w:hAnsi="Times New Roman" w:cs="Times New Roman"/>
          <w:sz w:val="24"/>
          <w:szCs w:val="24"/>
        </w:rPr>
        <w:t>Grupa I:</w:t>
      </w:r>
      <w:r w:rsidRPr="004D2B96">
        <w:rPr>
          <w:rFonts w:ascii="Times New Roman" w:hAnsi="Times New Roman" w:cs="Times New Roman"/>
          <w:sz w:val="24"/>
          <w:szCs w:val="24"/>
        </w:rPr>
        <w:tab/>
      </w:r>
      <w:r w:rsidR="006C13FC" w:rsidRPr="004D2B96">
        <w:rPr>
          <w:rFonts w:ascii="Times New Roman" w:hAnsi="Times New Roman" w:cs="Times New Roman"/>
          <w:sz w:val="24"/>
          <w:szCs w:val="24"/>
        </w:rPr>
        <w:t xml:space="preserve">pentru </w:t>
      </w:r>
      <w:r w:rsidRPr="004D2B96">
        <w:rPr>
          <w:rFonts w:ascii="Times New Roman" w:hAnsi="Times New Roman" w:cs="Times New Roman"/>
          <w:sz w:val="24"/>
          <w:szCs w:val="24"/>
        </w:rPr>
        <w:t>mine</w:t>
      </w:r>
      <w:r w:rsidR="00F73140" w:rsidRPr="004D2B96">
        <w:rPr>
          <w:rFonts w:ascii="Times New Roman" w:hAnsi="Times New Roman" w:cs="Times New Roman"/>
          <w:sz w:val="24"/>
          <w:szCs w:val="24"/>
        </w:rPr>
        <w:t>le</w:t>
      </w:r>
      <w:r w:rsidRPr="004D2B96">
        <w:rPr>
          <w:rFonts w:ascii="Times New Roman" w:hAnsi="Times New Roman" w:cs="Times New Roman"/>
          <w:sz w:val="24"/>
          <w:szCs w:val="24"/>
        </w:rPr>
        <w:t xml:space="preserve"> </w:t>
      </w:r>
      <w:r w:rsidR="007D48C1" w:rsidRPr="004D2B96">
        <w:rPr>
          <w:rFonts w:ascii="Times New Roman" w:hAnsi="Times New Roman" w:cs="Times New Roman"/>
          <w:sz w:val="24"/>
          <w:szCs w:val="24"/>
        </w:rPr>
        <w:t xml:space="preserve">susceptibile de a </w:t>
      </w:r>
      <w:r w:rsidR="00AB5679" w:rsidRPr="004D2B96">
        <w:rPr>
          <w:rFonts w:ascii="Times New Roman" w:hAnsi="Times New Roman" w:cs="Times New Roman"/>
          <w:sz w:val="24"/>
          <w:szCs w:val="24"/>
        </w:rPr>
        <w:t>forma</w:t>
      </w:r>
      <w:r w:rsidR="007D48C1" w:rsidRPr="004D2B96">
        <w:rPr>
          <w:rFonts w:ascii="Times New Roman" w:hAnsi="Times New Roman" w:cs="Times New Roman"/>
          <w:sz w:val="24"/>
          <w:szCs w:val="24"/>
        </w:rPr>
        <w:t xml:space="preserve"> grizu</w:t>
      </w:r>
      <w:r w:rsidR="00654AFF" w:rsidRPr="004D2B96">
        <w:rPr>
          <w:rFonts w:ascii="Times New Roman" w:hAnsi="Times New Roman" w:cs="Times New Roman"/>
          <w:sz w:val="24"/>
          <w:szCs w:val="24"/>
        </w:rPr>
        <w:t xml:space="preserve"> </w:t>
      </w:r>
      <w:r w:rsidRPr="004D2B96">
        <w:rPr>
          <w:rFonts w:ascii="Times New Roman" w:hAnsi="Times New Roman" w:cs="Times New Roman"/>
          <w:sz w:val="24"/>
          <w:szCs w:val="24"/>
        </w:rPr>
        <w:t>(nu sunt utilizate de către IMO); și</w:t>
      </w:r>
    </w:p>
    <w:p w:rsidR="00F73140" w:rsidRPr="004D2B96" w:rsidRDefault="00F73140" w:rsidP="004D2B96">
      <w:pPr>
        <w:pStyle w:val="Header"/>
        <w:tabs>
          <w:tab w:val="left" w:pos="-240"/>
          <w:tab w:val="left" w:pos="0"/>
        </w:tabs>
        <w:ind w:left="2160" w:hanging="1080"/>
        <w:jc w:val="both"/>
        <w:rPr>
          <w:rFonts w:ascii="Times New Roman" w:hAnsi="Times New Roman" w:cs="Times New Roman"/>
          <w:sz w:val="24"/>
          <w:szCs w:val="24"/>
        </w:rPr>
      </w:pPr>
    </w:p>
    <w:p w:rsidR="00234B32" w:rsidRPr="004D2B96" w:rsidRDefault="00234B32" w:rsidP="004D2B96">
      <w:pPr>
        <w:pStyle w:val="Header"/>
        <w:tabs>
          <w:tab w:val="left" w:pos="-240"/>
          <w:tab w:val="left" w:pos="0"/>
        </w:tabs>
        <w:ind w:left="2160" w:hanging="1080"/>
        <w:jc w:val="both"/>
        <w:rPr>
          <w:rFonts w:ascii="Times New Roman" w:hAnsi="Times New Roman" w:cs="Times New Roman"/>
          <w:sz w:val="24"/>
          <w:szCs w:val="24"/>
        </w:rPr>
      </w:pPr>
      <w:r w:rsidRPr="004D2B96">
        <w:rPr>
          <w:rFonts w:ascii="Times New Roman" w:hAnsi="Times New Roman" w:cs="Times New Roman"/>
          <w:sz w:val="24"/>
          <w:szCs w:val="24"/>
        </w:rPr>
        <w:t>Grupa II:</w:t>
      </w:r>
      <w:r w:rsidRPr="004D2B96">
        <w:rPr>
          <w:rFonts w:ascii="Times New Roman" w:hAnsi="Times New Roman" w:cs="Times New Roman"/>
          <w:sz w:val="24"/>
          <w:szCs w:val="24"/>
        </w:rPr>
        <w:tab/>
      </w:r>
      <w:r w:rsidR="0077029A" w:rsidRPr="004D2B96">
        <w:rPr>
          <w:rFonts w:ascii="Times New Roman" w:hAnsi="Times New Roman" w:cs="Times New Roman"/>
          <w:sz w:val="24"/>
          <w:szCs w:val="24"/>
        </w:rPr>
        <w:t>pentru aplica</w:t>
      </w:r>
      <w:r w:rsidR="00F73140" w:rsidRPr="004D2B96">
        <w:rPr>
          <w:rFonts w:ascii="Times New Roman" w:hAnsi="Times New Roman" w:cs="Times New Roman"/>
          <w:sz w:val="24"/>
          <w:szCs w:val="24"/>
        </w:rPr>
        <w:t>ții</w:t>
      </w:r>
      <w:r w:rsidR="0077029A" w:rsidRPr="004D2B96">
        <w:rPr>
          <w:rFonts w:ascii="Times New Roman" w:hAnsi="Times New Roman" w:cs="Times New Roman"/>
          <w:sz w:val="24"/>
          <w:szCs w:val="24"/>
        </w:rPr>
        <w:t xml:space="preserve"> în alte industrii</w:t>
      </w:r>
      <w:r w:rsidRPr="004D2B96">
        <w:rPr>
          <w:rFonts w:ascii="Times New Roman" w:hAnsi="Times New Roman" w:cs="Times New Roman"/>
          <w:sz w:val="24"/>
          <w:szCs w:val="24"/>
        </w:rPr>
        <w:t xml:space="preserve"> – sub</w:t>
      </w:r>
      <w:r w:rsidR="00F73140" w:rsidRPr="004D2B96">
        <w:rPr>
          <w:rFonts w:ascii="Times New Roman" w:hAnsi="Times New Roman" w:cs="Times New Roman"/>
          <w:sz w:val="24"/>
          <w:szCs w:val="24"/>
        </w:rPr>
        <w:t>divizată</w:t>
      </w:r>
      <w:r w:rsidRPr="004D2B96">
        <w:rPr>
          <w:rFonts w:ascii="Times New Roman" w:hAnsi="Times New Roman" w:cs="Times New Roman"/>
          <w:sz w:val="24"/>
          <w:szCs w:val="24"/>
        </w:rPr>
        <w:t xml:space="preserve"> ulterior în grupele IIA, IIB și IIC pe baza Spațiului maxim experimental de siguranță (MESG) și/sau Curentului minim de </w:t>
      </w:r>
      <w:r w:rsidR="00F73140" w:rsidRPr="004D2B96">
        <w:rPr>
          <w:rFonts w:ascii="Times New Roman" w:hAnsi="Times New Roman" w:cs="Times New Roman"/>
          <w:sz w:val="24"/>
          <w:szCs w:val="24"/>
        </w:rPr>
        <w:t>aprindere</w:t>
      </w:r>
      <w:r w:rsidRPr="004D2B96">
        <w:rPr>
          <w:rFonts w:ascii="Times New Roman" w:hAnsi="Times New Roman" w:cs="Times New Roman"/>
          <w:sz w:val="24"/>
          <w:szCs w:val="24"/>
        </w:rPr>
        <w:t xml:space="preserve"> (MIC) al gazului/vaporilor. </w:t>
      </w:r>
    </w:p>
    <w:p w:rsidR="00234B32" w:rsidRPr="004D2B96" w:rsidRDefault="00234B32" w:rsidP="004D2B96">
      <w:pPr>
        <w:pStyle w:val="Header"/>
        <w:tabs>
          <w:tab w:val="left" w:pos="-240"/>
          <w:tab w:val="left" w:pos="1080"/>
        </w:tabs>
        <w:jc w:val="both"/>
        <w:rPr>
          <w:rFonts w:ascii="Times New Roman" w:hAnsi="Times New Roman" w:cs="Times New Roman"/>
          <w:sz w:val="24"/>
          <w:szCs w:val="24"/>
        </w:rPr>
      </w:pPr>
    </w:p>
    <w:p w:rsidR="00234B32" w:rsidRPr="004D2B96" w:rsidRDefault="00234B32" w:rsidP="004D2B96">
      <w:pPr>
        <w:pStyle w:val="Header"/>
        <w:tabs>
          <w:tab w:val="left" w:pos="-240"/>
          <w:tab w:val="left" w:pos="1080"/>
        </w:tabs>
        <w:jc w:val="both"/>
        <w:rPr>
          <w:rFonts w:ascii="Times New Roman" w:hAnsi="Times New Roman" w:cs="Times New Roman"/>
          <w:sz w:val="24"/>
          <w:szCs w:val="24"/>
        </w:rPr>
      </w:pPr>
      <w:r w:rsidRPr="004D2B96">
        <w:rPr>
          <w:rFonts w:ascii="Times New Roman" w:hAnsi="Times New Roman" w:cs="Times New Roman"/>
          <w:sz w:val="24"/>
          <w:szCs w:val="24"/>
        </w:rPr>
        <w:t>21.7.9.2</w:t>
      </w:r>
      <w:r w:rsidRPr="004D2B96">
        <w:rPr>
          <w:rFonts w:ascii="Times New Roman" w:hAnsi="Times New Roman" w:cs="Times New Roman"/>
          <w:sz w:val="24"/>
          <w:szCs w:val="24"/>
        </w:rPr>
        <w:tab/>
        <w:t xml:space="preserve">Această proprietate nu poate fi determinată din alte date </w:t>
      </w:r>
      <w:r w:rsidR="006E12D3" w:rsidRPr="004D2B96">
        <w:rPr>
          <w:rFonts w:ascii="Times New Roman" w:hAnsi="Times New Roman" w:cs="Times New Roman"/>
          <w:sz w:val="24"/>
          <w:szCs w:val="24"/>
        </w:rPr>
        <w:t xml:space="preserve">asociate </w:t>
      </w:r>
      <w:r w:rsidR="00AC40B9" w:rsidRPr="004D2B96">
        <w:rPr>
          <w:rFonts w:ascii="Times New Roman" w:hAnsi="Times New Roman" w:cs="Times New Roman"/>
          <w:sz w:val="24"/>
          <w:szCs w:val="24"/>
        </w:rPr>
        <w:t xml:space="preserve">cu </w:t>
      </w:r>
      <w:r w:rsidR="006E12D3" w:rsidRPr="004D2B96">
        <w:rPr>
          <w:rFonts w:ascii="Times New Roman" w:hAnsi="Times New Roman" w:cs="Times New Roman"/>
          <w:sz w:val="24"/>
          <w:szCs w:val="24"/>
        </w:rPr>
        <w:t>produsul</w:t>
      </w:r>
      <w:r w:rsidRPr="004D2B96">
        <w:rPr>
          <w:rFonts w:ascii="Times New Roman" w:hAnsi="Times New Roman" w:cs="Times New Roman"/>
          <w:sz w:val="24"/>
          <w:szCs w:val="24"/>
        </w:rPr>
        <w:t xml:space="preserve">; </w:t>
      </w:r>
      <w:r w:rsidR="00012790" w:rsidRPr="004D2B96">
        <w:rPr>
          <w:rFonts w:ascii="Times New Roman" w:hAnsi="Times New Roman" w:cs="Times New Roman"/>
          <w:sz w:val="24"/>
          <w:szCs w:val="24"/>
        </w:rPr>
        <w:t xml:space="preserve">ea </w:t>
      </w:r>
      <w:r w:rsidR="00AC40B9" w:rsidRPr="004D2B96">
        <w:rPr>
          <w:rFonts w:ascii="Times New Roman" w:hAnsi="Times New Roman" w:cs="Times New Roman"/>
          <w:sz w:val="24"/>
          <w:szCs w:val="24"/>
        </w:rPr>
        <w:t xml:space="preserve">trebuie </w:t>
      </w:r>
      <w:r w:rsidRPr="004D2B96">
        <w:rPr>
          <w:rFonts w:ascii="Times New Roman" w:hAnsi="Times New Roman" w:cs="Times New Roman"/>
          <w:sz w:val="24"/>
          <w:szCs w:val="24"/>
        </w:rPr>
        <w:t xml:space="preserve">fie măsurată sau </w:t>
      </w:r>
      <w:r w:rsidR="00AC40B9" w:rsidRPr="004D2B96">
        <w:rPr>
          <w:rFonts w:ascii="Times New Roman" w:hAnsi="Times New Roman" w:cs="Times New Roman"/>
          <w:sz w:val="24"/>
          <w:szCs w:val="24"/>
        </w:rPr>
        <w:t xml:space="preserve">fie </w:t>
      </w:r>
      <w:r w:rsidR="00012790" w:rsidRPr="004D2B96">
        <w:rPr>
          <w:rFonts w:ascii="Times New Roman" w:hAnsi="Times New Roman" w:cs="Times New Roman"/>
          <w:sz w:val="24"/>
          <w:szCs w:val="24"/>
        </w:rPr>
        <w:t>atribuită</w:t>
      </w:r>
      <w:r w:rsidRPr="004D2B96">
        <w:rPr>
          <w:rFonts w:ascii="Times New Roman" w:hAnsi="Times New Roman" w:cs="Times New Roman"/>
          <w:sz w:val="24"/>
          <w:szCs w:val="24"/>
        </w:rPr>
        <w:t xml:space="preserve"> prin </w:t>
      </w:r>
      <w:r w:rsidR="00ED33FD" w:rsidRPr="004D2B96">
        <w:rPr>
          <w:rFonts w:ascii="Times New Roman" w:hAnsi="Times New Roman" w:cs="Times New Roman"/>
          <w:sz w:val="24"/>
          <w:szCs w:val="24"/>
        </w:rPr>
        <w:t>asemănare</w:t>
      </w:r>
      <w:r w:rsidRPr="004D2B96">
        <w:rPr>
          <w:rFonts w:ascii="Times New Roman" w:hAnsi="Times New Roman" w:cs="Times New Roman"/>
          <w:sz w:val="24"/>
          <w:szCs w:val="24"/>
        </w:rPr>
        <w:t xml:space="preserve"> cu produsele înrudite dintr-o serie omoloagă</w:t>
      </w:r>
    </w:p>
    <w:p w:rsidR="006C13FC" w:rsidRPr="004D2B96" w:rsidRDefault="006C13FC" w:rsidP="004D2B96">
      <w:pPr>
        <w:pStyle w:val="Header"/>
        <w:tabs>
          <w:tab w:val="left" w:pos="-240"/>
          <w:tab w:val="left" w:pos="1080"/>
        </w:tabs>
        <w:jc w:val="both"/>
        <w:rPr>
          <w:rFonts w:ascii="Times New Roman" w:hAnsi="Times New Roman" w:cs="Times New Roman"/>
          <w:sz w:val="24"/>
          <w:szCs w:val="24"/>
        </w:rPr>
      </w:pPr>
    </w:p>
    <w:p w:rsidR="00012790" w:rsidRPr="004D2B96" w:rsidRDefault="00012790" w:rsidP="004D2B96">
      <w:pPr>
        <w:pStyle w:val="Header"/>
        <w:tabs>
          <w:tab w:val="left" w:pos="-240"/>
          <w:tab w:val="left" w:pos="1080"/>
        </w:tabs>
        <w:jc w:val="both"/>
        <w:rPr>
          <w:rFonts w:ascii="Times New Roman" w:hAnsi="Times New Roman" w:cs="Times New Roman"/>
          <w:b/>
          <w:sz w:val="24"/>
          <w:szCs w:val="24"/>
        </w:rPr>
      </w:pPr>
      <w:r w:rsidRPr="004D2B96">
        <w:rPr>
          <w:rFonts w:ascii="Times New Roman" w:hAnsi="Times New Roman" w:cs="Times New Roman"/>
          <w:b/>
          <w:sz w:val="24"/>
          <w:szCs w:val="24"/>
        </w:rPr>
        <w:t>21.7.10</w:t>
      </w:r>
      <w:r w:rsidRPr="004D2B96">
        <w:rPr>
          <w:rFonts w:ascii="Times New Roman" w:hAnsi="Times New Roman" w:cs="Times New Roman"/>
          <w:b/>
          <w:sz w:val="24"/>
          <w:szCs w:val="24"/>
        </w:rPr>
        <w:tab/>
        <w:t>Condiții speciale pentru controlul transportului</w:t>
      </w:r>
    </w:p>
    <w:p w:rsidR="00012790" w:rsidRPr="004D2B96" w:rsidRDefault="00012790" w:rsidP="004D2B96">
      <w:pPr>
        <w:pStyle w:val="Header"/>
        <w:tabs>
          <w:tab w:val="left" w:pos="-240"/>
          <w:tab w:val="left" w:pos="1080"/>
        </w:tabs>
        <w:jc w:val="both"/>
        <w:rPr>
          <w:rFonts w:ascii="Times New Roman" w:hAnsi="Times New Roman" w:cs="Times New Roman"/>
          <w:sz w:val="24"/>
          <w:szCs w:val="24"/>
        </w:rPr>
      </w:pPr>
    </w:p>
    <w:p w:rsidR="00012790" w:rsidRPr="004D2B96" w:rsidRDefault="00012790" w:rsidP="004D2B96">
      <w:pPr>
        <w:pStyle w:val="Header"/>
        <w:tabs>
          <w:tab w:val="left" w:pos="-240"/>
          <w:tab w:val="left" w:pos="1080"/>
        </w:tabs>
        <w:jc w:val="both"/>
        <w:rPr>
          <w:rFonts w:ascii="Times New Roman" w:hAnsi="Times New Roman" w:cs="Times New Roman"/>
          <w:sz w:val="24"/>
          <w:szCs w:val="24"/>
        </w:rPr>
      </w:pPr>
      <w:r w:rsidRPr="004D2B96">
        <w:rPr>
          <w:rFonts w:ascii="Times New Roman" w:hAnsi="Times New Roman" w:cs="Times New Roman"/>
          <w:sz w:val="24"/>
          <w:szCs w:val="24"/>
        </w:rPr>
        <w:t>21.7.10.1</w:t>
      </w:r>
      <w:r w:rsidRPr="004D2B96">
        <w:rPr>
          <w:rFonts w:ascii="Times New Roman" w:hAnsi="Times New Roman" w:cs="Times New Roman"/>
          <w:sz w:val="24"/>
          <w:szCs w:val="24"/>
        </w:rPr>
        <w:tab/>
        <w:t>Condițiile speciale pentru controlul transportului se referă la măsurile speci</w:t>
      </w:r>
      <w:r w:rsidR="00AC40B9" w:rsidRPr="004D2B96">
        <w:rPr>
          <w:rFonts w:ascii="Times New Roman" w:hAnsi="Times New Roman" w:cs="Times New Roman"/>
          <w:sz w:val="24"/>
          <w:szCs w:val="24"/>
        </w:rPr>
        <w:t>fice</w:t>
      </w:r>
      <w:r w:rsidRPr="004D2B96">
        <w:rPr>
          <w:rFonts w:ascii="Times New Roman" w:hAnsi="Times New Roman" w:cs="Times New Roman"/>
          <w:sz w:val="24"/>
          <w:szCs w:val="24"/>
        </w:rPr>
        <w:t xml:space="preserve"> care trebuie să fie luate pentru a preveni o reacție periculoasă. El</w:t>
      </w:r>
      <w:r w:rsidR="003A7B60" w:rsidRPr="004D2B96">
        <w:rPr>
          <w:rFonts w:ascii="Times New Roman" w:hAnsi="Times New Roman" w:cs="Times New Roman"/>
          <w:sz w:val="24"/>
          <w:szCs w:val="24"/>
        </w:rPr>
        <w:t>e</w:t>
      </w:r>
      <w:r w:rsidRPr="004D2B96">
        <w:rPr>
          <w:rFonts w:ascii="Times New Roman" w:hAnsi="Times New Roman" w:cs="Times New Roman"/>
          <w:sz w:val="24"/>
          <w:szCs w:val="24"/>
        </w:rPr>
        <w:t xml:space="preserve"> includ:</w:t>
      </w:r>
    </w:p>
    <w:p w:rsidR="00012790" w:rsidRPr="004D2B96" w:rsidRDefault="00012790" w:rsidP="004D2B96">
      <w:pPr>
        <w:pStyle w:val="Header"/>
        <w:tabs>
          <w:tab w:val="left" w:pos="-240"/>
          <w:tab w:val="left" w:pos="1080"/>
        </w:tabs>
        <w:jc w:val="both"/>
        <w:rPr>
          <w:rFonts w:ascii="Times New Roman" w:hAnsi="Times New Roman" w:cs="Times New Roman"/>
          <w:sz w:val="24"/>
          <w:szCs w:val="24"/>
        </w:rPr>
      </w:pPr>
    </w:p>
    <w:p w:rsidR="00012790" w:rsidRPr="004D2B96" w:rsidRDefault="00012790" w:rsidP="004D2B96">
      <w:pPr>
        <w:pStyle w:val="Header"/>
        <w:tabs>
          <w:tab w:val="left" w:pos="-240"/>
          <w:tab w:val="left" w:pos="1680"/>
        </w:tabs>
        <w:ind w:left="1680" w:hanging="600"/>
        <w:jc w:val="both"/>
        <w:rPr>
          <w:rFonts w:ascii="Times New Roman" w:hAnsi="Times New Roman" w:cs="Times New Roman"/>
          <w:sz w:val="24"/>
          <w:szCs w:val="24"/>
        </w:rPr>
      </w:pPr>
      <w:r w:rsidRPr="004D2B96">
        <w:rPr>
          <w:rFonts w:ascii="Times New Roman" w:hAnsi="Times New Roman" w:cs="Times New Roman"/>
          <w:sz w:val="24"/>
          <w:szCs w:val="24"/>
        </w:rPr>
        <w:t>.1</w:t>
      </w:r>
      <w:r w:rsidRPr="004D2B96">
        <w:rPr>
          <w:rFonts w:ascii="Times New Roman" w:hAnsi="Times New Roman" w:cs="Times New Roman"/>
          <w:sz w:val="24"/>
          <w:szCs w:val="24"/>
        </w:rPr>
        <w:tab/>
      </w:r>
      <w:r w:rsidRPr="004D2B96">
        <w:rPr>
          <w:rFonts w:ascii="Times New Roman" w:hAnsi="Times New Roman" w:cs="Times New Roman"/>
          <w:b/>
          <w:sz w:val="24"/>
          <w:szCs w:val="24"/>
        </w:rPr>
        <w:t>Inhibarea:</w:t>
      </w:r>
      <w:r w:rsidRPr="004D2B96">
        <w:rPr>
          <w:rFonts w:ascii="Times New Roman" w:hAnsi="Times New Roman" w:cs="Times New Roman"/>
          <w:sz w:val="24"/>
          <w:szCs w:val="24"/>
        </w:rPr>
        <w:t xml:space="preserve"> adăugarea unui compus (de obicei organic) care întârzie sau oprește o reacție chimică nedorită cum ar fi coroziunea, oxidarea sau polimerizarea;</w:t>
      </w:r>
    </w:p>
    <w:p w:rsidR="00012790" w:rsidRPr="004D2B96" w:rsidRDefault="00012790" w:rsidP="004D2B96">
      <w:pPr>
        <w:pStyle w:val="Header"/>
        <w:tabs>
          <w:tab w:val="left" w:pos="-240"/>
          <w:tab w:val="left" w:pos="1680"/>
        </w:tabs>
        <w:ind w:left="1680" w:hanging="600"/>
        <w:jc w:val="both"/>
        <w:rPr>
          <w:rFonts w:ascii="Times New Roman" w:hAnsi="Times New Roman" w:cs="Times New Roman"/>
          <w:sz w:val="24"/>
          <w:szCs w:val="24"/>
        </w:rPr>
      </w:pPr>
    </w:p>
    <w:p w:rsidR="00012790" w:rsidRPr="004D2B96" w:rsidRDefault="00012790" w:rsidP="004D2B96">
      <w:pPr>
        <w:pStyle w:val="Header"/>
        <w:tabs>
          <w:tab w:val="left" w:pos="-240"/>
          <w:tab w:val="left" w:pos="1680"/>
        </w:tabs>
        <w:ind w:left="1680" w:hanging="600"/>
        <w:jc w:val="both"/>
        <w:rPr>
          <w:rFonts w:ascii="Times New Roman" w:hAnsi="Times New Roman" w:cs="Times New Roman"/>
          <w:sz w:val="24"/>
          <w:szCs w:val="24"/>
        </w:rPr>
      </w:pPr>
      <w:r w:rsidRPr="004D2B96">
        <w:rPr>
          <w:rFonts w:ascii="Times New Roman" w:hAnsi="Times New Roman" w:cs="Times New Roman"/>
          <w:sz w:val="24"/>
          <w:szCs w:val="24"/>
        </w:rPr>
        <w:t>.2</w:t>
      </w:r>
      <w:r w:rsidRPr="004D2B96">
        <w:rPr>
          <w:rFonts w:ascii="Times New Roman" w:hAnsi="Times New Roman" w:cs="Times New Roman"/>
          <w:sz w:val="24"/>
          <w:szCs w:val="24"/>
        </w:rPr>
        <w:tab/>
      </w:r>
      <w:r w:rsidRPr="004D2B96">
        <w:rPr>
          <w:rFonts w:ascii="Times New Roman" w:hAnsi="Times New Roman" w:cs="Times New Roman"/>
          <w:b/>
          <w:sz w:val="24"/>
          <w:szCs w:val="24"/>
        </w:rPr>
        <w:t>Stabilizarea:</w:t>
      </w:r>
      <w:r w:rsidRPr="004D2B96">
        <w:rPr>
          <w:rFonts w:ascii="Times New Roman" w:hAnsi="Times New Roman" w:cs="Times New Roman"/>
          <w:sz w:val="24"/>
          <w:szCs w:val="24"/>
        </w:rPr>
        <w:t xml:space="preserve"> adăugarea unei substanțe (stabilizator) care </w:t>
      </w:r>
      <w:r w:rsidR="009139C0" w:rsidRPr="004D2B96">
        <w:rPr>
          <w:rFonts w:ascii="Times New Roman" w:hAnsi="Times New Roman" w:cs="Times New Roman"/>
          <w:sz w:val="24"/>
          <w:szCs w:val="24"/>
        </w:rPr>
        <w:t>tinde să</w:t>
      </w:r>
      <w:r w:rsidRPr="004D2B96">
        <w:rPr>
          <w:rFonts w:ascii="Times New Roman" w:hAnsi="Times New Roman" w:cs="Times New Roman"/>
          <w:sz w:val="24"/>
          <w:szCs w:val="24"/>
        </w:rPr>
        <w:t xml:space="preserve"> împiedic</w:t>
      </w:r>
      <w:r w:rsidR="009139C0" w:rsidRPr="004D2B96">
        <w:rPr>
          <w:rFonts w:ascii="Times New Roman" w:hAnsi="Times New Roman" w:cs="Times New Roman"/>
          <w:sz w:val="24"/>
          <w:szCs w:val="24"/>
        </w:rPr>
        <w:t>e</w:t>
      </w:r>
      <w:r w:rsidRPr="004D2B96">
        <w:rPr>
          <w:rFonts w:ascii="Times New Roman" w:hAnsi="Times New Roman" w:cs="Times New Roman"/>
          <w:sz w:val="24"/>
          <w:szCs w:val="24"/>
        </w:rPr>
        <w:t xml:space="preserve"> schimbarea formei sau a naturii chimice a unui compus, a unui amestec sau a unei soluții. Acești stabilizatori pot întârzia viteza de reacție, </w:t>
      </w:r>
      <w:r w:rsidR="009A23F4" w:rsidRPr="004D2B96">
        <w:rPr>
          <w:rFonts w:ascii="Times New Roman" w:hAnsi="Times New Roman" w:cs="Times New Roman"/>
          <w:sz w:val="24"/>
          <w:szCs w:val="24"/>
        </w:rPr>
        <w:t>păstra</w:t>
      </w:r>
      <w:r w:rsidRPr="004D2B96">
        <w:rPr>
          <w:rFonts w:ascii="Times New Roman" w:hAnsi="Times New Roman" w:cs="Times New Roman"/>
          <w:sz w:val="24"/>
          <w:szCs w:val="24"/>
        </w:rPr>
        <w:t xml:space="preserve"> un echilibru chimic, acționa ca </w:t>
      </w:r>
      <w:r w:rsidR="009139C0" w:rsidRPr="004D2B96">
        <w:rPr>
          <w:rFonts w:ascii="Times New Roman" w:hAnsi="Times New Roman" w:cs="Times New Roman"/>
          <w:sz w:val="24"/>
          <w:szCs w:val="24"/>
        </w:rPr>
        <w:t>anti</w:t>
      </w:r>
      <w:r w:rsidRPr="004D2B96">
        <w:rPr>
          <w:rFonts w:ascii="Times New Roman" w:hAnsi="Times New Roman" w:cs="Times New Roman"/>
          <w:sz w:val="24"/>
          <w:szCs w:val="24"/>
        </w:rPr>
        <w:t xml:space="preserve">oxidanți, menține pigmenții și alte componente sub formă de emulsie sau preveni precipitarea particulelor </w:t>
      </w:r>
      <w:r w:rsidR="009A23F4" w:rsidRPr="004D2B96">
        <w:rPr>
          <w:rFonts w:ascii="Times New Roman" w:hAnsi="Times New Roman" w:cs="Times New Roman"/>
          <w:sz w:val="24"/>
          <w:szCs w:val="24"/>
        </w:rPr>
        <w:t xml:space="preserve">aflate </w:t>
      </w:r>
      <w:r w:rsidRPr="004D2B96">
        <w:rPr>
          <w:rFonts w:ascii="Times New Roman" w:hAnsi="Times New Roman" w:cs="Times New Roman"/>
          <w:sz w:val="24"/>
          <w:szCs w:val="24"/>
        </w:rPr>
        <w:t>în suspensie coloidală;</w:t>
      </w:r>
    </w:p>
    <w:p w:rsidR="00012790" w:rsidRPr="004D2B96" w:rsidRDefault="00012790" w:rsidP="004D2B96">
      <w:pPr>
        <w:pStyle w:val="Header"/>
        <w:tabs>
          <w:tab w:val="left" w:pos="-240"/>
          <w:tab w:val="left" w:pos="1680"/>
        </w:tabs>
        <w:ind w:left="1680" w:hanging="600"/>
        <w:jc w:val="both"/>
        <w:rPr>
          <w:rFonts w:ascii="Times New Roman" w:hAnsi="Times New Roman" w:cs="Times New Roman"/>
          <w:sz w:val="24"/>
          <w:szCs w:val="24"/>
        </w:rPr>
      </w:pPr>
    </w:p>
    <w:p w:rsidR="00012790" w:rsidRPr="004D2B96" w:rsidRDefault="00012790" w:rsidP="004D2B96">
      <w:pPr>
        <w:pStyle w:val="Header"/>
        <w:tabs>
          <w:tab w:val="left" w:pos="-240"/>
          <w:tab w:val="left" w:pos="1680"/>
        </w:tabs>
        <w:ind w:left="1680" w:hanging="600"/>
        <w:jc w:val="both"/>
        <w:rPr>
          <w:rFonts w:ascii="Times New Roman" w:hAnsi="Times New Roman" w:cs="Times New Roman"/>
          <w:sz w:val="24"/>
          <w:szCs w:val="24"/>
        </w:rPr>
      </w:pPr>
      <w:r w:rsidRPr="004D2B96">
        <w:rPr>
          <w:rFonts w:ascii="Times New Roman" w:hAnsi="Times New Roman" w:cs="Times New Roman"/>
          <w:sz w:val="24"/>
          <w:szCs w:val="24"/>
        </w:rPr>
        <w:t>.3</w:t>
      </w:r>
      <w:r w:rsidRPr="004D2B96">
        <w:rPr>
          <w:rFonts w:ascii="Times New Roman" w:hAnsi="Times New Roman" w:cs="Times New Roman"/>
          <w:sz w:val="24"/>
          <w:szCs w:val="24"/>
        </w:rPr>
        <w:tab/>
      </w:r>
      <w:r w:rsidRPr="004D2B96">
        <w:rPr>
          <w:rFonts w:ascii="Times New Roman" w:hAnsi="Times New Roman" w:cs="Times New Roman"/>
          <w:b/>
          <w:sz w:val="24"/>
          <w:szCs w:val="24"/>
        </w:rPr>
        <w:t>Inertizarea:</w:t>
      </w:r>
      <w:r w:rsidRPr="004D2B96">
        <w:rPr>
          <w:rFonts w:ascii="Times New Roman" w:hAnsi="Times New Roman" w:cs="Times New Roman"/>
          <w:sz w:val="24"/>
          <w:szCs w:val="24"/>
        </w:rPr>
        <w:t xml:space="preserve"> adăugarea unui gaz (de obicei azot) în spațiul de ulaj al unui tanc, </w:t>
      </w:r>
      <w:r w:rsidR="009139C0" w:rsidRPr="004D2B96">
        <w:rPr>
          <w:rFonts w:ascii="Times New Roman" w:hAnsi="Times New Roman" w:cs="Times New Roman"/>
          <w:sz w:val="24"/>
          <w:szCs w:val="24"/>
        </w:rPr>
        <w:t xml:space="preserve">care împiedică </w:t>
      </w:r>
      <w:r w:rsidRPr="004D2B96">
        <w:rPr>
          <w:rFonts w:ascii="Times New Roman" w:hAnsi="Times New Roman" w:cs="Times New Roman"/>
          <w:sz w:val="24"/>
          <w:szCs w:val="24"/>
        </w:rPr>
        <w:t>formarea unui amestec inflamabil de marfă/aer;</w:t>
      </w:r>
    </w:p>
    <w:p w:rsidR="00012790" w:rsidRPr="004D2B96" w:rsidRDefault="00012790" w:rsidP="004D2B96">
      <w:pPr>
        <w:pStyle w:val="Header"/>
        <w:tabs>
          <w:tab w:val="left" w:pos="-240"/>
          <w:tab w:val="left" w:pos="1680"/>
        </w:tabs>
        <w:ind w:left="1680" w:hanging="600"/>
        <w:jc w:val="both"/>
        <w:rPr>
          <w:rFonts w:ascii="Times New Roman" w:hAnsi="Times New Roman" w:cs="Times New Roman"/>
          <w:sz w:val="24"/>
          <w:szCs w:val="24"/>
        </w:rPr>
      </w:pPr>
    </w:p>
    <w:p w:rsidR="00012790" w:rsidRPr="004D2B96" w:rsidRDefault="00012790" w:rsidP="004D2B96">
      <w:pPr>
        <w:pStyle w:val="Header"/>
        <w:tabs>
          <w:tab w:val="left" w:pos="-240"/>
          <w:tab w:val="left" w:pos="1680"/>
        </w:tabs>
        <w:ind w:left="1680" w:hanging="600"/>
        <w:jc w:val="both"/>
        <w:rPr>
          <w:rFonts w:ascii="Times New Roman" w:hAnsi="Times New Roman" w:cs="Times New Roman"/>
          <w:sz w:val="24"/>
          <w:szCs w:val="24"/>
        </w:rPr>
      </w:pPr>
      <w:r w:rsidRPr="004D2B96">
        <w:rPr>
          <w:rFonts w:ascii="Times New Roman" w:hAnsi="Times New Roman" w:cs="Times New Roman"/>
          <w:sz w:val="24"/>
          <w:szCs w:val="24"/>
        </w:rPr>
        <w:t>.4</w:t>
      </w:r>
      <w:r w:rsidRPr="004D2B96">
        <w:rPr>
          <w:rFonts w:ascii="Times New Roman" w:hAnsi="Times New Roman" w:cs="Times New Roman"/>
          <w:sz w:val="24"/>
          <w:szCs w:val="24"/>
        </w:rPr>
        <w:tab/>
      </w:r>
      <w:r w:rsidRPr="004D2B96">
        <w:rPr>
          <w:rFonts w:ascii="Times New Roman" w:hAnsi="Times New Roman" w:cs="Times New Roman"/>
          <w:b/>
          <w:sz w:val="24"/>
          <w:szCs w:val="24"/>
        </w:rPr>
        <w:t>Controlul temperaturii:</w:t>
      </w:r>
      <w:r w:rsidRPr="004D2B96">
        <w:rPr>
          <w:rFonts w:ascii="Times New Roman" w:hAnsi="Times New Roman" w:cs="Times New Roman"/>
          <w:sz w:val="24"/>
          <w:szCs w:val="24"/>
        </w:rPr>
        <w:t xml:space="preserve"> menținerea unui interval de temperatură specific </w:t>
      </w:r>
      <w:r w:rsidR="009139C0" w:rsidRPr="004D2B96">
        <w:rPr>
          <w:rFonts w:ascii="Times New Roman" w:hAnsi="Times New Roman" w:cs="Times New Roman"/>
          <w:sz w:val="24"/>
          <w:szCs w:val="24"/>
        </w:rPr>
        <w:t>pentru marfă</w:t>
      </w:r>
      <w:r w:rsidRPr="004D2B96">
        <w:rPr>
          <w:rFonts w:ascii="Times New Roman" w:hAnsi="Times New Roman" w:cs="Times New Roman"/>
          <w:sz w:val="24"/>
          <w:szCs w:val="24"/>
        </w:rPr>
        <w:t xml:space="preserve"> în scopul prevenirii unei reacții periculoase sau a menținerii vâscozității suficient de scăzută pentru a permite pomparea produsului; și</w:t>
      </w:r>
    </w:p>
    <w:p w:rsidR="00012790" w:rsidRPr="004D2B96" w:rsidRDefault="00012790" w:rsidP="004D2B96">
      <w:pPr>
        <w:pStyle w:val="Header"/>
        <w:tabs>
          <w:tab w:val="left" w:pos="-240"/>
          <w:tab w:val="left" w:pos="1680"/>
        </w:tabs>
        <w:ind w:left="1680" w:hanging="600"/>
        <w:jc w:val="both"/>
        <w:rPr>
          <w:rFonts w:ascii="Times New Roman" w:hAnsi="Times New Roman" w:cs="Times New Roman"/>
          <w:sz w:val="24"/>
          <w:szCs w:val="24"/>
        </w:rPr>
      </w:pPr>
    </w:p>
    <w:p w:rsidR="00012790" w:rsidRPr="004D2B96" w:rsidRDefault="00012790" w:rsidP="004D2B96">
      <w:pPr>
        <w:pStyle w:val="Header"/>
        <w:tabs>
          <w:tab w:val="left" w:pos="-240"/>
          <w:tab w:val="left" w:pos="1680"/>
        </w:tabs>
        <w:ind w:left="1680" w:hanging="600"/>
        <w:jc w:val="both"/>
        <w:rPr>
          <w:rFonts w:ascii="Times New Roman" w:hAnsi="Times New Roman" w:cs="Times New Roman"/>
          <w:sz w:val="24"/>
          <w:szCs w:val="24"/>
        </w:rPr>
      </w:pPr>
      <w:r w:rsidRPr="004D2B96">
        <w:rPr>
          <w:rFonts w:ascii="Times New Roman" w:hAnsi="Times New Roman" w:cs="Times New Roman"/>
          <w:sz w:val="24"/>
          <w:szCs w:val="24"/>
        </w:rPr>
        <w:t>.5</w:t>
      </w:r>
      <w:r w:rsidRPr="004D2B96">
        <w:rPr>
          <w:rFonts w:ascii="Times New Roman" w:hAnsi="Times New Roman" w:cs="Times New Roman"/>
          <w:sz w:val="24"/>
          <w:szCs w:val="24"/>
        </w:rPr>
        <w:tab/>
      </w:r>
      <w:r w:rsidRPr="004D2B96">
        <w:rPr>
          <w:rFonts w:ascii="Times New Roman" w:hAnsi="Times New Roman" w:cs="Times New Roman"/>
          <w:b/>
          <w:sz w:val="24"/>
          <w:szCs w:val="24"/>
        </w:rPr>
        <w:t>Izolarea de protecție și aerisirea:</w:t>
      </w:r>
      <w:r w:rsidRPr="004D2B96">
        <w:rPr>
          <w:rFonts w:ascii="Times New Roman" w:hAnsi="Times New Roman" w:cs="Times New Roman"/>
          <w:sz w:val="24"/>
          <w:szCs w:val="24"/>
        </w:rPr>
        <w:t xml:space="preserve"> se aplică numai produselor</w:t>
      </w:r>
      <w:r w:rsidR="009A23F4" w:rsidRPr="004D2B96">
        <w:rPr>
          <w:rFonts w:ascii="Times New Roman" w:hAnsi="Times New Roman" w:cs="Times New Roman"/>
          <w:sz w:val="24"/>
          <w:szCs w:val="24"/>
        </w:rPr>
        <w:t xml:space="preserve"> specifice </w:t>
      </w:r>
      <w:r w:rsidRPr="004D2B96">
        <w:rPr>
          <w:rFonts w:ascii="Times New Roman" w:hAnsi="Times New Roman" w:cs="Times New Roman"/>
          <w:sz w:val="24"/>
          <w:szCs w:val="24"/>
        </w:rPr>
        <w:t>identificate de la caz la caz.</w:t>
      </w:r>
    </w:p>
    <w:p w:rsidR="00822AE0" w:rsidRPr="004D2B96" w:rsidRDefault="00822AE0" w:rsidP="004D2B96">
      <w:pPr>
        <w:pStyle w:val="Header"/>
        <w:tabs>
          <w:tab w:val="left" w:pos="-240"/>
          <w:tab w:val="left" w:pos="1680"/>
        </w:tabs>
        <w:ind w:left="1680" w:hanging="600"/>
        <w:jc w:val="both"/>
        <w:rPr>
          <w:rFonts w:ascii="Times New Roman" w:hAnsi="Times New Roman" w:cs="Times New Roman"/>
          <w:sz w:val="24"/>
          <w:szCs w:val="24"/>
        </w:rPr>
      </w:pPr>
    </w:p>
    <w:p w:rsidR="00822AE0" w:rsidRPr="004D2B96" w:rsidRDefault="00822AE0" w:rsidP="004D2B96">
      <w:pPr>
        <w:pStyle w:val="Header"/>
        <w:numPr>
          <w:ilvl w:val="2"/>
          <w:numId w:val="2"/>
        </w:numPr>
        <w:tabs>
          <w:tab w:val="clear" w:pos="4680"/>
          <w:tab w:val="clear" w:pos="9360"/>
          <w:tab w:val="left" w:pos="-240"/>
        </w:tabs>
        <w:autoSpaceDE w:val="0"/>
        <w:autoSpaceDN w:val="0"/>
        <w:jc w:val="both"/>
        <w:rPr>
          <w:rFonts w:ascii="Times New Roman" w:hAnsi="Times New Roman" w:cs="Times New Roman"/>
          <w:b/>
          <w:sz w:val="24"/>
          <w:szCs w:val="24"/>
        </w:rPr>
      </w:pPr>
      <w:r w:rsidRPr="004D2B96">
        <w:rPr>
          <w:rFonts w:ascii="Times New Roman" w:hAnsi="Times New Roman" w:cs="Times New Roman"/>
          <w:b/>
          <w:sz w:val="24"/>
          <w:szCs w:val="24"/>
        </w:rPr>
        <w:t>Mărfuri inflamabile</w:t>
      </w:r>
    </w:p>
    <w:p w:rsidR="00822AE0" w:rsidRPr="004D2B96" w:rsidRDefault="00822AE0" w:rsidP="004D2B96">
      <w:pPr>
        <w:pStyle w:val="Header"/>
        <w:tabs>
          <w:tab w:val="left" w:pos="-240"/>
          <w:tab w:val="left" w:pos="1080"/>
        </w:tabs>
        <w:jc w:val="both"/>
        <w:rPr>
          <w:rFonts w:ascii="Times New Roman" w:hAnsi="Times New Roman" w:cs="Times New Roman"/>
          <w:sz w:val="24"/>
          <w:szCs w:val="24"/>
        </w:rPr>
      </w:pPr>
    </w:p>
    <w:p w:rsidR="00822AE0" w:rsidRPr="004D2B96" w:rsidRDefault="00822AE0" w:rsidP="004D2B96">
      <w:pPr>
        <w:pStyle w:val="Header"/>
        <w:tabs>
          <w:tab w:val="left" w:pos="-240"/>
          <w:tab w:val="left" w:pos="1080"/>
        </w:tabs>
        <w:jc w:val="both"/>
        <w:rPr>
          <w:rFonts w:ascii="Times New Roman" w:hAnsi="Times New Roman" w:cs="Times New Roman"/>
          <w:sz w:val="24"/>
          <w:szCs w:val="24"/>
        </w:rPr>
      </w:pPr>
      <w:r w:rsidRPr="004D2B96">
        <w:rPr>
          <w:rFonts w:ascii="Times New Roman" w:hAnsi="Times New Roman" w:cs="Times New Roman"/>
          <w:sz w:val="24"/>
          <w:szCs w:val="24"/>
        </w:rPr>
        <w:t>21.7.11.1</w:t>
      </w:r>
      <w:r w:rsidRPr="004D2B96">
        <w:rPr>
          <w:rFonts w:ascii="Times New Roman" w:hAnsi="Times New Roman" w:cs="Times New Roman"/>
          <w:sz w:val="24"/>
          <w:szCs w:val="24"/>
        </w:rPr>
        <w:tab/>
        <w:t>O marfă este definită ca inflamabilă conform următoarelor criterii:</w:t>
      </w:r>
    </w:p>
    <w:p w:rsidR="00822AE0" w:rsidRPr="004D2B96" w:rsidRDefault="00822AE0" w:rsidP="004D2B96">
      <w:pPr>
        <w:pStyle w:val="Header"/>
        <w:tabs>
          <w:tab w:val="left" w:pos="-240"/>
          <w:tab w:val="left" w:pos="1080"/>
        </w:tabs>
        <w:jc w:val="both"/>
        <w:rPr>
          <w:rFonts w:ascii="Times New Roman" w:hAnsi="Times New Roman" w:cs="Times New Roman"/>
          <w:sz w:val="24"/>
          <w:szCs w:val="24"/>
        </w:rPr>
      </w:pP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4961"/>
      </w:tblGrid>
      <w:tr w:rsidR="00822AE0" w:rsidRPr="004D2B96" w:rsidTr="00013C21">
        <w:tc>
          <w:tcPr>
            <w:tcW w:w="4111" w:type="dxa"/>
            <w:shd w:val="clear" w:color="auto" w:fill="auto"/>
          </w:tcPr>
          <w:p w:rsidR="00822AE0" w:rsidRPr="004D2B96" w:rsidRDefault="00822AE0" w:rsidP="004D2B96">
            <w:pPr>
              <w:pStyle w:val="Header"/>
              <w:tabs>
                <w:tab w:val="left" w:pos="-240"/>
                <w:tab w:val="left" w:pos="1080"/>
              </w:tabs>
              <w:rPr>
                <w:rFonts w:ascii="Times New Roman" w:hAnsi="Times New Roman" w:cs="Times New Roman"/>
                <w:b/>
                <w:sz w:val="24"/>
                <w:szCs w:val="24"/>
              </w:rPr>
            </w:pPr>
            <w:r w:rsidRPr="004D2B96">
              <w:rPr>
                <w:rFonts w:ascii="Times New Roman" w:hAnsi="Times New Roman" w:cs="Times New Roman"/>
                <w:b/>
                <w:sz w:val="24"/>
                <w:szCs w:val="24"/>
              </w:rPr>
              <w:t>Descriptor din Codul IBC</w:t>
            </w:r>
          </w:p>
        </w:tc>
        <w:tc>
          <w:tcPr>
            <w:tcW w:w="4961" w:type="dxa"/>
            <w:shd w:val="clear" w:color="auto" w:fill="auto"/>
          </w:tcPr>
          <w:p w:rsidR="00822AE0" w:rsidRPr="004D2B96" w:rsidRDefault="00822AE0" w:rsidP="004D2B96">
            <w:pPr>
              <w:pStyle w:val="Header"/>
              <w:tabs>
                <w:tab w:val="left" w:pos="-240"/>
                <w:tab w:val="left" w:pos="1080"/>
              </w:tabs>
              <w:jc w:val="center"/>
              <w:rPr>
                <w:rFonts w:ascii="Times New Roman" w:hAnsi="Times New Roman" w:cs="Times New Roman"/>
                <w:b/>
                <w:sz w:val="24"/>
                <w:szCs w:val="24"/>
              </w:rPr>
            </w:pPr>
            <w:r w:rsidRPr="004D2B96">
              <w:rPr>
                <w:rFonts w:ascii="Times New Roman" w:hAnsi="Times New Roman" w:cs="Times New Roman"/>
                <w:b/>
                <w:sz w:val="24"/>
                <w:szCs w:val="24"/>
              </w:rPr>
              <w:t>Punctul de aprindere (în grade Celsius)</w:t>
            </w:r>
          </w:p>
        </w:tc>
      </w:tr>
      <w:tr w:rsidR="00822AE0" w:rsidRPr="004D2B96" w:rsidTr="00013C21">
        <w:tc>
          <w:tcPr>
            <w:tcW w:w="4111" w:type="dxa"/>
            <w:shd w:val="clear" w:color="auto" w:fill="auto"/>
          </w:tcPr>
          <w:p w:rsidR="00822AE0" w:rsidRPr="004D2B96" w:rsidRDefault="00822AE0" w:rsidP="004D2B96">
            <w:pPr>
              <w:pStyle w:val="Header"/>
              <w:tabs>
                <w:tab w:val="left" w:pos="-240"/>
                <w:tab w:val="left" w:pos="1080"/>
              </w:tabs>
              <w:jc w:val="both"/>
              <w:rPr>
                <w:rFonts w:ascii="Times New Roman" w:hAnsi="Times New Roman" w:cs="Times New Roman"/>
                <w:sz w:val="24"/>
                <w:szCs w:val="24"/>
              </w:rPr>
            </w:pPr>
            <w:r w:rsidRPr="004D2B96">
              <w:rPr>
                <w:rFonts w:ascii="Times New Roman" w:hAnsi="Times New Roman" w:cs="Times New Roman"/>
                <w:sz w:val="24"/>
                <w:szCs w:val="24"/>
              </w:rPr>
              <w:t>Foarte inflamabilă</w:t>
            </w:r>
          </w:p>
        </w:tc>
        <w:tc>
          <w:tcPr>
            <w:tcW w:w="4961" w:type="dxa"/>
            <w:shd w:val="clear" w:color="auto" w:fill="auto"/>
          </w:tcPr>
          <w:p w:rsidR="00822AE0" w:rsidRPr="004D2B96" w:rsidRDefault="00DA0E87" w:rsidP="004D2B96">
            <w:pPr>
              <w:pStyle w:val="Header"/>
              <w:tabs>
                <w:tab w:val="left" w:pos="-240"/>
                <w:tab w:val="left" w:pos="1080"/>
              </w:tabs>
              <w:jc w:val="center"/>
              <w:rPr>
                <w:rFonts w:ascii="Times New Roman" w:hAnsi="Times New Roman" w:cs="Times New Roman"/>
                <w:sz w:val="24"/>
                <w:szCs w:val="24"/>
              </w:rPr>
            </w:pPr>
            <w:r w:rsidRPr="004D2B96">
              <w:rPr>
                <w:rFonts w:ascii="Times New Roman" w:hAnsi="Times New Roman" w:cs="Times New Roman"/>
                <w:sz w:val="24"/>
                <w:szCs w:val="24"/>
              </w:rPr>
              <w:sym w:font="Symbol" w:char="F03C"/>
            </w:r>
            <w:r w:rsidR="00822AE0" w:rsidRPr="004D2B96">
              <w:rPr>
                <w:rFonts w:ascii="Times New Roman" w:hAnsi="Times New Roman" w:cs="Times New Roman"/>
                <w:sz w:val="24"/>
                <w:szCs w:val="24"/>
              </w:rPr>
              <w:t xml:space="preserve"> 23</w:t>
            </w:r>
          </w:p>
        </w:tc>
      </w:tr>
      <w:tr w:rsidR="00822AE0" w:rsidRPr="004D2B96" w:rsidTr="00013C21">
        <w:tc>
          <w:tcPr>
            <w:tcW w:w="4111" w:type="dxa"/>
            <w:shd w:val="clear" w:color="auto" w:fill="auto"/>
          </w:tcPr>
          <w:p w:rsidR="00822AE0" w:rsidRPr="004D2B96" w:rsidRDefault="00822AE0" w:rsidP="004D2B96">
            <w:pPr>
              <w:pStyle w:val="Header"/>
              <w:tabs>
                <w:tab w:val="left" w:pos="-240"/>
                <w:tab w:val="left" w:pos="1080"/>
              </w:tabs>
              <w:jc w:val="both"/>
              <w:rPr>
                <w:rFonts w:ascii="Times New Roman" w:hAnsi="Times New Roman" w:cs="Times New Roman"/>
                <w:sz w:val="24"/>
                <w:szCs w:val="24"/>
              </w:rPr>
            </w:pPr>
            <w:r w:rsidRPr="004D2B96">
              <w:rPr>
                <w:rFonts w:ascii="Times New Roman" w:hAnsi="Times New Roman" w:cs="Times New Roman"/>
                <w:sz w:val="24"/>
                <w:szCs w:val="24"/>
              </w:rPr>
              <w:t>Inflamabilă</w:t>
            </w:r>
          </w:p>
        </w:tc>
        <w:tc>
          <w:tcPr>
            <w:tcW w:w="4961" w:type="dxa"/>
            <w:shd w:val="clear" w:color="auto" w:fill="auto"/>
          </w:tcPr>
          <w:p w:rsidR="00822AE0" w:rsidRPr="004D2B96" w:rsidRDefault="00822AE0" w:rsidP="004D2B96">
            <w:pPr>
              <w:pStyle w:val="Header"/>
              <w:tabs>
                <w:tab w:val="left" w:pos="-240"/>
                <w:tab w:val="left" w:pos="1080"/>
              </w:tabs>
              <w:jc w:val="center"/>
              <w:rPr>
                <w:rFonts w:ascii="Times New Roman" w:hAnsi="Times New Roman" w:cs="Times New Roman"/>
                <w:sz w:val="24"/>
                <w:szCs w:val="24"/>
              </w:rPr>
            </w:pPr>
            <w:r w:rsidRPr="004D2B96">
              <w:rPr>
                <w:rFonts w:ascii="Times New Roman" w:hAnsi="Times New Roman" w:cs="Times New Roman"/>
                <w:sz w:val="24"/>
                <w:szCs w:val="24"/>
              </w:rPr>
              <w:sym w:font="Symbol" w:char="F0A3"/>
            </w:r>
            <w:r w:rsidR="001D55DE" w:rsidRPr="004D2B96">
              <w:rPr>
                <w:rFonts w:ascii="Times New Roman" w:hAnsi="Times New Roman" w:cs="Times New Roman"/>
                <w:sz w:val="24"/>
                <w:szCs w:val="24"/>
              </w:rPr>
              <w:t xml:space="preserve"> 60 </w:t>
            </w:r>
            <w:r w:rsidRPr="004D2B96">
              <w:rPr>
                <w:rFonts w:ascii="Times New Roman" w:hAnsi="Times New Roman" w:cs="Times New Roman"/>
                <w:sz w:val="24"/>
                <w:szCs w:val="24"/>
              </w:rPr>
              <w:t xml:space="preserve">dar </w:t>
            </w:r>
            <w:r w:rsidRPr="004D2B96">
              <w:rPr>
                <w:rFonts w:ascii="Times New Roman" w:hAnsi="Times New Roman" w:cs="Times New Roman"/>
                <w:sz w:val="24"/>
                <w:szCs w:val="24"/>
              </w:rPr>
              <w:sym w:font="Symbol" w:char="F0B3"/>
            </w:r>
            <w:r w:rsidRPr="004D2B96">
              <w:rPr>
                <w:rFonts w:ascii="Times New Roman" w:hAnsi="Times New Roman" w:cs="Times New Roman"/>
                <w:sz w:val="24"/>
                <w:szCs w:val="24"/>
              </w:rPr>
              <w:t xml:space="preserve"> 23</w:t>
            </w:r>
          </w:p>
        </w:tc>
      </w:tr>
    </w:tbl>
    <w:p w:rsidR="00822AE0" w:rsidRPr="004D2B96" w:rsidRDefault="00822AE0" w:rsidP="004D2B96">
      <w:pPr>
        <w:pStyle w:val="Header"/>
        <w:tabs>
          <w:tab w:val="left" w:pos="-240"/>
          <w:tab w:val="left" w:pos="1080"/>
        </w:tabs>
        <w:jc w:val="both"/>
        <w:rPr>
          <w:rFonts w:ascii="Times New Roman" w:hAnsi="Times New Roman" w:cs="Times New Roman"/>
          <w:sz w:val="24"/>
          <w:szCs w:val="24"/>
        </w:rPr>
      </w:pPr>
    </w:p>
    <w:p w:rsidR="00822AE0" w:rsidRPr="004D2B96" w:rsidRDefault="00822AE0" w:rsidP="004D2B96">
      <w:pPr>
        <w:pStyle w:val="Header"/>
        <w:tabs>
          <w:tab w:val="left" w:pos="-240"/>
          <w:tab w:val="left" w:pos="1080"/>
        </w:tabs>
        <w:jc w:val="both"/>
        <w:rPr>
          <w:rFonts w:ascii="Times New Roman" w:hAnsi="Times New Roman" w:cs="Times New Roman"/>
          <w:sz w:val="24"/>
          <w:szCs w:val="24"/>
        </w:rPr>
      </w:pPr>
      <w:r w:rsidRPr="004D2B96">
        <w:rPr>
          <w:rFonts w:ascii="Times New Roman" w:hAnsi="Times New Roman" w:cs="Times New Roman"/>
          <w:sz w:val="24"/>
          <w:szCs w:val="24"/>
        </w:rPr>
        <w:t>21.7.11.2</w:t>
      </w:r>
      <w:r w:rsidRPr="004D2B96">
        <w:rPr>
          <w:rFonts w:ascii="Times New Roman" w:hAnsi="Times New Roman" w:cs="Times New Roman"/>
          <w:sz w:val="24"/>
          <w:szCs w:val="24"/>
        </w:rPr>
        <w:tab/>
        <w:t>Trebuie menționat că punctele de aprindere ale amestecurilor și soluțiilor apoase trebuie să fie măsurate</w:t>
      </w:r>
      <w:r w:rsidR="001D55DE" w:rsidRPr="004D2B96">
        <w:rPr>
          <w:rFonts w:ascii="Times New Roman" w:hAnsi="Times New Roman" w:cs="Times New Roman"/>
          <w:sz w:val="24"/>
          <w:szCs w:val="24"/>
        </w:rPr>
        <w:t>,</w:t>
      </w:r>
      <w:r w:rsidRPr="004D2B96">
        <w:rPr>
          <w:rFonts w:ascii="Times New Roman" w:hAnsi="Times New Roman" w:cs="Times New Roman"/>
          <w:sz w:val="24"/>
          <w:szCs w:val="24"/>
        </w:rPr>
        <w:t xml:space="preserve"> </w:t>
      </w:r>
      <w:r w:rsidR="001D55DE" w:rsidRPr="004D2B96">
        <w:rPr>
          <w:rFonts w:ascii="Times New Roman" w:hAnsi="Times New Roman" w:cs="Times New Roman"/>
          <w:sz w:val="24"/>
          <w:szCs w:val="24"/>
        </w:rPr>
        <w:t>cu excepția cazului</w:t>
      </w:r>
      <w:r w:rsidRPr="004D2B96">
        <w:rPr>
          <w:rFonts w:ascii="Times New Roman" w:hAnsi="Times New Roman" w:cs="Times New Roman"/>
          <w:sz w:val="24"/>
          <w:szCs w:val="24"/>
        </w:rPr>
        <w:t xml:space="preserve"> în care toate componentele sunt neinflamabile.</w:t>
      </w:r>
    </w:p>
    <w:p w:rsidR="00822AE0" w:rsidRPr="004D2B96" w:rsidRDefault="00822AE0" w:rsidP="004D2B96">
      <w:pPr>
        <w:pStyle w:val="Header"/>
        <w:tabs>
          <w:tab w:val="left" w:pos="-240"/>
          <w:tab w:val="left" w:pos="1080"/>
        </w:tabs>
        <w:jc w:val="both"/>
        <w:rPr>
          <w:rFonts w:ascii="Times New Roman" w:hAnsi="Times New Roman" w:cs="Times New Roman"/>
          <w:sz w:val="24"/>
          <w:szCs w:val="24"/>
        </w:rPr>
      </w:pPr>
    </w:p>
    <w:p w:rsidR="00822AE0" w:rsidRPr="004D2B96" w:rsidRDefault="00822AE0" w:rsidP="004D2B96">
      <w:pPr>
        <w:pStyle w:val="Header"/>
        <w:tabs>
          <w:tab w:val="left" w:pos="-240"/>
          <w:tab w:val="left" w:pos="1080"/>
        </w:tabs>
        <w:jc w:val="both"/>
        <w:rPr>
          <w:rFonts w:ascii="Times New Roman" w:hAnsi="Times New Roman" w:cs="Times New Roman"/>
          <w:sz w:val="24"/>
          <w:szCs w:val="24"/>
        </w:rPr>
      </w:pPr>
      <w:r w:rsidRPr="004D2B96">
        <w:rPr>
          <w:rFonts w:ascii="Times New Roman" w:hAnsi="Times New Roman" w:cs="Times New Roman"/>
          <w:sz w:val="24"/>
          <w:szCs w:val="24"/>
        </w:rPr>
        <w:t>21.7.11.3</w:t>
      </w:r>
      <w:r w:rsidRPr="004D2B96">
        <w:rPr>
          <w:rFonts w:ascii="Times New Roman" w:hAnsi="Times New Roman" w:cs="Times New Roman"/>
          <w:sz w:val="24"/>
          <w:szCs w:val="24"/>
        </w:rPr>
        <w:tab/>
      </w:r>
      <w:r w:rsidR="00623E9B" w:rsidRPr="004D2B96">
        <w:rPr>
          <w:rFonts w:ascii="Times New Roman" w:hAnsi="Times New Roman" w:cs="Times New Roman"/>
          <w:sz w:val="24"/>
          <w:szCs w:val="24"/>
        </w:rPr>
        <w:t>Trebuie menționat</w:t>
      </w:r>
      <w:r w:rsidRPr="004D2B96">
        <w:rPr>
          <w:rFonts w:ascii="Times New Roman" w:hAnsi="Times New Roman" w:cs="Times New Roman"/>
          <w:sz w:val="24"/>
          <w:szCs w:val="24"/>
        </w:rPr>
        <w:t xml:space="preserve"> că transportul mărfurilor lichide în vrac cu un punct de </w:t>
      </w:r>
      <w:r w:rsidR="00623E9B" w:rsidRPr="004D2B96">
        <w:rPr>
          <w:rFonts w:ascii="Times New Roman" w:hAnsi="Times New Roman" w:cs="Times New Roman"/>
          <w:sz w:val="24"/>
          <w:szCs w:val="24"/>
        </w:rPr>
        <w:t xml:space="preserve">aprindere </w:t>
      </w:r>
      <w:r w:rsidRPr="004D2B96">
        <w:rPr>
          <w:rFonts w:ascii="Times New Roman" w:hAnsi="Times New Roman" w:cs="Times New Roman"/>
          <w:sz w:val="24"/>
          <w:szCs w:val="24"/>
        </w:rPr>
        <w:sym w:font="Symbol" w:char="F0A3"/>
      </w:r>
      <w:r w:rsidRPr="004D2B96">
        <w:rPr>
          <w:rFonts w:ascii="Times New Roman" w:hAnsi="Times New Roman" w:cs="Times New Roman"/>
          <w:sz w:val="24"/>
          <w:szCs w:val="24"/>
        </w:rPr>
        <w:t xml:space="preserve"> 60</w:t>
      </w:r>
      <w:r w:rsidRPr="004D2B96">
        <w:rPr>
          <w:rFonts w:ascii="Times New Roman" w:hAnsi="Times New Roman" w:cs="Times New Roman"/>
          <w:sz w:val="24"/>
          <w:szCs w:val="24"/>
          <w:vertAlign w:val="superscript"/>
        </w:rPr>
        <w:t>0</w:t>
      </w:r>
      <w:r w:rsidRPr="004D2B96">
        <w:rPr>
          <w:rFonts w:ascii="Times New Roman" w:hAnsi="Times New Roman" w:cs="Times New Roman"/>
          <w:sz w:val="24"/>
          <w:szCs w:val="24"/>
        </w:rPr>
        <w:t xml:space="preserve">C </w:t>
      </w:r>
      <w:r w:rsidR="00623E9B" w:rsidRPr="004D2B96">
        <w:rPr>
          <w:rFonts w:ascii="Times New Roman" w:hAnsi="Times New Roman" w:cs="Times New Roman"/>
          <w:sz w:val="24"/>
          <w:szCs w:val="24"/>
        </w:rPr>
        <w:t xml:space="preserve">sunt supuse </w:t>
      </w:r>
      <w:r w:rsidRPr="004D2B96">
        <w:rPr>
          <w:rFonts w:ascii="Times New Roman" w:hAnsi="Times New Roman" w:cs="Times New Roman"/>
          <w:sz w:val="24"/>
          <w:szCs w:val="24"/>
        </w:rPr>
        <w:t>altor reguli din SOLAS.</w:t>
      </w:r>
    </w:p>
    <w:p w:rsidR="00012790" w:rsidRPr="004D2B96" w:rsidRDefault="00012790" w:rsidP="004D2B96">
      <w:pPr>
        <w:pStyle w:val="Header"/>
        <w:tabs>
          <w:tab w:val="left" w:pos="-240"/>
          <w:tab w:val="left" w:pos="1080"/>
        </w:tabs>
        <w:jc w:val="both"/>
        <w:rPr>
          <w:rFonts w:ascii="Times New Roman" w:hAnsi="Times New Roman" w:cs="Times New Roman"/>
          <w:sz w:val="24"/>
          <w:szCs w:val="24"/>
        </w:rPr>
      </w:pPr>
    </w:p>
    <w:p w:rsidR="00976CE7" w:rsidRPr="004D2B96" w:rsidRDefault="00976CE7" w:rsidP="004D2B96">
      <w:pPr>
        <w:pStyle w:val="Header"/>
        <w:numPr>
          <w:ilvl w:val="2"/>
          <w:numId w:val="2"/>
        </w:numPr>
        <w:tabs>
          <w:tab w:val="left" w:pos="-240"/>
        </w:tabs>
        <w:jc w:val="both"/>
        <w:rPr>
          <w:rFonts w:ascii="Times New Roman" w:hAnsi="Times New Roman" w:cs="Times New Roman"/>
          <w:b/>
          <w:sz w:val="24"/>
          <w:szCs w:val="24"/>
          <w:vertAlign w:val="subscript"/>
        </w:rPr>
      </w:pPr>
      <w:r w:rsidRPr="004D2B96">
        <w:rPr>
          <w:rFonts w:ascii="Times New Roman" w:hAnsi="Times New Roman" w:cs="Times New Roman"/>
          <w:b/>
          <w:sz w:val="24"/>
          <w:szCs w:val="24"/>
        </w:rPr>
        <w:t xml:space="preserve">Aplicarea metodei raportului </w:t>
      </w:r>
      <w:r w:rsidR="003471FB" w:rsidRPr="004D2B96">
        <w:rPr>
          <w:rFonts w:ascii="Times New Roman" w:hAnsi="Times New Roman" w:cs="Times New Roman"/>
          <w:b/>
          <w:sz w:val="24"/>
          <w:szCs w:val="24"/>
        </w:rPr>
        <w:t>SVC</w:t>
      </w:r>
      <w:r w:rsidRPr="004D2B96">
        <w:rPr>
          <w:rFonts w:ascii="Times New Roman" w:hAnsi="Times New Roman" w:cs="Times New Roman"/>
          <w:b/>
          <w:sz w:val="24"/>
          <w:szCs w:val="24"/>
        </w:rPr>
        <w:t>/LC</w:t>
      </w:r>
      <w:r w:rsidRPr="004D2B96">
        <w:rPr>
          <w:rFonts w:ascii="Times New Roman" w:hAnsi="Times New Roman" w:cs="Times New Roman"/>
          <w:b/>
          <w:sz w:val="24"/>
          <w:szCs w:val="24"/>
          <w:vertAlign w:val="subscript"/>
        </w:rPr>
        <w:t>50</w:t>
      </w:r>
    </w:p>
    <w:p w:rsidR="00976CE7" w:rsidRPr="004D2B96" w:rsidRDefault="00976CE7" w:rsidP="004D2B96">
      <w:pPr>
        <w:pStyle w:val="Header"/>
        <w:tabs>
          <w:tab w:val="left" w:pos="-240"/>
          <w:tab w:val="left" w:pos="1080"/>
        </w:tabs>
        <w:jc w:val="both"/>
        <w:rPr>
          <w:rFonts w:ascii="Times New Roman" w:hAnsi="Times New Roman" w:cs="Times New Roman"/>
          <w:b/>
          <w:sz w:val="24"/>
          <w:szCs w:val="24"/>
          <w:vertAlign w:val="subscript"/>
        </w:rPr>
      </w:pPr>
    </w:p>
    <w:p w:rsidR="00976CE7" w:rsidRPr="004D2B96" w:rsidRDefault="001D55DE" w:rsidP="00136706">
      <w:pPr>
        <w:pStyle w:val="Header"/>
        <w:numPr>
          <w:ilvl w:val="3"/>
          <w:numId w:val="3"/>
        </w:numPr>
        <w:tabs>
          <w:tab w:val="clear" w:pos="4680"/>
          <w:tab w:val="clear" w:pos="9360"/>
          <w:tab w:val="left" w:pos="0"/>
          <w:tab w:val="left" w:pos="851"/>
          <w:tab w:val="left" w:pos="993"/>
        </w:tabs>
        <w:ind w:left="0" w:firstLine="0"/>
        <w:jc w:val="both"/>
        <w:rPr>
          <w:rFonts w:ascii="Times New Roman" w:hAnsi="Times New Roman" w:cs="Times New Roman"/>
          <w:sz w:val="24"/>
          <w:szCs w:val="24"/>
        </w:rPr>
      </w:pPr>
      <w:r w:rsidRPr="004D2B96">
        <w:rPr>
          <w:rFonts w:ascii="Times New Roman" w:hAnsi="Times New Roman" w:cs="Times New Roman"/>
          <w:sz w:val="24"/>
          <w:szCs w:val="24"/>
        </w:rPr>
        <w:t xml:space="preserve">  </w:t>
      </w:r>
      <w:r w:rsidR="00976CE7" w:rsidRPr="004D2B96">
        <w:rPr>
          <w:rFonts w:ascii="Times New Roman" w:hAnsi="Times New Roman" w:cs="Times New Roman"/>
          <w:sz w:val="24"/>
          <w:szCs w:val="24"/>
        </w:rPr>
        <w:t xml:space="preserve">Dacă se cunoaște presiunea vaporilor și masa moleculară a unei substanțe, se poate calcula o estimare a concentrației maxime a vaporilor dintr-un compartiment închis (de exemplu, un </w:t>
      </w:r>
      <w:r w:rsidR="00BA6543" w:rsidRPr="004D2B96">
        <w:rPr>
          <w:rFonts w:ascii="Times New Roman" w:hAnsi="Times New Roman" w:cs="Times New Roman"/>
          <w:sz w:val="24"/>
          <w:szCs w:val="24"/>
        </w:rPr>
        <w:t>tanc</w:t>
      </w:r>
      <w:r w:rsidR="00976CE7" w:rsidRPr="004D2B96">
        <w:rPr>
          <w:rFonts w:ascii="Times New Roman" w:hAnsi="Times New Roman" w:cs="Times New Roman"/>
          <w:sz w:val="24"/>
          <w:szCs w:val="24"/>
        </w:rPr>
        <w:t>).</w:t>
      </w:r>
      <w:r w:rsidR="00976CE7" w:rsidRPr="004D2B96">
        <w:rPr>
          <w:rFonts w:ascii="Times New Roman" w:hAnsi="Times New Roman" w:cs="Times New Roman"/>
        </w:rPr>
        <w:t xml:space="preserve"> </w:t>
      </w:r>
      <w:r w:rsidR="00976CE7" w:rsidRPr="004D2B96">
        <w:rPr>
          <w:rFonts w:ascii="Times New Roman" w:hAnsi="Times New Roman" w:cs="Times New Roman"/>
          <w:sz w:val="24"/>
          <w:szCs w:val="24"/>
        </w:rPr>
        <w:t>Aceasta se numește Concentrația de vapori saturată (SVC).</w:t>
      </w:r>
    </w:p>
    <w:p w:rsidR="00976CE7" w:rsidRPr="004D2B96" w:rsidRDefault="00976CE7" w:rsidP="004D2B96">
      <w:pPr>
        <w:pStyle w:val="Header"/>
        <w:tabs>
          <w:tab w:val="left" w:pos="-240"/>
          <w:tab w:val="left" w:pos="1080"/>
        </w:tabs>
        <w:jc w:val="both"/>
        <w:rPr>
          <w:rFonts w:ascii="Times New Roman" w:hAnsi="Times New Roman" w:cs="Times New Roman"/>
          <w:sz w:val="24"/>
          <w:szCs w:val="24"/>
        </w:rPr>
      </w:pPr>
    </w:p>
    <w:p w:rsidR="00976CE7" w:rsidRPr="004D2B96" w:rsidRDefault="00976CE7" w:rsidP="004D2B96">
      <w:pPr>
        <w:pStyle w:val="Header"/>
        <w:tabs>
          <w:tab w:val="left" w:pos="-240"/>
          <w:tab w:val="left" w:pos="1080"/>
        </w:tabs>
        <w:jc w:val="both"/>
        <w:rPr>
          <w:rFonts w:ascii="Times New Roman" w:hAnsi="Times New Roman" w:cs="Times New Roman"/>
          <w:sz w:val="24"/>
          <w:szCs w:val="24"/>
        </w:rPr>
      </w:pPr>
      <w:r w:rsidRPr="004D2B96">
        <w:rPr>
          <w:rFonts w:ascii="Times New Roman" w:hAnsi="Times New Roman" w:cs="Times New Roman"/>
          <w:sz w:val="24"/>
          <w:szCs w:val="24"/>
        </w:rPr>
        <w:t>21.7.12.2</w:t>
      </w:r>
      <w:r w:rsidRPr="004D2B96">
        <w:rPr>
          <w:rFonts w:ascii="Times New Roman" w:hAnsi="Times New Roman" w:cs="Times New Roman"/>
          <w:sz w:val="24"/>
          <w:szCs w:val="24"/>
        </w:rPr>
        <w:tab/>
        <w:t>Coeficientul de pericol SVC/LC</w:t>
      </w:r>
      <w:r w:rsidRPr="004D2B96">
        <w:rPr>
          <w:rFonts w:ascii="Times New Roman" w:hAnsi="Times New Roman" w:cs="Times New Roman"/>
          <w:sz w:val="24"/>
          <w:szCs w:val="24"/>
          <w:vertAlign w:val="subscript"/>
        </w:rPr>
        <w:t>50</w:t>
      </w:r>
      <w:r w:rsidRPr="004D2B96">
        <w:rPr>
          <w:rStyle w:val="FootnoteReference"/>
          <w:rFonts w:ascii="Times New Roman" w:hAnsi="Times New Roman" w:cs="Times New Roman"/>
          <w:sz w:val="24"/>
          <w:szCs w:val="24"/>
        </w:rPr>
        <w:footnoteReference w:id="4"/>
      </w:r>
      <w:r w:rsidRPr="004D2B96">
        <w:rPr>
          <w:rFonts w:ascii="Times New Roman" w:hAnsi="Times New Roman" w:cs="Times New Roman"/>
          <w:sz w:val="24"/>
          <w:szCs w:val="24"/>
        </w:rPr>
        <w:t xml:space="preserve"> este o valoare specifică substanței </w:t>
      </w:r>
      <w:r w:rsidR="008102A9" w:rsidRPr="004D2B96">
        <w:rPr>
          <w:rFonts w:ascii="Times New Roman" w:hAnsi="Times New Roman" w:cs="Times New Roman"/>
          <w:sz w:val="24"/>
          <w:szCs w:val="24"/>
        </w:rPr>
        <w:t xml:space="preserve">care reprezintă viteza cu care vaporii ating o concentrație periculoasă atunci când provin dintr-o sursă lichidă </w:t>
      </w:r>
      <w:r w:rsidRPr="004D2B96">
        <w:rPr>
          <w:rFonts w:ascii="Times New Roman" w:hAnsi="Times New Roman" w:cs="Times New Roman"/>
          <w:sz w:val="24"/>
          <w:szCs w:val="24"/>
        </w:rPr>
        <w:t xml:space="preserve">(de exemplu, </w:t>
      </w:r>
      <w:r w:rsidR="00575302" w:rsidRPr="004D2B96">
        <w:rPr>
          <w:rFonts w:ascii="Times New Roman" w:hAnsi="Times New Roman" w:cs="Times New Roman"/>
          <w:sz w:val="24"/>
          <w:szCs w:val="24"/>
        </w:rPr>
        <w:t>scurgeri,  deversare</w:t>
      </w:r>
      <w:r w:rsidRPr="004D2B96">
        <w:rPr>
          <w:rFonts w:ascii="Times New Roman" w:hAnsi="Times New Roman" w:cs="Times New Roman"/>
          <w:sz w:val="24"/>
          <w:szCs w:val="24"/>
        </w:rPr>
        <w:t xml:space="preserve"> sau ventilație </w:t>
      </w:r>
      <w:r w:rsidR="008102A9" w:rsidRPr="004D2B96">
        <w:rPr>
          <w:rFonts w:ascii="Times New Roman" w:hAnsi="Times New Roman" w:cs="Times New Roman"/>
          <w:sz w:val="24"/>
          <w:szCs w:val="24"/>
        </w:rPr>
        <w:t>tanc</w:t>
      </w:r>
      <w:r w:rsidRPr="004D2B96">
        <w:rPr>
          <w:rFonts w:ascii="Times New Roman" w:hAnsi="Times New Roman" w:cs="Times New Roman"/>
          <w:sz w:val="24"/>
          <w:szCs w:val="24"/>
        </w:rPr>
        <w:t xml:space="preserve">) și poate fi utilizat în atribuirea cerințelor specifice de transport </w:t>
      </w:r>
      <w:r w:rsidR="00575302" w:rsidRPr="004D2B96">
        <w:rPr>
          <w:rFonts w:ascii="Times New Roman" w:hAnsi="Times New Roman" w:cs="Times New Roman"/>
          <w:sz w:val="24"/>
          <w:szCs w:val="24"/>
        </w:rPr>
        <w:t>legate de</w:t>
      </w:r>
      <w:r w:rsidR="0025377C" w:rsidRPr="004D2B96">
        <w:rPr>
          <w:rFonts w:ascii="Times New Roman" w:hAnsi="Times New Roman" w:cs="Times New Roman"/>
          <w:sz w:val="24"/>
          <w:szCs w:val="24"/>
        </w:rPr>
        <w:t xml:space="preserve"> </w:t>
      </w:r>
      <w:r w:rsidRPr="004D2B96">
        <w:rPr>
          <w:rFonts w:ascii="Times New Roman" w:hAnsi="Times New Roman" w:cs="Times New Roman"/>
          <w:sz w:val="24"/>
          <w:szCs w:val="24"/>
        </w:rPr>
        <w:t>toxicitatea prin inhalare.</w:t>
      </w:r>
    </w:p>
    <w:p w:rsidR="008102A9" w:rsidRPr="004D2B96" w:rsidRDefault="008102A9" w:rsidP="004D2B96">
      <w:pPr>
        <w:pStyle w:val="Header"/>
        <w:tabs>
          <w:tab w:val="left" w:pos="-240"/>
          <w:tab w:val="left" w:pos="1080"/>
        </w:tabs>
        <w:jc w:val="both"/>
        <w:rPr>
          <w:rFonts w:ascii="Times New Roman" w:hAnsi="Times New Roman" w:cs="Times New Roman"/>
          <w:sz w:val="24"/>
          <w:szCs w:val="24"/>
        </w:rPr>
      </w:pPr>
    </w:p>
    <w:p w:rsidR="00584EF7" w:rsidRPr="004D2B96" w:rsidRDefault="00392257" w:rsidP="00136706">
      <w:pPr>
        <w:pStyle w:val="Header"/>
        <w:numPr>
          <w:ilvl w:val="3"/>
          <w:numId w:val="3"/>
        </w:numPr>
        <w:tabs>
          <w:tab w:val="clear" w:pos="4680"/>
          <w:tab w:val="clear" w:pos="9360"/>
          <w:tab w:val="left" w:pos="-240"/>
          <w:tab w:val="right" w:pos="0"/>
          <w:tab w:val="left" w:pos="1134"/>
        </w:tabs>
        <w:ind w:left="0" w:firstLine="0"/>
        <w:jc w:val="both"/>
        <w:rPr>
          <w:rFonts w:ascii="Times New Roman" w:hAnsi="Times New Roman" w:cs="Times New Roman"/>
          <w:sz w:val="24"/>
          <w:szCs w:val="24"/>
        </w:rPr>
      </w:pPr>
      <w:r w:rsidRPr="004D2B96">
        <w:rPr>
          <w:rFonts w:ascii="Times New Roman" w:hAnsi="Times New Roman" w:cs="Times New Roman"/>
          <w:sz w:val="24"/>
          <w:szCs w:val="24"/>
        </w:rPr>
        <w:t>Dacă o substanță solidă este transportată într-o soluție apoasă, presiunea</w:t>
      </w:r>
      <w:r w:rsidRPr="004D2B96">
        <w:rPr>
          <w:rStyle w:val="FootnoteReference"/>
          <w:rFonts w:ascii="Times New Roman" w:hAnsi="Times New Roman" w:cs="Times New Roman"/>
          <w:sz w:val="24"/>
          <w:szCs w:val="24"/>
        </w:rPr>
        <w:footnoteReference w:id="5"/>
      </w:r>
      <w:r w:rsidRPr="004D2B96">
        <w:rPr>
          <w:rFonts w:ascii="Times New Roman" w:hAnsi="Times New Roman" w:cs="Times New Roman"/>
          <w:sz w:val="24"/>
          <w:szCs w:val="24"/>
        </w:rPr>
        <w:t xml:space="preserve"> de vapori a acestui solid </w:t>
      </w:r>
      <w:r w:rsidR="00584EF7" w:rsidRPr="004D2B96">
        <w:rPr>
          <w:rFonts w:ascii="Times New Roman" w:hAnsi="Times New Roman" w:cs="Times New Roman"/>
          <w:sz w:val="24"/>
          <w:szCs w:val="24"/>
        </w:rPr>
        <w:t>poate fi utilizat</w:t>
      </w:r>
      <w:r w:rsidR="008102A9" w:rsidRPr="004D2B96">
        <w:rPr>
          <w:rFonts w:ascii="Times New Roman" w:hAnsi="Times New Roman" w:cs="Times New Roman"/>
          <w:sz w:val="24"/>
          <w:szCs w:val="24"/>
        </w:rPr>
        <w:t>ă</w:t>
      </w:r>
      <w:r w:rsidR="000209F1" w:rsidRPr="004D2B96">
        <w:rPr>
          <w:rFonts w:ascii="Times New Roman" w:hAnsi="Times New Roman" w:cs="Times New Roman"/>
          <w:sz w:val="24"/>
          <w:szCs w:val="24"/>
        </w:rPr>
        <w:t>,</w:t>
      </w:r>
      <w:r w:rsidR="00584EF7" w:rsidRPr="004D2B96">
        <w:rPr>
          <w:rFonts w:ascii="Times New Roman" w:hAnsi="Times New Roman" w:cs="Times New Roman"/>
          <w:sz w:val="24"/>
          <w:szCs w:val="24"/>
        </w:rPr>
        <w:t xml:space="preserve"> mai degrabă </w:t>
      </w:r>
      <w:r w:rsidRPr="004D2B96">
        <w:rPr>
          <w:rFonts w:ascii="Times New Roman" w:hAnsi="Times New Roman" w:cs="Times New Roman"/>
          <w:sz w:val="24"/>
          <w:szCs w:val="24"/>
        </w:rPr>
        <w:t xml:space="preserve">decât </w:t>
      </w:r>
      <w:r w:rsidR="000209F1" w:rsidRPr="004D2B96">
        <w:rPr>
          <w:rFonts w:ascii="Times New Roman" w:hAnsi="Times New Roman" w:cs="Times New Roman"/>
          <w:sz w:val="24"/>
          <w:szCs w:val="24"/>
        </w:rPr>
        <w:t xml:space="preserve">cea </w:t>
      </w:r>
      <w:r w:rsidR="00584EF7" w:rsidRPr="004D2B96">
        <w:rPr>
          <w:rFonts w:ascii="Times New Roman" w:hAnsi="Times New Roman" w:cs="Times New Roman"/>
          <w:sz w:val="24"/>
          <w:szCs w:val="24"/>
        </w:rPr>
        <w:t>a apei</w:t>
      </w:r>
      <w:r w:rsidR="000209F1" w:rsidRPr="004D2B96">
        <w:rPr>
          <w:rFonts w:ascii="Times New Roman" w:hAnsi="Times New Roman" w:cs="Times New Roman"/>
          <w:sz w:val="24"/>
          <w:szCs w:val="24"/>
        </w:rPr>
        <w:t>,</w:t>
      </w:r>
      <w:r w:rsidR="00584EF7" w:rsidRPr="004D2B96">
        <w:rPr>
          <w:rFonts w:ascii="Times New Roman" w:hAnsi="Times New Roman" w:cs="Times New Roman"/>
          <w:sz w:val="24"/>
          <w:szCs w:val="24"/>
        </w:rPr>
        <w:t xml:space="preserve"> </w:t>
      </w:r>
      <w:r w:rsidRPr="004D2B96">
        <w:rPr>
          <w:rFonts w:ascii="Times New Roman" w:hAnsi="Times New Roman" w:cs="Times New Roman"/>
          <w:sz w:val="24"/>
          <w:szCs w:val="24"/>
        </w:rPr>
        <w:t xml:space="preserve">la calcularea raportului </w:t>
      </w:r>
      <w:r w:rsidR="003471FB" w:rsidRPr="004D2B96">
        <w:rPr>
          <w:rFonts w:ascii="Times New Roman" w:hAnsi="Times New Roman" w:cs="Times New Roman"/>
          <w:sz w:val="24"/>
          <w:szCs w:val="24"/>
        </w:rPr>
        <w:t>SVC</w:t>
      </w:r>
      <w:r w:rsidRPr="004D2B96">
        <w:rPr>
          <w:rFonts w:ascii="Times New Roman" w:hAnsi="Times New Roman" w:cs="Times New Roman"/>
          <w:sz w:val="24"/>
          <w:szCs w:val="24"/>
        </w:rPr>
        <w:t>/LC</w:t>
      </w:r>
      <w:r w:rsidRPr="004D2B96">
        <w:rPr>
          <w:rFonts w:ascii="Times New Roman" w:hAnsi="Times New Roman" w:cs="Times New Roman"/>
          <w:sz w:val="24"/>
          <w:szCs w:val="24"/>
          <w:vertAlign w:val="subscript"/>
        </w:rPr>
        <w:t>50</w:t>
      </w:r>
      <w:r w:rsidRPr="004D2B96">
        <w:rPr>
          <w:rFonts w:ascii="Times New Roman" w:hAnsi="Times New Roman" w:cs="Times New Roman"/>
          <w:sz w:val="24"/>
          <w:szCs w:val="24"/>
        </w:rPr>
        <w:t>.</w:t>
      </w:r>
      <w:r w:rsidR="008102A9" w:rsidRPr="004D2B96">
        <w:rPr>
          <w:rFonts w:ascii="Times New Roman" w:hAnsi="Times New Roman" w:cs="Times New Roman"/>
          <w:sz w:val="24"/>
          <w:szCs w:val="24"/>
        </w:rPr>
        <w:t xml:space="preserve"> </w:t>
      </w:r>
    </w:p>
    <w:p w:rsidR="008102A9" w:rsidRPr="004D2B96" w:rsidRDefault="008102A9" w:rsidP="004D2B96">
      <w:pPr>
        <w:pStyle w:val="Header"/>
        <w:tabs>
          <w:tab w:val="clear" w:pos="4680"/>
          <w:tab w:val="clear" w:pos="9360"/>
          <w:tab w:val="left" w:pos="-240"/>
          <w:tab w:val="right" w:pos="0"/>
        </w:tabs>
        <w:jc w:val="both"/>
        <w:rPr>
          <w:rFonts w:ascii="Times New Roman" w:hAnsi="Times New Roman" w:cs="Times New Roman"/>
          <w:sz w:val="24"/>
          <w:szCs w:val="24"/>
        </w:rPr>
      </w:pPr>
    </w:p>
    <w:p w:rsidR="000F2370" w:rsidRPr="004D2B96" w:rsidRDefault="000F2370" w:rsidP="004D2B96">
      <w:pPr>
        <w:pStyle w:val="Header"/>
        <w:tabs>
          <w:tab w:val="left" w:pos="-240"/>
          <w:tab w:val="left" w:pos="1080"/>
        </w:tabs>
        <w:jc w:val="both"/>
        <w:rPr>
          <w:rFonts w:ascii="Times New Roman" w:hAnsi="Times New Roman" w:cs="Times New Roman"/>
          <w:b/>
          <w:sz w:val="24"/>
          <w:szCs w:val="24"/>
        </w:rPr>
      </w:pPr>
      <w:r w:rsidRPr="004D2B96">
        <w:rPr>
          <w:rFonts w:ascii="Times New Roman" w:hAnsi="Times New Roman" w:cs="Times New Roman"/>
          <w:b/>
          <w:sz w:val="24"/>
          <w:szCs w:val="24"/>
        </w:rPr>
        <w:t xml:space="preserve">21.7.12.4 </w:t>
      </w:r>
      <w:r w:rsidR="00584EF7" w:rsidRPr="004D2B96">
        <w:rPr>
          <w:rFonts w:ascii="Times New Roman" w:hAnsi="Times New Roman" w:cs="Times New Roman"/>
          <w:b/>
          <w:sz w:val="24"/>
          <w:szCs w:val="24"/>
        </w:rPr>
        <w:t>Aplicarea raportului SVC/LC</w:t>
      </w:r>
      <w:r w:rsidR="00584EF7" w:rsidRPr="004D2B96">
        <w:rPr>
          <w:rFonts w:ascii="Times New Roman" w:hAnsi="Times New Roman" w:cs="Times New Roman"/>
          <w:b/>
          <w:sz w:val="24"/>
          <w:szCs w:val="24"/>
          <w:vertAlign w:val="subscript"/>
        </w:rPr>
        <w:t>50</w:t>
      </w:r>
      <w:r w:rsidR="00584EF7" w:rsidRPr="004D2B96">
        <w:rPr>
          <w:rFonts w:ascii="Times New Roman" w:hAnsi="Times New Roman" w:cs="Times New Roman"/>
          <w:b/>
          <w:sz w:val="24"/>
          <w:szCs w:val="24"/>
        </w:rPr>
        <w:t xml:space="preserve"> pentru atribuirea tipului de navă și tipului de tanc</w:t>
      </w:r>
    </w:p>
    <w:p w:rsidR="00584EF7" w:rsidRPr="004D2B96" w:rsidRDefault="00584EF7" w:rsidP="004D2B96">
      <w:pPr>
        <w:pStyle w:val="Header"/>
        <w:tabs>
          <w:tab w:val="left" w:pos="-240"/>
          <w:tab w:val="left" w:pos="1080"/>
        </w:tabs>
        <w:jc w:val="both"/>
        <w:rPr>
          <w:rFonts w:ascii="Times New Roman" w:hAnsi="Times New Roman" w:cs="Times New Roman"/>
          <w:b/>
          <w:sz w:val="24"/>
          <w:szCs w:val="24"/>
        </w:rPr>
      </w:pPr>
    </w:p>
    <w:p w:rsidR="000F2370" w:rsidRPr="004D2B96" w:rsidRDefault="000F2370" w:rsidP="004D2B96">
      <w:pPr>
        <w:pStyle w:val="Header"/>
        <w:tabs>
          <w:tab w:val="left" w:pos="-240"/>
          <w:tab w:val="left" w:pos="1080"/>
        </w:tabs>
        <w:jc w:val="both"/>
        <w:rPr>
          <w:rFonts w:ascii="Times New Roman" w:hAnsi="Times New Roman" w:cs="Times New Roman"/>
          <w:sz w:val="24"/>
          <w:szCs w:val="24"/>
        </w:rPr>
      </w:pPr>
      <w:r w:rsidRPr="004D2B96">
        <w:rPr>
          <w:rFonts w:ascii="Times New Roman" w:hAnsi="Times New Roman" w:cs="Times New Roman"/>
          <w:sz w:val="24"/>
          <w:szCs w:val="24"/>
        </w:rPr>
        <w:t xml:space="preserve">21.7.12.4.1 </w:t>
      </w:r>
      <w:r w:rsidR="00584EF7" w:rsidRPr="004D2B96">
        <w:rPr>
          <w:rFonts w:ascii="Times New Roman" w:hAnsi="Times New Roman" w:cs="Times New Roman"/>
          <w:sz w:val="24"/>
          <w:szCs w:val="24"/>
        </w:rPr>
        <w:t>Pentru atribuirea Tipul</w:t>
      </w:r>
      <w:r w:rsidR="00AF578B" w:rsidRPr="004D2B96">
        <w:rPr>
          <w:rFonts w:ascii="Times New Roman" w:hAnsi="Times New Roman" w:cs="Times New Roman"/>
          <w:sz w:val="24"/>
          <w:szCs w:val="24"/>
        </w:rPr>
        <w:t>ui de</w:t>
      </w:r>
      <w:r w:rsidR="00584EF7" w:rsidRPr="004D2B96">
        <w:rPr>
          <w:rFonts w:ascii="Times New Roman" w:hAnsi="Times New Roman" w:cs="Times New Roman"/>
          <w:sz w:val="24"/>
          <w:szCs w:val="24"/>
        </w:rPr>
        <w:t xml:space="preserve"> navei și </w:t>
      </w:r>
      <w:r w:rsidR="003471FB" w:rsidRPr="004D2B96">
        <w:rPr>
          <w:rFonts w:ascii="Times New Roman" w:hAnsi="Times New Roman" w:cs="Times New Roman"/>
          <w:sz w:val="24"/>
          <w:szCs w:val="24"/>
        </w:rPr>
        <w:t xml:space="preserve">a </w:t>
      </w:r>
      <w:r w:rsidR="00584EF7" w:rsidRPr="004D2B96">
        <w:rPr>
          <w:rFonts w:ascii="Times New Roman" w:hAnsi="Times New Roman" w:cs="Times New Roman"/>
          <w:sz w:val="24"/>
          <w:szCs w:val="24"/>
        </w:rPr>
        <w:t>tipul</w:t>
      </w:r>
      <w:r w:rsidR="00AF578B" w:rsidRPr="004D2B96">
        <w:rPr>
          <w:rFonts w:ascii="Times New Roman" w:hAnsi="Times New Roman" w:cs="Times New Roman"/>
          <w:sz w:val="24"/>
          <w:szCs w:val="24"/>
        </w:rPr>
        <w:t>ui</w:t>
      </w:r>
      <w:r w:rsidR="00584EF7" w:rsidRPr="004D2B96">
        <w:rPr>
          <w:rFonts w:ascii="Times New Roman" w:hAnsi="Times New Roman" w:cs="Times New Roman"/>
          <w:sz w:val="24"/>
          <w:szCs w:val="24"/>
        </w:rPr>
        <w:t xml:space="preserve"> de </w:t>
      </w:r>
      <w:r w:rsidR="00C22E76" w:rsidRPr="004D2B96">
        <w:rPr>
          <w:rFonts w:ascii="Times New Roman" w:hAnsi="Times New Roman" w:cs="Times New Roman"/>
          <w:sz w:val="24"/>
          <w:szCs w:val="24"/>
        </w:rPr>
        <w:t>tanc</w:t>
      </w:r>
      <w:r w:rsidR="00584EF7" w:rsidRPr="004D2B96">
        <w:rPr>
          <w:rFonts w:ascii="Times New Roman" w:hAnsi="Times New Roman" w:cs="Times New Roman"/>
          <w:sz w:val="24"/>
          <w:szCs w:val="24"/>
        </w:rPr>
        <w:t>, astfel cum este prevăzut în paragraful 21.4.5 și 21.4.6, aplicarea metodei raportului SVC/LC</w:t>
      </w:r>
      <w:r w:rsidR="00584EF7" w:rsidRPr="004D2B96">
        <w:rPr>
          <w:rFonts w:ascii="Times New Roman" w:hAnsi="Times New Roman" w:cs="Times New Roman"/>
          <w:sz w:val="24"/>
          <w:szCs w:val="24"/>
          <w:vertAlign w:val="subscript"/>
        </w:rPr>
        <w:t>50</w:t>
      </w:r>
      <w:r w:rsidR="00584EF7" w:rsidRPr="004D2B96">
        <w:rPr>
          <w:rFonts w:ascii="Times New Roman" w:hAnsi="Times New Roman" w:cs="Times New Roman"/>
          <w:sz w:val="24"/>
          <w:szCs w:val="24"/>
        </w:rPr>
        <w:t xml:space="preserve"> este opțională.</w:t>
      </w:r>
      <w:r w:rsidR="00584EF7" w:rsidRPr="004D2B96">
        <w:rPr>
          <w:rFonts w:ascii="Times New Roman" w:hAnsi="Times New Roman" w:cs="Times New Roman"/>
        </w:rPr>
        <w:t xml:space="preserve"> </w:t>
      </w:r>
      <w:r w:rsidR="00584EF7" w:rsidRPr="004D2B96">
        <w:rPr>
          <w:rFonts w:ascii="Times New Roman" w:hAnsi="Times New Roman" w:cs="Times New Roman"/>
          <w:sz w:val="24"/>
          <w:szCs w:val="24"/>
        </w:rPr>
        <w:t xml:space="preserve">Dacă se utilizează această metodă, </w:t>
      </w:r>
      <w:r w:rsidR="00C22E76" w:rsidRPr="004D2B96">
        <w:rPr>
          <w:rFonts w:ascii="Times New Roman" w:hAnsi="Times New Roman" w:cs="Times New Roman"/>
          <w:sz w:val="24"/>
          <w:szCs w:val="24"/>
        </w:rPr>
        <w:t xml:space="preserve">raportul </w:t>
      </w:r>
      <w:r w:rsidR="00584EF7" w:rsidRPr="004D2B96">
        <w:rPr>
          <w:rFonts w:ascii="Times New Roman" w:hAnsi="Times New Roman" w:cs="Times New Roman"/>
          <w:sz w:val="24"/>
          <w:szCs w:val="24"/>
        </w:rPr>
        <w:t>SVC/LC</w:t>
      </w:r>
      <w:r w:rsidR="00584EF7" w:rsidRPr="004D2B96">
        <w:rPr>
          <w:rFonts w:ascii="Times New Roman" w:hAnsi="Times New Roman" w:cs="Times New Roman"/>
          <w:sz w:val="24"/>
          <w:szCs w:val="24"/>
          <w:vertAlign w:val="subscript"/>
        </w:rPr>
        <w:t>50</w:t>
      </w:r>
      <w:r w:rsidR="00584EF7" w:rsidRPr="004D2B96">
        <w:rPr>
          <w:rFonts w:ascii="Times New Roman" w:hAnsi="Times New Roman" w:cs="Times New Roman"/>
          <w:sz w:val="24"/>
          <w:szCs w:val="24"/>
        </w:rPr>
        <w:t xml:space="preserve"> </w:t>
      </w:r>
      <w:r w:rsidR="00C22E76" w:rsidRPr="004D2B96">
        <w:rPr>
          <w:rFonts w:ascii="Times New Roman" w:hAnsi="Times New Roman" w:cs="Times New Roman"/>
          <w:sz w:val="24"/>
          <w:szCs w:val="24"/>
        </w:rPr>
        <w:t xml:space="preserve">trebuie calculat folosind </w:t>
      </w:r>
      <w:r w:rsidR="00584EF7" w:rsidRPr="004D2B96">
        <w:rPr>
          <w:rFonts w:ascii="Times New Roman" w:hAnsi="Times New Roman" w:cs="Times New Roman"/>
          <w:sz w:val="24"/>
          <w:szCs w:val="24"/>
        </w:rPr>
        <w:t>presiunea de vapori la 20°C.</w:t>
      </w:r>
    </w:p>
    <w:p w:rsidR="00C22E76" w:rsidRPr="004D2B96" w:rsidRDefault="00C22E76" w:rsidP="004D2B96">
      <w:pPr>
        <w:pStyle w:val="Header"/>
        <w:tabs>
          <w:tab w:val="left" w:pos="-240"/>
          <w:tab w:val="left" w:pos="1080"/>
        </w:tabs>
        <w:jc w:val="both"/>
        <w:rPr>
          <w:rFonts w:ascii="Times New Roman" w:hAnsi="Times New Roman" w:cs="Times New Roman"/>
          <w:sz w:val="24"/>
          <w:szCs w:val="24"/>
        </w:rPr>
      </w:pPr>
    </w:p>
    <w:p w:rsidR="000F2370" w:rsidRPr="004D2B96" w:rsidRDefault="000F2370" w:rsidP="004D2B96">
      <w:pPr>
        <w:pStyle w:val="Header"/>
        <w:tabs>
          <w:tab w:val="left" w:pos="-240"/>
          <w:tab w:val="left" w:pos="1080"/>
        </w:tabs>
        <w:jc w:val="both"/>
        <w:rPr>
          <w:rFonts w:ascii="Times New Roman" w:hAnsi="Times New Roman" w:cs="Times New Roman"/>
          <w:sz w:val="24"/>
          <w:szCs w:val="24"/>
        </w:rPr>
      </w:pPr>
      <w:r w:rsidRPr="004D2B96">
        <w:rPr>
          <w:rFonts w:ascii="Times New Roman" w:hAnsi="Times New Roman" w:cs="Times New Roman"/>
          <w:sz w:val="24"/>
          <w:szCs w:val="24"/>
        </w:rPr>
        <w:t xml:space="preserve">21.7.12.4.2 SVC (mg/L) </w:t>
      </w:r>
      <w:r w:rsidR="00392257" w:rsidRPr="004D2B96">
        <w:rPr>
          <w:rFonts w:ascii="Times New Roman" w:hAnsi="Times New Roman" w:cs="Times New Roman"/>
          <w:sz w:val="24"/>
          <w:szCs w:val="24"/>
        </w:rPr>
        <w:t xml:space="preserve">a unei substanțe </w:t>
      </w:r>
      <w:r w:rsidRPr="004D2B96">
        <w:rPr>
          <w:rFonts w:ascii="Times New Roman" w:hAnsi="Times New Roman" w:cs="Times New Roman"/>
          <w:sz w:val="24"/>
          <w:szCs w:val="24"/>
        </w:rPr>
        <w:t>trebuie calculat</w:t>
      </w:r>
      <w:r w:rsidR="00392257" w:rsidRPr="004D2B96">
        <w:rPr>
          <w:rFonts w:ascii="Times New Roman" w:hAnsi="Times New Roman" w:cs="Times New Roman"/>
          <w:sz w:val="24"/>
          <w:szCs w:val="24"/>
        </w:rPr>
        <w:t>ă</w:t>
      </w:r>
      <w:r w:rsidRPr="004D2B96">
        <w:rPr>
          <w:rFonts w:ascii="Times New Roman" w:hAnsi="Times New Roman" w:cs="Times New Roman"/>
          <w:sz w:val="24"/>
          <w:szCs w:val="24"/>
        </w:rPr>
        <w:t xml:space="preserve"> după cum urmează:</w:t>
      </w:r>
    </w:p>
    <w:p w:rsidR="006D35F1" w:rsidRPr="004D2B96" w:rsidRDefault="006D35F1" w:rsidP="004D2B96">
      <w:pPr>
        <w:pStyle w:val="Header"/>
        <w:tabs>
          <w:tab w:val="left" w:pos="-240"/>
          <w:tab w:val="left" w:pos="1080"/>
        </w:tabs>
        <w:jc w:val="both"/>
        <w:rPr>
          <w:rFonts w:ascii="Times New Roman" w:hAnsi="Times New Roman" w:cs="Times New Roman"/>
          <w:color w:val="4E4E4E"/>
          <w:shd w:val="clear" w:color="auto" w:fill="C9D7F1"/>
        </w:rPr>
      </w:pPr>
    </w:p>
    <w:p w:rsidR="006D35F1" w:rsidRPr="004D2B96" w:rsidRDefault="000F2370" w:rsidP="004D2B96">
      <w:pPr>
        <w:pStyle w:val="Header"/>
        <w:tabs>
          <w:tab w:val="left" w:pos="-240"/>
          <w:tab w:val="left" w:pos="1080"/>
        </w:tabs>
        <w:jc w:val="both"/>
        <w:rPr>
          <w:rFonts w:ascii="Times New Roman" w:eastAsiaTheme="minorEastAsia" w:hAnsi="Times New Roman" w:cs="Times New Roman"/>
          <w:sz w:val="24"/>
          <w:szCs w:val="24"/>
        </w:rPr>
      </w:pPr>
      <w:r w:rsidRPr="004D2B96">
        <w:rPr>
          <w:rFonts w:ascii="Times New Roman" w:hAnsi="Times New Roman" w:cs="Times New Roman"/>
          <w:i/>
          <w:sz w:val="24"/>
          <w:szCs w:val="24"/>
        </w:rPr>
        <w:tab/>
      </w:r>
      <w:r w:rsidR="00667694" w:rsidRPr="004D2B96">
        <w:rPr>
          <w:rFonts w:ascii="Times New Roman" w:hAnsi="Times New Roman" w:cs="Times New Roman"/>
          <w:i/>
          <w:sz w:val="24"/>
          <w:szCs w:val="24"/>
        </w:rPr>
        <w:t>SVC(mg/L)</w:t>
      </w:r>
      <w:r w:rsidR="00885A2D" w:rsidRPr="004D2B96">
        <w:rPr>
          <w:rFonts w:ascii="Times New Roman" w:hAnsi="Times New Roman" w:cs="Times New Roman"/>
          <w:sz w:val="24"/>
          <w:szCs w:val="24"/>
        </w:rPr>
        <w:t xml:space="preserve"> </w:t>
      </w:r>
      <w:r w:rsidR="00667694" w:rsidRPr="004D2B96">
        <w:rPr>
          <w:rFonts w:ascii="Times New Roman" w:hAnsi="Times New Roman" w:cs="Times New Roman"/>
          <w:sz w:val="24"/>
          <w:szCs w:val="24"/>
        </w:rPr>
        <w:t>=</w:t>
      </w:r>
      <m:oMath>
        <m:r>
          <w:rPr>
            <w:rFonts w:ascii="Cambria Math" w:hAnsi="Cambria Math" w:cs="Times New Roman"/>
            <w:sz w:val="28"/>
            <w:szCs w:val="28"/>
          </w:rPr>
          <m:t xml:space="preserve"> </m:t>
        </m:r>
        <m:d>
          <m:dPr>
            <m:ctrlPr>
              <w:rPr>
                <w:rFonts w:ascii="Cambria Math" w:hAnsi="Cambria Math" w:cs="Times New Roman"/>
                <w:i/>
                <w:sz w:val="28"/>
                <w:szCs w:val="28"/>
              </w:rPr>
            </m:ctrlPr>
          </m:dPr>
          <m:e>
            <m:f>
              <m:fPr>
                <m:ctrlPr>
                  <w:rPr>
                    <w:rFonts w:ascii="Cambria Math" w:hAnsi="Cambria Math" w:cs="Times New Roman"/>
                    <w:i/>
                    <w:sz w:val="28"/>
                    <w:szCs w:val="28"/>
                  </w:rPr>
                </m:ctrlPr>
              </m:fPr>
              <m:num>
                <m:r>
                  <w:rPr>
                    <w:rFonts w:ascii="Cambria Math" w:hAnsi="Cambria Math" w:cs="Times New Roman"/>
                    <w:sz w:val="28"/>
                    <w:szCs w:val="28"/>
                  </w:rPr>
                  <m:t xml:space="preserve">presiune vapori la </m:t>
                </m:r>
                <m:sSup>
                  <m:sSupPr>
                    <m:ctrlPr>
                      <w:rPr>
                        <w:rFonts w:ascii="Cambria Math" w:hAnsi="Cambria Math" w:cs="Times New Roman"/>
                        <w:i/>
                        <w:sz w:val="28"/>
                        <w:szCs w:val="28"/>
                      </w:rPr>
                    </m:ctrlPr>
                  </m:sSupPr>
                  <m:e>
                    <m:r>
                      <w:rPr>
                        <w:rFonts w:ascii="Cambria Math" w:hAnsi="Cambria Math" w:cs="Times New Roman"/>
                        <w:sz w:val="28"/>
                        <w:szCs w:val="28"/>
                      </w:rPr>
                      <m:t>20</m:t>
                    </m:r>
                  </m:e>
                  <m:sup>
                    <m:r>
                      <w:rPr>
                        <w:rFonts w:ascii="Cambria Math" w:hAnsi="Cambria Math" w:cs="Times New Roman"/>
                        <w:sz w:val="28"/>
                        <w:szCs w:val="28"/>
                      </w:rPr>
                      <m:t>o</m:t>
                    </m:r>
                  </m:sup>
                </m:sSup>
                <m:r>
                  <w:rPr>
                    <w:rFonts w:ascii="Cambria Math" w:hAnsi="Cambria Math" w:cs="Times New Roman"/>
                    <w:sz w:val="28"/>
                    <w:szCs w:val="28"/>
                  </w:rPr>
                  <m:t>C (Pa)</m:t>
                </m:r>
              </m:num>
              <m:den>
                <m:r>
                  <w:rPr>
                    <w:rFonts w:ascii="Cambria Math" w:hAnsi="Cambria Math" w:cs="Times New Roman"/>
                    <w:sz w:val="28"/>
                    <w:szCs w:val="28"/>
                  </w:rPr>
                  <m:t>101300 (Pa)</m:t>
                </m:r>
              </m:den>
            </m:f>
            <m:r>
              <w:rPr>
                <w:rFonts w:ascii="Cambria Math" w:hAnsi="Cambria Math" w:cs="Times New Roman"/>
                <w:sz w:val="28"/>
                <w:szCs w:val="28"/>
              </w:rPr>
              <m:t xml:space="preserve">x </m:t>
            </m:r>
            <m:sSup>
              <m:sSupPr>
                <m:ctrlPr>
                  <w:rPr>
                    <w:rFonts w:ascii="Cambria Math" w:hAnsi="Cambria Math" w:cs="Times New Roman"/>
                    <w:i/>
                    <w:sz w:val="28"/>
                    <w:szCs w:val="28"/>
                  </w:rPr>
                </m:ctrlPr>
              </m:sSupPr>
              <m:e>
                <m:r>
                  <w:rPr>
                    <w:rFonts w:ascii="Cambria Math" w:hAnsi="Cambria Math" w:cs="Times New Roman"/>
                    <w:sz w:val="28"/>
                    <w:szCs w:val="28"/>
                  </w:rPr>
                  <m:t>10</m:t>
                </m:r>
              </m:e>
              <m:sup>
                <m:r>
                  <w:rPr>
                    <w:rFonts w:ascii="Cambria Math" w:hAnsi="Cambria Math" w:cs="Times New Roman"/>
                    <w:sz w:val="28"/>
                    <w:szCs w:val="28"/>
                  </w:rPr>
                  <m:t>6</m:t>
                </m:r>
              </m:sup>
            </m:sSup>
          </m:e>
        </m:d>
      </m:oMath>
      <w:r w:rsidR="00885A2D" w:rsidRPr="004D2B96">
        <w:rPr>
          <w:rFonts w:ascii="Times New Roman" w:eastAsiaTheme="minorEastAsia" w:hAnsi="Times New Roman" w:cs="Times New Roman"/>
          <w:sz w:val="28"/>
          <w:szCs w:val="28"/>
        </w:rPr>
        <w:t xml:space="preserve">x </w:t>
      </w:r>
      <m:oMath>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M</m:t>
                </m:r>
              </m:e>
              <m:sub>
                <m:r>
                  <w:rPr>
                    <w:rFonts w:ascii="Cambria Math" w:eastAsiaTheme="minorEastAsia" w:hAnsi="Cambria Math" w:cs="Times New Roman"/>
                    <w:sz w:val="28"/>
                    <w:szCs w:val="28"/>
                  </w:rPr>
                  <m:t>w</m:t>
                </m:r>
                <m:d>
                  <m:dPr>
                    <m:ctrlPr>
                      <w:rPr>
                        <w:rFonts w:ascii="Cambria Math" w:eastAsiaTheme="minorEastAsia" w:hAnsi="Cambria Math" w:cs="Times New Roman"/>
                        <w:i/>
                        <w:sz w:val="28"/>
                        <w:szCs w:val="28"/>
                      </w:rPr>
                    </m:ctrlPr>
                  </m:dPr>
                  <m:e>
                    <m:f>
                      <m:fPr>
                        <m:type m:val="skw"/>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g</m:t>
                        </m:r>
                      </m:num>
                      <m:den>
                        <m:r>
                          <w:rPr>
                            <w:rFonts w:ascii="Cambria Math" w:eastAsiaTheme="minorEastAsia" w:hAnsi="Cambria Math" w:cs="Times New Roman"/>
                            <w:sz w:val="28"/>
                            <w:szCs w:val="28"/>
                          </w:rPr>
                          <m:t>mol</m:t>
                        </m:r>
                      </m:den>
                    </m:f>
                  </m:e>
                </m:d>
              </m:sub>
            </m:sSub>
          </m:num>
          <m:den>
            <m:r>
              <w:rPr>
                <w:rFonts w:ascii="Cambria Math" w:eastAsiaTheme="minorEastAsia" w:hAnsi="Cambria Math" w:cs="Times New Roman"/>
                <w:sz w:val="28"/>
                <w:szCs w:val="28"/>
              </w:rPr>
              <m:t xml:space="preserve">24 </m:t>
            </m:r>
            <m:d>
              <m:dPr>
                <m:ctrlPr>
                  <w:rPr>
                    <w:rFonts w:ascii="Cambria Math" w:eastAsiaTheme="minorEastAsia" w:hAnsi="Cambria Math" w:cs="Times New Roman"/>
                    <w:i/>
                    <w:sz w:val="28"/>
                    <w:szCs w:val="28"/>
                  </w:rPr>
                </m:ctrlPr>
              </m:dPr>
              <m:e>
                <m:f>
                  <m:fPr>
                    <m:type m:val="lin"/>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L</m:t>
                    </m:r>
                  </m:num>
                  <m:den>
                    <m:r>
                      <w:rPr>
                        <w:rFonts w:ascii="Cambria Math" w:eastAsiaTheme="minorEastAsia" w:hAnsi="Cambria Math" w:cs="Times New Roman"/>
                        <w:sz w:val="28"/>
                        <w:szCs w:val="28"/>
                      </w:rPr>
                      <m:t>mol</m:t>
                    </m:r>
                  </m:den>
                </m:f>
              </m:e>
            </m:d>
            <m:r>
              <w:rPr>
                <w:rFonts w:ascii="Cambria Math" w:eastAsiaTheme="minorEastAsia" w:hAnsi="Cambria Math" w:cs="Times New Roman"/>
                <w:sz w:val="28"/>
                <w:szCs w:val="28"/>
              </w:rPr>
              <m:t>x1000</m:t>
            </m:r>
          </m:den>
        </m:f>
      </m:oMath>
    </w:p>
    <w:p w:rsidR="00885A2D" w:rsidRPr="004D2B96" w:rsidRDefault="00885A2D" w:rsidP="004D2B96">
      <w:pPr>
        <w:pStyle w:val="Header"/>
        <w:tabs>
          <w:tab w:val="left" w:pos="-240"/>
          <w:tab w:val="left" w:pos="1080"/>
        </w:tabs>
        <w:jc w:val="both"/>
        <w:rPr>
          <w:rFonts w:ascii="Times New Roman" w:eastAsiaTheme="minorEastAsia" w:hAnsi="Times New Roman" w:cs="Times New Roman"/>
          <w:sz w:val="24"/>
          <w:szCs w:val="24"/>
        </w:rPr>
      </w:pPr>
    </w:p>
    <w:p w:rsidR="00885A2D" w:rsidRPr="004D2B96" w:rsidRDefault="000F2370" w:rsidP="004D2B96">
      <w:pPr>
        <w:pStyle w:val="Header"/>
        <w:tabs>
          <w:tab w:val="left" w:pos="-240"/>
          <w:tab w:val="left" w:pos="1080"/>
        </w:tabs>
        <w:jc w:val="both"/>
        <w:rPr>
          <w:rFonts w:ascii="Times New Roman" w:eastAsiaTheme="minorEastAsia" w:hAnsi="Times New Roman" w:cs="Times New Roman"/>
          <w:sz w:val="24"/>
          <w:szCs w:val="24"/>
        </w:rPr>
      </w:pPr>
      <w:r w:rsidRPr="004D2B96">
        <w:rPr>
          <w:rFonts w:ascii="Times New Roman" w:eastAsiaTheme="minorEastAsia" w:hAnsi="Times New Roman" w:cs="Times New Roman"/>
          <w:sz w:val="24"/>
          <w:szCs w:val="24"/>
        </w:rPr>
        <w:tab/>
      </w:r>
      <w:r w:rsidR="00392257" w:rsidRPr="004D2B96">
        <w:rPr>
          <w:rFonts w:ascii="Times New Roman" w:eastAsiaTheme="minorEastAsia" w:hAnsi="Times New Roman" w:cs="Times New Roman"/>
          <w:sz w:val="24"/>
          <w:szCs w:val="24"/>
        </w:rPr>
        <w:t>u</w:t>
      </w:r>
      <w:r w:rsidR="00885A2D" w:rsidRPr="004D2B96">
        <w:rPr>
          <w:rFonts w:ascii="Times New Roman" w:eastAsiaTheme="minorEastAsia" w:hAnsi="Times New Roman" w:cs="Times New Roman"/>
          <w:sz w:val="24"/>
          <w:szCs w:val="24"/>
        </w:rPr>
        <w:t>nde M</w:t>
      </w:r>
      <w:r w:rsidR="00885A2D" w:rsidRPr="004D2B96">
        <w:rPr>
          <w:rFonts w:ascii="Times New Roman" w:eastAsiaTheme="minorEastAsia" w:hAnsi="Times New Roman" w:cs="Times New Roman"/>
          <w:i/>
          <w:sz w:val="24"/>
          <w:szCs w:val="24"/>
          <w:vertAlign w:val="subscript"/>
        </w:rPr>
        <w:t>w</w:t>
      </w:r>
      <w:r w:rsidR="00885A2D" w:rsidRPr="004D2B96">
        <w:rPr>
          <w:rFonts w:ascii="Times New Roman" w:eastAsiaTheme="minorEastAsia" w:hAnsi="Times New Roman" w:cs="Times New Roman"/>
          <w:i/>
          <w:sz w:val="24"/>
          <w:szCs w:val="24"/>
        </w:rPr>
        <w:t xml:space="preserve"> </w:t>
      </w:r>
      <w:r w:rsidR="00885A2D" w:rsidRPr="004D2B96">
        <w:rPr>
          <w:rFonts w:ascii="Times New Roman" w:eastAsiaTheme="minorEastAsia" w:hAnsi="Times New Roman" w:cs="Times New Roman"/>
          <w:sz w:val="24"/>
          <w:szCs w:val="24"/>
        </w:rPr>
        <w:t xml:space="preserve">este </w:t>
      </w:r>
      <w:r w:rsidR="0061123D" w:rsidRPr="004D2B96">
        <w:rPr>
          <w:rFonts w:ascii="Times New Roman" w:eastAsiaTheme="minorEastAsia" w:hAnsi="Times New Roman" w:cs="Times New Roman"/>
          <w:sz w:val="24"/>
          <w:szCs w:val="24"/>
        </w:rPr>
        <w:t>masa</w:t>
      </w:r>
      <w:r w:rsidR="00885A2D" w:rsidRPr="004D2B96">
        <w:rPr>
          <w:rFonts w:ascii="Times New Roman" w:eastAsiaTheme="minorEastAsia" w:hAnsi="Times New Roman" w:cs="Times New Roman"/>
          <w:sz w:val="24"/>
          <w:szCs w:val="24"/>
        </w:rPr>
        <w:t xml:space="preserve"> moleculară a substanței.</w:t>
      </w:r>
    </w:p>
    <w:p w:rsidR="00885A2D" w:rsidRPr="004D2B96" w:rsidRDefault="00885A2D" w:rsidP="004D2B96">
      <w:pPr>
        <w:pStyle w:val="Header"/>
        <w:tabs>
          <w:tab w:val="left" w:pos="-240"/>
          <w:tab w:val="left" w:pos="1080"/>
        </w:tabs>
        <w:jc w:val="both"/>
        <w:rPr>
          <w:rFonts w:ascii="Times New Roman" w:eastAsiaTheme="minorEastAsia" w:hAnsi="Times New Roman" w:cs="Times New Roman"/>
          <w:sz w:val="24"/>
          <w:szCs w:val="24"/>
        </w:rPr>
      </w:pPr>
    </w:p>
    <w:p w:rsidR="00885A2D" w:rsidRPr="004D2B96" w:rsidRDefault="00885A2D" w:rsidP="004D2B96">
      <w:pPr>
        <w:pStyle w:val="Header"/>
        <w:tabs>
          <w:tab w:val="left" w:pos="-240"/>
          <w:tab w:val="left" w:pos="1080"/>
        </w:tabs>
        <w:jc w:val="both"/>
        <w:rPr>
          <w:rFonts w:ascii="Times New Roman" w:eastAsiaTheme="minorEastAsia" w:hAnsi="Times New Roman" w:cs="Times New Roman"/>
          <w:sz w:val="24"/>
          <w:szCs w:val="24"/>
        </w:rPr>
      </w:pPr>
      <w:r w:rsidRPr="004D2B96">
        <w:rPr>
          <w:rFonts w:ascii="Times New Roman" w:eastAsiaTheme="minorEastAsia" w:hAnsi="Times New Roman" w:cs="Times New Roman"/>
          <w:sz w:val="24"/>
          <w:szCs w:val="24"/>
        </w:rPr>
        <w:t>21.7.12.4.3 Raportul SVC/LC</w:t>
      </w:r>
      <w:r w:rsidRPr="004D2B96">
        <w:rPr>
          <w:rFonts w:ascii="Times New Roman" w:eastAsiaTheme="minorEastAsia" w:hAnsi="Times New Roman" w:cs="Times New Roman"/>
          <w:sz w:val="24"/>
          <w:szCs w:val="24"/>
          <w:vertAlign w:val="subscript"/>
        </w:rPr>
        <w:t>50</w:t>
      </w:r>
      <w:r w:rsidRPr="004D2B96">
        <w:rPr>
          <w:rFonts w:ascii="Times New Roman" w:eastAsiaTheme="minorEastAsia" w:hAnsi="Times New Roman" w:cs="Times New Roman"/>
          <w:sz w:val="24"/>
          <w:szCs w:val="24"/>
        </w:rPr>
        <w:t xml:space="preserve"> trebuie calculat după cum urmează:</w:t>
      </w:r>
    </w:p>
    <w:p w:rsidR="00885A2D" w:rsidRPr="004D2B96" w:rsidRDefault="00885A2D" w:rsidP="004D2B96">
      <w:pPr>
        <w:pStyle w:val="Header"/>
        <w:tabs>
          <w:tab w:val="left" w:pos="-240"/>
          <w:tab w:val="left" w:pos="1080"/>
        </w:tabs>
        <w:jc w:val="both"/>
        <w:rPr>
          <w:rFonts w:ascii="Times New Roman" w:eastAsiaTheme="minorEastAsia" w:hAnsi="Times New Roman" w:cs="Times New Roman"/>
          <w:sz w:val="24"/>
          <w:szCs w:val="24"/>
        </w:rPr>
      </w:pPr>
    </w:p>
    <w:p w:rsidR="00885A2D" w:rsidRPr="004D2B96" w:rsidRDefault="00885A2D" w:rsidP="004D2B96">
      <w:pPr>
        <w:pStyle w:val="Header"/>
        <w:tabs>
          <w:tab w:val="left" w:pos="-240"/>
          <w:tab w:val="left" w:pos="1080"/>
        </w:tabs>
        <w:jc w:val="both"/>
        <w:rPr>
          <w:rFonts w:ascii="Times New Roman" w:eastAsiaTheme="minorEastAsia" w:hAnsi="Times New Roman" w:cs="Times New Roman"/>
          <w:i/>
          <w:sz w:val="28"/>
          <w:szCs w:val="28"/>
        </w:rPr>
      </w:pPr>
      <w:r w:rsidRPr="004D2B96">
        <w:rPr>
          <w:rFonts w:ascii="Times New Roman" w:eastAsiaTheme="minorEastAsia" w:hAnsi="Times New Roman" w:cs="Times New Roman"/>
          <w:sz w:val="24"/>
          <w:szCs w:val="24"/>
        </w:rPr>
        <w:tab/>
      </w:r>
      <w:r w:rsidRPr="004D2B96">
        <w:rPr>
          <w:rFonts w:ascii="Times New Roman" w:eastAsiaTheme="minorEastAsia" w:hAnsi="Times New Roman" w:cs="Times New Roman"/>
          <w:i/>
          <w:sz w:val="24"/>
          <w:szCs w:val="24"/>
        </w:rPr>
        <w:t>SVC/LC</w:t>
      </w:r>
      <w:r w:rsidRPr="004D2B96">
        <w:rPr>
          <w:rFonts w:ascii="Times New Roman" w:eastAsiaTheme="minorEastAsia" w:hAnsi="Times New Roman" w:cs="Times New Roman"/>
          <w:i/>
          <w:sz w:val="24"/>
          <w:szCs w:val="24"/>
          <w:vertAlign w:val="subscript"/>
        </w:rPr>
        <w:t>50</w:t>
      </w:r>
      <w:r w:rsidR="00AE6263" w:rsidRPr="004D2B96">
        <w:rPr>
          <w:rFonts w:ascii="Times New Roman" w:eastAsiaTheme="minorEastAsia" w:hAnsi="Times New Roman" w:cs="Times New Roman"/>
          <w:i/>
          <w:sz w:val="24"/>
          <w:szCs w:val="24"/>
          <w:vertAlign w:val="subscript"/>
        </w:rPr>
        <w:t xml:space="preserve"> </w:t>
      </w:r>
      <w:r w:rsidR="00AE6263" w:rsidRPr="004D2B96">
        <w:rPr>
          <w:rFonts w:ascii="Times New Roman" w:eastAsiaTheme="minorEastAsia" w:hAnsi="Times New Roman" w:cs="Times New Roman"/>
          <w:i/>
          <w:sz w:val="24"/>
          <w:szCs w:val="24"/>
        </w:rPr>
        <w:t xml:space="preserve">= </w:t>
      </w:r>
      <w:r w:rsidRPr="004D2B96">
        <w:rPr>
          <w:rFonts w:ascii="Times New Roman" w:eastAsiaTheme="minorEastAsia" w:hAnsi="Times New Roman" w:cs="Times New Roman"/>
          <w:i/>
          <w:sz w:val="24"/>
          <w:szCs w:val="24"/>
          <w:vertAlign w:val="subscript"/>
        </w:rPr>
        <w:t xml:space="preserve"> </w:t>
      </w:r>
      <w:r w:rsidR="00AE6263" w:rsidRPr="004D2B96">
        <w:rPr>
          <w:rFonts w:ascii="Times New Roman" w:eastAsiaTheme="minorEastAsia" w:hAnsi="Times New Roman" w:cs="Times New Roman"/>
          <w:i/>
          <w:sz w:val="24"/>
          <w:szCs w:val="24"/>
          <w:vertAlign w:val="subscript"/>
        </w:rPr>
        <w:t xml:space="preserve"> </w:t>
      </w:r>
      <m:oMath>
        <m:r>
          <w:rPr>
            <w:rFonts w:ascii="Cambria Math" w:eastAsiaTheme="minorEastAsia" w:hAnsi="Cambria Math" w:cs="Times New Roman"/>
            <w:sz w:val="28"/>
            <w:szCs w:val="28"/>
          </w:rPr>
          <m:t xml:space="preserve"> </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 xml:space="preserve"> SVC (mg/L)</m:t>
            </m:r>
          </m:num>
          <m:den>
            <m:r>
              <w:rPr>
                <w:rFonts w:ascii="Cambria Math" w:eastAsiaTheme="minorEastAsia" w:hAnsi="Cambria Math" w:cs="Times New Roman"/>
                <w:sz w:val="28"/>
                <w:szCs w:val="28"/>
              </w:rPr>
              <m:t>L</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50</m:t>
                </m:r>
              </m:sub>
            </m:sSub>
            <m:r>
              <w:rPr>
                <w:rFonts w:ascii="Cambria Math" w:eastAsiaTheme="minorEastAsia" w:hAnsi="Cambria Math" w:cs="Times New Roman"/>
                <w:sz w:val="28"/>
                <w:szCs w:val="28"/>
              </w:rPr>
              <m:t>mg/L/4</m:t>
            </m:r>
            <m:r>
              <w:rPr>
                <w:rFonts w:ascii="Cambria Math" w:eastAsiaTheme="minorEastAsia" w:hAnsi="Cambria Math" w:cs="Times New Roman"/>
                <w:sz w:val="28"/>
                <w:szCs w:val="28"/>
              </w:rPr>
              <m:t>h</m:t>
            </m:r>
          </m:den>
        </m:f>
      </m:oMath>
    </w:p>
    <w:p w:rsidR="000F2370" w:rsidRPr="004D2B96" w:rsidRDefault="000F2370" w:rsidP="004D2B96">
      <w:pPr>
        <w:pStyle w:val="Header"/>
        <w:tabs>
          <w:tab w:val="left" w:pos="-240"/>
          <w:tab w:val="left" w:pos="1080"/>
        </w:tabs>
        <w:jc w:val="both"/>
        <w:rPr>
          <w:rFonts w:ascii="Times New Roman" w:eastAsiaTheme="minorEastAsia" w:hAnsi="Times New Roman" w:cs="Times New Roman"/>
          <w:i/>
          <w:sz w:val="28"/>
          <w:szCs w:val="28"/>
        </w:rPr>
      </w:pPr>
    </w:p>
    <w:p w:rsidR="00885A2D" w:rsidRPr="004D2B96" w:rsidRDefault="004A70E6" w:rsidP="004D2B96">
      <w:pPr>
        <w:pStyle w:val="Header"/>
        <w:tabs>
          <w:tab w:val="left" w:pos="-240"/>
          <w:tab w:val="left" w:pos="1080"/>
        </w:tabs>
        <w:jc w:val="both"/>
        <w:rPr>
          <w:rFonts w:ascii="Times New Roman" w:eastAsiaTheme="minorEastAsia" w:hAnsi="Times New Roman" w:cs="Times New Roman"/>
          <w:b/>
          <w:sz w:val="24"/>
          <w:szCs w:val="24"/>
        </w:rPr>
      </w:pPr>
      <w:r w:rsidRPr="004D2B96">
        <w:rPr>
          <w:rFonts w:ascii="Times New Roman" w:eastAsiaTheme="minorEastAsia" w:hAnsi="Times New Roman" w:cs="Times New Roman"/>
          <w:b/>
          <w:sz w:val="24"/>
          <w:szCs w:val="24"/>
        </w:rPr>
        <w:t>21.7.12.5 Aplicarea raportului SVC/CL</w:t>
      </w:r>
      <w:r w:rsidRPr="004D2B96">
        <w:rPr>
          <w:rFonts w:ascii="Times New Roman" w:eastAsiaTheme="minorEastAsia" w:hAnsi="Times New Roman" w:cs="Times New Roman"/>
          <w:b/>
          <w:sz w:val="24"/>
          <w:szCs w:val="24"/>
          <w:vertAlign w:val="subscript"/>
        </w:rPr>
        <w:t>50</w:t>
      </w:r>
      <w:r w:rsidRPr="004D2B96">
        <w:rPr>
          <w:rFonts w:ascii="Times New Roman" w:eastAsiaTheme="minorEastAsia" w:hAnsi="Times New Roman" w:cs="Times New Roman"/>
          <w:b/>
          <w:sz w:val="24"/>
          <w:szCs w:val="24"/>
        </w:rPr>
        <w:t xml:space="preserve"> pentru atribuirea cerințelor de transport</w:t>
      </w:r>
    </w:p>
    <w:p w:rsidR="004A70E6" w:rsidRPr="004D2B96" w:rsidRDefault="004A70E6" w:rsidP="004D2B96">
      <w:pPr>
        <w:pStyle w:val="Header"/>
        <w:tabs>
          <w:tab w:val="left" w:pos="-240"/>
          <w:tab w:val="left" w:pos="1080"/>
        </w:tabs>
        <w:jc w:val="both"/>
        <w:rPr>
          <w:rFonts w:ascii="Times New Roman" w:eastAsiaTheme="minorEastAsia" w:hAnsi="Times New Roman" w:cs="Times New Roman"/>
          <w:sz w:val="24"/>
          <w:szCs w:val="24"/>
        </w:rPr>
      </w:pPr>
    </w:p>
    <w:p w:rsidR="00A339BA" w:rsidRPr="004D2B96" w:rsidRDefault="00431CE0" w:rsidP="004D2B96">
      <w:pPr>
        <w:pStyle w:val="Header"/>
        <w:tabs>
          <w:tab w:val="left" w:pos="-240"/>
          <w:tab w:val="left" w:pos="1080"/>
        </w:tabs>
        <w:jc w:val="both"/>
        <w:rPr>
          <w:rFonts w:ascii="Times New Roman" w:eastAsiaTheme="minorEastAsia" w:hAnsi="Times New Roman" w:cs="Times New Roman"/>
          <w:sz w:val="24"/>
          <w:szCs w:val="24"/>
        </w:rPr>
      </w:pPr>
      <w:r w:rsidRPr="004D2B96">
        <w:rPr>
          <w:rFonts w:ascii="Times New Roman" w:eastAsiaTheme="minorEastAsia" w:hAnsi="Times New Roman" w:cs="Times New Roman"/>
          <w:sz w:val="24"/>
          <w:szCs w:val="24"/>
        </w:rPr>
        <w:t xml:space="preserve">21.7.12.5.1 </w:t>
      </w:r>
      <w:r w:rsidR="004A70E6" w:rsidRPr="004D2B96">
        <w:rPr>
          <w:rFonts w:ascii="Times New Roman" w:eastAsiaTheme="minorEastAsia" w:hAnsi="Times New Roman" w:cs="Times New Roman"/>
          <w:sz w:val="24"/>
          <w:szCs w:val="24"/>
        </w:rPr>
        <w:t>Pentru cerințele de transport enumerate la 21.7.12.5.5, aplicarea metodei raportului SVC/CL</w:t>
      </w:r>
      <w:r w:rsidR="004A70E6" w:rsidRPr="004D2B96">
        <w:rPr>
          <w:rFonts w:ascii="Times New Roman" w:eastAsiaTheme="minorEastAsia" w:hAnsi="Times New Roman" w:cs="Times New Roman"/>
          <w:sz w:val="24"/>
          <w:szCs w:val="24"/>
          <w:vertAlign w:val="subscript"/>
        </w:rPr>
        <w:t>50</w:t>
      </w:r>
      <w:r w:rsidR="004A70E6" w:rsidRPr="004D2B96">
        <w:rPr>
          <w:rFonts w:ascii="Times New Roman" w:eastAsiaTheme="minorEastAsia" w:hAnsi="Times New Roman" w:cs="Times New Roman"/>
          <w:sz w:val="24"/>
          <w:szCs w:val="24"/>
        </w:rPr>
        <w:t xml:space="preserve"> este opțională.</w:t>
      </w:r>
      <w:r w:rsidR="00885A2D" w:rsidRPr="004D2B96">
        <w:rPr>
          <w:rFonts w:ascii="Times New Roman" w:eastAsiaTheme="minorEastAsia" w:hAnsi="Times New Roman" w:cs="Times New Roman"/>
          <w:sz w:val="24"/>
          <w:szCs w:val="24"/>
        </w:rPr>
        <w:tab/>
      </w:r>
      <w:r w:rsidR="00A339BA" w:rsidRPr="004D2B96">
        <w:rPr>
          <w:rFonts w:ascii="Times New Roman" w:eastAsiaTheme="minorEastAsia" w:hAnsi="Times New Roman" w:cs="Times New Roman"/>
          <w:sz w:val="24"/>
          <w:szCs w:val="24"/>
        </w:rPr>
        <w:t>Dacă metoda raportului SVC/LC</w:t>
      </w:r>
      <w:r w:rsidR="00A339BA" w:rsidRPr="004D2B96">
        <w:rPr>
          <w:rFonts w:ascii="Times New Roman" w:eastAsiaTheme="minorEastAsia" w:hAnsi="Times New Roman" w:cs="Times New Roman"/>
          <w:sz w:val="24"/>
          <w:szCs w:val="24"/>
          <w:vertAlign w:val="subscript"/>
        </w:rPr>
        <w:t>50</w:t>
      </w:r>
      <w:r w:rsidR="00A339BA" w:rsidRPr="004D2B96">
        <w:rPr>
          <w:rFonts w:ascii="Times New Roman" w:eastAsiaTheme="minorEastAsia" w:hAnsi="Times New Roman" w:cs="Times New Roman"/>
          <w:sz w:val="24"/>
          <w:szCs w:val="24"/>
        </w:rPr>
        <w:t xml:space="preserve"> este utilizată la atribuirea acestor cerințe de transport, </w:t>
      </w:r>
      <w:r w:rsidR="00A339BA" w:rsidRPr="004D2B96">
        <w:rPr>
          <w:rFonts w:ascii="Times New Roman" w:eastAsiaTheme="minorEastAsia" w:hAnsi="Times New Roman" w:cs="Times New Roman"/>
          <w:sz w:val="24"/>
          <w:szCs w:val="24"/>
        </w:rPr>
        <w:lastRenderedPageBreak/>
        <w:t>raportul SVC/LC</w:t>
      </w:r>
      <w:r w:rsidR="00A339BA" w:rsidRPr="004D2B96">
        <w:rPr>
          <w:rFonts w:ascii="Times New Roman" w:eastAsiaTheme="minorEastAsia" w:hAnsi="Times New Roman" w:cs="Times New Roman"/>
          <w:sz w:val="24"/>
          <w:szCs w:val="24"/>
          <w:vertAlign w:val="subscript"/>
        </w:rPr>
        <w:t>50</w:t>
      </w:r>
      <w:r w:rsidR="00A339BA" w:rsidRPr="004D2B96">
        <w:rPr>
          <w:rFonts w:ascii="Times New Roman" w:eastAsiaTheme="minorEastAsia" w:hAnsi="Times New Roman" w:cs="Times New Roman"/>
          <w:sz w:val="24"/>
          <w:szCs w:val="24"/>
        </w:rPr>
        <w:t xml:space="preserve"> trebuie calculat folosind presiunea de vapori la 40°C.</w:t>
      </w:r>
      <w:r w:rsidR="00A339BA" w:rsidRPr="004D2B96">
        <w:rPr>
          <w:rFonts w:ascii="Times New Roman" w:hAnsi="Times New Roman" w:cs="Times New Roman"/>
        </w:rPr>
        <w:t xml:space="preserve"> </w:t>
      </w:r>
      <w:r w:rsidR="00A339BA" w:rsidRPr="004D2B96">
        <w:rPr>
          <w:rFonts w:ascii="Times New Roman" w:eastAsiaTheme="minorEastAsia" w:hAnsi="Times New Roman" w:cs="Times New Roman"/>
          <w:sz w:val="24"/>
          <w:szCs w:val="24"/>
        </w:rPr>
        <w:t>Dacă temperatura transportului este mai mare de 40°C, atunci raportul SVC/LC</w:t>
      </w:r>
      <w:r w:rsidR="00A339BA" w:rsidRPr="004D2B96">
        <w:rPr>
          <w:rFonts w:ascii="Times New Roman" w:eastAsiaTheme="minorEastAsia" w:hAnsi="Times New Roman" w:cs="Times New Roman"/>
          <w:sz w:val="24"/>
          <w:szCs w:val="24"/>
          <w:vertAlign w:val="subscript"/>
        </w:rPr>
        <w:t>50</w:t>
      </w:r>
      <w:r w:rsidR="00A339BA" w:rsidRPr="004D2B96">
        <w:rPr>
          <w:rFonts w:ascii="Times New Roman" w:eastAsiaTheme="minorEastAsia" w:hAnsi="Times New Roman" w:cs="Times New Roman"/>
          <w:sz w:val="24"/>
          <w:szCs w:val="24"/>
        </w:rPr>
        <w:t xml:space="preserve"> </w:t>
      </w:r>
      <w:r w:rsidR="00964709" w:rsidRPr="004D2B96">
        <w:rPr>
          <w:rFonts w:ascii="Times New Roman" w:eastAsiaTheme="minorEastAsia" w:hAnsi="Times New Roman" w:cs="Times New Roman"/>
          <w:sz w:val="24"/>
          <w:szCs w:val="24"/>
        </w:rPr>
        <w:t xml:space="preserve">ar trebui </w:t>
      </w:r>
      <w:r w:rsidR="00A339BA" w:rsidRPr="004D2B96">
        <w:rPr>
          <w:rFonts w:ascii="Times New Roman" w:eastAsiaTheme="minorEastAsia" w:hAnsi="Times New Roman" w:cs="Times New Roman"/>
          <w:sz w:val="24"/>
          <w:szCs w:val="24"/>
        </w:rPr>
        <w:t>calculat la temperatura respectivă.</w:t>
      </w:r>
    </w:p>
    <w:p w:rsidR="00A339BA" w:rsidRPr="004D2B96" w:rsidRDefault="00A339BA" w:rsidP="004D2B96">
      <w:pPr>
        <w:pStyle w:val="Header"/>
        <w:tabs>
          <w:tab w:val="left" w:pos="-240"/>
          <w:tab w:val="left" w:pos="1080"/>
        </w:tabs>
        <w:jc w:val="both"/>
        <w:rPr>
          <w:rFonts w:ascii="Times New Roman" w:eastAsiaTheme="minorEastAsia" w:hAnsi="Times New Roman" w:cs="Times New Roman"/>
          <w:sz w:val="24"/>
          <w:szCs w:val="24"/>
        </w:rPr>
      </w:pPr>
    </w:p>
    <w:p w:rsidR="00A339BA" w:rsidRPr="004D2B96" w:rsidRDefault="00A339BA" w:rsidP="004D2B96">
      <w:pPr>
        <w:pStyle w:val="Header"/>
        <w:tabs>
          <w:tab w:val="left" w:pos="-240"/>
          <w:tab w:val="left" w:pos="1080"/>
        </w:tabs>
        <w:jc w:val="both"/>
        <w:rPr>
          <w:rFonts w:ascii="Times New Roman" w:eastAsiaTheme="minorEastAsia" w:hAnsi="Times New Roman" w:cs="Times New Roman"/>
          <w:sz w:val="24"/>
          <w:szCs w:val="24"/>
        </w:rPr>
      </w:pPr>
      <w:r w:rsidRPr="004D2B96">
        <w:rPr>
          <w:rFonts w:ascii="Times New Roman" w:eastAsiaTheme="minorEastAsia" w:hAnsi="Times New Roman" w:cs="Times New Roman"/>
          <w:sz w:val="24"/>
          <w:szCs w:val="24"/>
        </w:rPr>
        <w:t>21.7.12.5.2</w:t>
      </w:r>
      <w:r w:rsidR="00392257" w:rsidRPr="004D2B96">
        <w:rPr>
          <w:rFonts w:ascii="Times New Roman" w:eastAsiaTheme="minorEastAsia" w:hAnsi="Times New Roman" w:cs="Times New Roman"/>
          <w:sz w:val="24"/>
          <w:szCs w:val="24"/>
        </w:rPr>
        <w:t xml:space="preserve"> </w:t>
      </w:r>
      <w:r w:rsidRPr="004D2B96">
        <w:rPr>
          <w:rFonts w:ascii="Times New Roman" w:eastAsiaTheme="minorEastAsia" w:hAnsi="Times New Roman" w:cs="Times New Roman"/>
          <w:sz w:val="24"/>
          <w:szCs w:val="24"/>
        </w:rPr>
        <w:t xml:space="preserve"> SVC (mg/l) a unei substanțe trebuie calculat</w:t>
      </w:r>
      <w:r w:rsidR="00392257" w:rsidRPr="004D2B96">
        <w:rPr>
          <w:rFonts w:ascii="Times New Roman" w:eastAsiaTheme="minorEastAsia" w:hAnsi="Times New Roman" w:cs="Times New Roman"/>
          <w:sz w:val="24"/>
          <w:szCs w:val="24"/>
        </w:rPr>
        <w:t>ă</w:t>
      </w:r>
      <w:r w:rsidRPr="004D2B96">
        <w:rPr>
          <w:rFonts w:ascii="Times New Roman" w:eastAsiaTheme="minorEastAsia" w:hAnsi="Times New Roman" w:cs="Times New Roman"/>
          <w:sz w:val="24"/>
          <w:szCs w:val="24"/>
        </w:rPr>
        <w:t xml:space="preserve"> după cum urmează:</w:t>
      </w:r>
    </w:p>
    <w:p w:rsidR="00392257" w:rsidRPr="004D2B96" w:rsidRDefault="00392257" w:rsidP="004D2B96">
      <w:pPr>
        <w:pStyle w:val="Header"/>
        <w:tabs>
          <w:tab w:val="left" w:pos="-240"/>
          <w:tab w:val="left" w:pos="1080"/>
        </w:tabs>
        <w:jc w:val="both"/>
        <w:rPr>
          <w:rFonts w:ascii="Times New Roman" w:eastAsiaTheme="minorEastAsia" w:hAnsi="Times New Roman" w:cs="Times New Roman"/>
          <w:sz w:val="24"/>
          <w:szCs w:val="24"/>
        </w:rPr>
      </w:pPr>
    </w:p>
    <w:p w:rsidR="00392257" w:rsidRPr="004D2B96" w:rsidRDefault="00392257" w:rsidP="004D2B96">
      <w:pPr>
        <w:pStyle w:val="Header"/>
        <w:tabs>
          <w:tab w:val="left" w:pos="-240"/>
          <w:tab w:val="left" w:pos="1080"/>
        </w:tabs>
        <w:jc w:val="both"/>
        <w:rPr>
          <w:rFonts w:ascii="Times New Roman" w:eastAsiaTheme="minorEastAsia" w:hAnsi="Times New Roman" w:cs="Times New Roman"/>
          <w:sz w:val="24"/>
          <w:szCs w:val="24"/>
        </w:rPr>
      </w:pPr>
      <w:r w:rsidRPr="004D2B96">
        <w:rPr>
          <w:rFonts w:ascii="Times New Roman" w:eastAsiaTheme="minorEastAsia" w:hAnsi="Times New Roman" w:cs="Times New Roman"/>
          <w:sz w:val="24"/>
          <w:szCs w:val="24"/>
        </w:rPr>
        <w:tab/>
      </w:r>
      <w:r w:rsidRPr="004D2B96">
        <w:rPr>
          <w:rFonts w:ascii="Times New Roman" w:hAnsi="Times New Roman" w:cs="Times New Roman"/>
          <w:i/>
          <w:sz w:val="24"/>
          <w:szCs w:val="24"/>
        </w:rPr>
        <w:t>SVC(mg/L)</w:t>
      </w:r>
      <w:r w:rsidRPr="004D2B96">
        <w:rPr>
          <w:rFonts w:ascii="Times New Roman" w:hAnsi="Times New Roman" w:cs="Times New Roman"/>
          <w:sz w:val="24"/>
          <w:szCs w:val="24"/>
        </w:rPr>
        <w:t xml:space="preserve"> =</w:t>
      </w:r>
      <m:oMath>
        <m:r>
          <w:rPr>
            <w:rFonts w:ascii="Cambria Math" w:hAnsi="Cambria Math" w:cs="Times New Roman"/>
            <w:sz w:val="24"/>
            <w:szCs w:val="24"/>
          </w:rPr>
          <m:t xml:space="preserve"> </m:t>
        </m:r>
        <m:d>
          <m:dPr>
            <m:ctrlPr>
              <w:rPr>
                <w:rFonts w:ascii="Cambria Math" w:hAnsi="Cambria Math" w:cs="Times New Roman"/>
                <w:i/>
                <w:sz w:val="24"/>
                <w:szCs w:val="24"/>
              </w:rPr>
            </m:ctrlPr>
          </m:dPr>
          <m:e>
            <m:f>
              <m:fPr>
                <m:ctrlPr>
                  <w:rPr>
                    <w:rFonts w:ascii="Cambria Math" w:hAnsi="Cambria Math" w:cs="Times New Roman"/>
                    <w:i/>
                    <w:sz w:val="24"/>
                    <w:szCs w:val="24"/>
                  </w:rPr>
                </m:ctrlPr>
              </m:fPr>
              <m:num>
                <m:r>
                  <w:rPr>
                    <w:rFonts w:ascii="Cambria Math" w:hAnsi="Cambria Math" w:cs="Times New Roman"/>
                    <w:sz w:val="24"/>
                    <w:szCs w:val="24"/>
                  </w:rPr>
                  <m:t xml:space="preserve">presiune vapori la </m:t>
                </m:r>
                <m:sSup>
                  <m:sSupPr>
                    <m:ctrlPr>
                      <w:rPr>
                        <w:rFonts w:ascii="Cambria Math" w:hAnsi="Cambria Math" w:cs="Times New Roman"/>
                        <w:i/>
                        <w:sz w:val="24"/>
                        <w:szCs w:val="24"/>
                      </w:rPr>
                    </m:ctrlPr>
                  </m:sSupPr>
                  <m:e>
                    <m:r>
                      <w:rPr>
                        <w:rFonts w:ascii="Cambria Math" w:hAnsi="Cambria Math" w:cs="Times New Roman"/>
                        <w:sz w:val="24"/>
                        <w:szCs w:val="24"/>
                      </w:rPr>
                      <m:t>40</m:t>
                    </m:r>
                  </m:e>
                  <m:sup>
                    <m:r>
                      <w:rPr>
                        <w:rFonts w:ascii="Cambria Math" w:hAnsi="Cambria Math" w:cs="Times New Roman"/>
                        <w:sz w:val="24"/>
                        <w:szCs w:val="24"/>
                      </w:rPr>
                      <m:t>o</m:t>
                    </m:r>
                  </m:sup>
                </m:sSup>
                <m:r>
                  <w:rPr>
                    <w:rFonts w:ascii="Cambria Math" w:hAnsi="Cambria Math" w:cs="Times New Roman"/>
                    <w:sz w:val="24"/>
                    <w:szCs w:val="24"/>
                  </w:rPr>
                  <m:t>C (Pa)</m:t>
                </m:r>
              </m:num>
              <m:den>
                <m:r>
                  <w:rPr>
                    <w:rFonts w:ascii="Cambria Math" w:hAnsi="Cambria Math" w:cs="Times New Roman"/>
                    <w:sz w:val="24"/>
                    <w:szCs w:val="24"/>
                  </w:rPr>
                  <m:t>101300 (Pa)</m:t>
                </m:r>
              </m:den>
            </m:f>
            <m:r>
              <w:rPr>
                <w:rFonts w:ascii="Cambria Math" w:hAnsi="Cambria Math" w:cs="Times New Roman"/>
                <w:sz w:val="24"/>
                <w:szCs w:val="24"/>
              </w:rPr>
              <m:t xml:space="preserve">x </m:t>
            </m:r>
            <m:sSup>
              <m:sSupPr>
                <m:ctrlPr>
                  <w:rPr>
                    <w:rFonts w:ascii="Cambria Math" w:hAnsi="Cambria Math" w:cs="Times New Roman"/>
                    <w:i/>
                    <w:sz w:val="24"/>
                    <w:szCs w:val="24"/>
                  </w:rPr>
                </m:ctrlPr>
              </m:sSupPr>
              <m:e>
                <m:r>
                  <w:rPr>
                    <w:rFonts w:ascii="Cambria Math" w:hAnsi="Cambria Math" w:cs="Times New Roman"/>
                    <w:sz w:val="24"/>
                    <w:szCs w:val="24"/>
                  </w:rPr>
                  <m:t>10</m:t>
                </m:r>
              </m:e>
              <m:sup>
                <m:r>
                  <w:rPr>
                    <w:rFonts w:ascii="Cambria Math" w:hAnsi="Cambria Math" w:cs="Times New Roman"/>
                    <w:sz w:val="24"/>
                    <w:szCs w:val="24"/>
                  </w:rPr>
                  <m:t>6</m:t>
                </m:r>
              </m:sup>
            </m:sSup>
          </m:e>
        </m:d>
      </m:oMath>
      <w:r w:rsidRPr="004D2B96">
        <w:rPr>
          <w:rFonts w:ascii="Times New Roman" w:eastAsiaTheme="minorEastAsia" w:hAnsi="Times New Roman" w:cs="Times New Roman"/>
          <w:sz w:val="24"/>
          <w:szCs w:val="24"/>
        </w:rPr>
        <w:t xml:space="preserve">x </w:t>
      </w:r>
      <m:oMath>
        <m:f>
          <m:fPr>
            <m:ctrlPr>
              <w:rPr>
                <w:rFonts w:ascii="Cambria Math" w:eastAsiaTheme="minorEastAsia" w:hAnsi="Cambria Math" w:cs="Times New Roman"/>
                <w:i/>
                <w:sz w:val="24"/>
                <w:szCs w:val="24"/>
              </w:rPr>
            </m:ctrlPr>
          </m:fPr>
          <m:num>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M</m:t>
                </m:r>
              </m:e>
              <m:sub>
                <m:r>
                  <w:rPr>
                    <w:rFonts w:ascii="Cambria Math" w:eastAsiaTheme="minorEastAsia" w:hAnsi="Cambria Math" w:cs="Times New Roman"/>
                    <w:sz w:val="24"/>
                    <w:szCs w:val="24"/>
                  </w:rPr>
                  <m:t>w</m:t>
                </m:r>
                <m:d>
                  <m:dPr>
                    <m:ctrlPr>
                      <w:rPr>
                        <w:rFonts w:ascii="Cambria Math" w:eastAsiaTheme="minorEastAsia" w:hAnsi="Cambria Math" w:cs="Times New Roman"/>
                        <w:i/>
                        <w:sz w:val="24"/>
                        <w:szCs w:val="24"/>
                      </w:rPr>
                    </m:ctrlPr>
                  </m:dPr>
                  <m:e>
                    <m:f>
                      <m:fPr>
                        <m:type m:val="skw"/>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g</m:t>
                        </m:r>
                      </m:num>
                      <m:den>
                        <m:r>
                          <w:rPr>
                            <w:rFonts w:ascii="Cambria Math" w:eastAsiaTheme="minorEastAsia" w:hAnsi="Cambria Math" w:cs="Times New Roman"/>
                            <w:sz w:val="24"/>
                            <w:szCs w:val="24"/>
                          </w:rPr>
                          <m:t>mol</m:t>
                        </m:r>
                      </m:den>
                    </m:f>
                  </m:e>
                </m:d>
              </m:sub>
            </m:sSub>
          </m:num>
          <m:den>
            <m:r>
              <w:rPr>
                <w:rFonts w:ascii="Cambria Math" w:eastAsiaTheme="minorEastAsia" w:hAnsi="Cambria Math" w:cs="Times New Roman"/>
                <w:sz w:val="24"/>
                <w:szCs w:val="24"/>
              </w:rPr>
              <m:t xml:space="preserve">26 </m:t>
            </m:r>
            <m:d>
              <m:dPr>
                <m:ctrlPr>
                  <w:rPr>
                    <w:rFonts w:ascii="Cambria Math" w:eastAsiaTheme="minorEastAsia" w:hAnsi="Cambria Math" w:cs="Times New Roman"/>
                    <w:i/>
                    <w:sz w:val="24"/>
                    <w:szCs w:val="24"/>
                  </w:rPr>
                </m:ctrlPr>
              </m:dPr>
              <m:e>
                <m:f>
                  <m:fPr>
                    <m:type m:val="lin"/>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L</m:t>
                    </m:r>
                  </m:num>
                  <m:den>
                    <m:r>
                      <w:rPr>
                        <w:rFonts w:ascii="Cambria Math" w:eastAsiaTheme="minorEastAsia" w:hAnsi="Cambria Math" w:cs="Times New Roman"/>
                        <w:sz w:val="24"/>
                        <w:szCs w:val="24"/>
                      </w:rPr>
                      <m:t>mol</m:t>
                    </m:r>
                  </m:den>
                </m:f>
              </m:e>
            </m:d>
            <m:r>
              <w:rPr>
                <w:rFonts w:ascii="Cambria Math" w:eastAsiaTheme="minorEastAsia" w:hAnsi="Cambria Math" w:cs="Times New Roman"/>
                <w:sz w:val="24"/>
                <w:szCs w:val="24"/>
              </w:rPr>
              <m:t>x1000</m:t>
            </m:r>
          </m:den>
        </m:f>
      </m:oMath>
    </w:p>
    <w:p w:rsidR="00431CE0" w:rsidRPr="004D2B96" w:rsidRDefault="00392257" w:rsidP="004D2B96">
      <w:pPr>
        <w:pStyle w:val="Header"/>
        <w:tabs>
          <w:tab w:val="left" w:pos="-240"/>
          <w:tab w:val="left" w:pos="1080"/>
        </w:tabs>
        <w:jc w:val="both"/>
        <w:rPr>
          <w:rFonts w:ascii="Times New Roman" w:eastAsiaTheme="minorEastAsia" w:hAnsi="Times New Roman" w:cs="Times New Roman"/>
          <w:sz w:val="24"/>
          <w:szCs w:val="24"/>
        </w:rPr>
      </w:pPr>
      <w:r w:rsidRPr="004D2B96">
        <w:rPr>
          <w:rFonts w:ascii="Times New Roman" w:eastAsiaTheme="minorEastAsia" w:hAnsi="Times New Roman" w:cs="Times New Roman"/>
          <w:sz w:val="24"/>
          <w:szCs w:val="24"/>
        </w:rPr>
        <w:tab/>
      </w:r>
    </w:p>
    <w:p w:rsidR="00392257" w:rsidRPr="004D2B96" w:rsidRDefault="00431CE0" w:rsidP="004D2B96">
      <w:pPr>
        <w:pStyle w:val="Header"/>
        <w:tabs>
          <w:tab w:val="left" w:pos="-240"/>
          <w:tab w:val="left" w:pos="1080"/>
        </w:tabs>
        <w:jc w:val="both"/>
        <w:rPr>
          <w:rFonts w:ascii="Times New Roman" w:eastAsiaTheme="minorEastAsia" w:hAnsi="Times New Roman" w:cs="Times New Roman"/>
          <w:sz w:val="24"/>
          <w:szCs w:val="24"/>
        </w:rPr>
      </w:pPr>
      <w:r w:rsidRPr="004D2B96">
        <w:rPr>
          <w:rFonts w:ascii="Times New Roman" w:eastAsiaTheme="minorEastAsia" w:hAnsi="Times New Roman" w:cs="Times New Roman"/>
          <w:sz w:val="24"/>
          <w:szCs w:val="24"/>
        </w:rPr>
        <w:tab/>
      </w:r>
      <w:r w:rsidR="00392257" w:rsidRPr="004D2B96">
        <w:rPr>
          <w:rFonts w:ascii="Times New Roman" w:eastAsiaTheme="minorEastAsia" w:hAnsi="Times New Roman" w:cs="Times New Roman"/>
          <w:sz w:val="24"/>
          <w:szCs w:val="24"/>
        </w:rPr>
        <w:t>unde M</w:t>
      </w:r>
      <w:r w:rsidR="00392257" w:rsidRPr="004D2B96">
        <w:rPr>
          <w:rFonts w:ascii="Times New Roman" w:eastAsiaTheme="minorEastAsia" w:hAnsi="Times New Roman" w:cs="Times New Roman"/>
          <w:i/>
          <w:sz w:val="24"/>
          <w:szCs w:val="24"/>
          <w:vertAlign w:val="subscript"/>
        </w:rPr>
        <w:t>w</w:t>
      </w:r>
      <w:r w:rsidR="00392257" w:rsidRPr="004D2B96">
        <w:rPr>
          <w:rFonts w:ascii="Times New Roman" w:eastAsiaTheme="minorEastAsia" w:hAnsi="Times New Roman" w:cs="Times New Roman"/>
          <w:i/>
          <w:sz w:val="24"/>
          <w:szCs w:val="24"/>
        </w:rPr>
        <w:t xml:space="preserve"> </w:t>
      </w:r>
      <w:r w:rsidR="00392257" w:rsidRPr="004D2B96">
        <w:rPr>
          <w:rFonts w:ascii="Times New Roman" w:eastAsiaTheme="minorEastAsia" w:hAnsi="Times New Roman" w:cs="Times New Roman"/>
          <w:sz w:val="24"/>
          <w:szCs w:val="24"/>
        </w:rPr>
        <w:t>este greutatea moleculară a substanței.</w:t>
      </w:r>
    </w:p>
    <w:p w:rsidR="00392257" w:rsidRPr="004D2B96" w:rsidRDefault="00392257" w:rsidP="004D2B96">
      <w:pPr>
        <w:pStyle w:val="Header"/>
        <w:tabs>
          <w:tab w:val="left" w:pos="-240"/>
          <w:tab w:val="left" w:pos="1080"/>
        </w:tabs>
        <w:jc w:val="both"/>
        <w:rPr>
          <w:rFonts w:ascii="Times New Roman" w:eastAsiaTheme="minorEastAsia" w:hAnsi="Times New Roman" w:cs="Times New Roman"/>
          <w:sz w:val="24"/>
          <w:szCs w:val="24"/>
        </w:rPr>
      </w:pPr>
    </w:p>
    <w:p w:rsidR="00392257" w:rsidRPr="004D2B96" w:rsidRDefault="00392257" w:rsidP="004D2B96">
      <w:pPr>
        <w:pStyle w:val="Header"/>
        <w:tabs>
          <w:tab w:val="left" w:pos="-240"/>
          <w:tab w:val="left" w:pos="1080"/>
        </w:tabs>
        <w:jc w:val="both"/>
        <w:rPr>
          <w:rFonts w:ascii="Times New Roman" w:eastAsiaTheme="minorEastAsia" w:hAnsi="Times New Roman" w:cs="Times New Roman"/>
          <w:sz w:val="24"/>
          <w:szCs w:val="24"/>
        </w:rPr>
      </w:pPr>
      <w:r w:rsidRPr="004D2B96">
        <w:rPr>
          <w:rFonts w:ascii="Times New Roman" w:eastAsiaTheme="minorEastAsia" w:hAnsi="Times New Roman" w:cs="Times New Roman"/>
          <w:sz w:val="24"/>
          <w:szCs w:val="24"/>
        </w:rPr>
        <w:t>21.7.12.5.3 Raportul SVC/LC</w:t>
      </w:r>
      <w:r w:rsidRPr="004D2B96">
        <w:rPr>
          <w:rFonts w:ascii="Times New Roman" w:eastAsiaTheme="minorEastAsia" w:hAnsi="Times New Roman" w:cs="Times New Roman"/>
          <w:sz w:val="24"/>
          <w:szCs w:val="24"/>
          <w:vertAlign w:val="subscript"/>
        </w:rPr>
        <w:t>50</w:t>
      </w:r>
      <w:r w:rsidRPr="004D2B96">
        <w:rPr>
          <w:rFonts w:ascii="Times New Roman" w:eastAsiaTheme="minorEastAsia" w:hAnsi="Times New Roman" w:cs="Times New Roman"/>
          <w:sz w:val="24"/>
          <w:szCs w:val="24"/>
        </w:rPr>
        <w:t xml:space="preserve"> trebuie calculat după cum urmează:</w:t>
      </w:r>
    </w:p>
    <w:p w:rsidR="00392257" w:rsidRPr="004D2B96" w:rsidRDefault="00392257" w:rsidP="004D2B96">
      <w:pPr>
        <w:pStyle w:val="Header"/>
        <w:tabs>
          <w:tab w:val="left" w:pos="-240"/>
          <w:tab w:val="left" w:pos="1080"/>
        </w:tabs>
        <w:jc w:val="both"/>
        <w:rPr>
          <w:rFonts w:ascii="Times New Roman" w:eastAsiaTheme="minorEastAsia" w:hAnsi="Times New Roman" w:cs="Times New Roman"/>
          <w:sz w:val="24"/>
          <w:szCs w:val="24"/>
        </w:rPr>
      </w:pPr>
    </w:p>
    <w:p w:rsidR="00392257" w:rsidRPr="004D2B96" w:rsidRDefault="00392257" w:rsidP="004D2B96">
      <w:pPr>
        <w:pStyle w:val="Header"/>
        <w:tabs>
          <w:tab w:val="left" w:pos="-240"/>
          <w:tab w:val="left" w:pos="1080"/>
        </w:tabs>
        <w:jc w:val="both"/>
        <w:rPr>
          <w:rFonts w:ascii="Times New Roman" w:eastAsiaTheme="minorEastAsia" w:hAnsi="Times New Roman" w:cs="Times New Roman"/>
          <w:i/>
          <w:sz w:val="28"/>
          <w:szCs w:val="28"/>
        </w:rPr>
      </w:pPr>
      <w:r w:rsidRPr="004D2B96">
        <w:rPr>
          <w:rFonts w:ascii="Times New Roman" w:eastAsiaTheme="minorEastAsia" w:hAnsi="Times New Roman" w:cs="Times New Roman"/>
          <w:sz w:val="24"/>
          <w:szCs w:val="24"/>
        </w:rPr>
        <w:tab/>
      </w:r>
      <w:r w:rsidRPr="004D2B96">
        <w:rPr>
          <w:rFonts w:ascii="Times New Roman" w:eastAsiaTheme="minorEastAsia" w:hAnsi="Times New Roman" w:cs="Times New Roman"/>
          <w:i/>
          <w:sz w:val="24"/>
          <w:szCs w:val="24"/>
        </w:rPr>
        <w:t>SVC/LC</w:t>
      </w:r>
      <w:r w:rsidRPr="004D2B96">
        <w:rPr>
          <w:rFonts w:ascii="Times New Roman" w:eastAsiaTheme="minorEastAsia" w:hAnsi="Times New Roman" w:cs="Times New Roman"/>
          <w:i/>
          <w:sz w:val="24"/>
          <w:szCs w:val="24"/>
          <w:vertAlign w:val="subscript"/>
        </w:rPr>
        <w:t xml:space="preserve">50 </w:t>
      </w:r>
      <w:r w:rsidRPr="004D2B96">
        <w:rPr>
          <w:rFonts w:ascii="Times New Roman" w:eastAsiaTheme="minorEastAsia" w:hAnsi="Times New Roman" w:cs="Times New Roman"/>
          <w:i/>
          <w:sz w:val="24"/>
          <w:szCs w:val="24"/>
        </w:rPr>
        <w:t xml:space="preserve">= </w:t>
      </w:r>
      <w:r w:rsidRPr="004D2B96">
        <w:rPr>
          <w:rFonts w:ascii="Times New Roman" w:eastAsiaTheme="minorEastAsia" w:hAnsi="Times New Roman" w:cs="Times New Roman"/>
          <w:i/>
          <w:sz w:val="24"/>
          <w:szCs w:val="24"/>
          <w:vertAlign w:val="subscript"/>
        </w:rPr>
        <w:t xml:space="preserve">  </w:t>
      </w:r>
      <m:oMath>
        <m:r>
          <w:rPr>
            <w:rFonts w:ascii="Cambria Math" w:eastAsiaTheme="minorEastAsia" w:hAnsi="Cambria Math" w:cs="Times New Roman"/>
            <w:sz w:val="28"/>
            <w:szCs w:val="28"/>
          </w:rPr>
          <m:t xml:space="preserve"> </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 xml:space="preserve"> SVC (mg/L)</m:t>
            </m:r>
          </m:num>
          <m:den>
            <m:r>
              <w:rPr>
                <w:rFonts w:ascii="Cambria Math" w:eastAsiaTheme="minorEastAsia" w:hAnsi="Cambria Math" w:cs="Times New Roman"/>
                <w:sz w:val="28"/>
                <w:szCs w:val="28"/>
              </w:rPr>
              <m:t>L</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50</m:t>
                </m:r>
              </m:sub>
            </m:sSub>
            <m:r>
              <w:rPr>
                <w:rFonts w:ascii="Cambria Math" w:eastAsiaTheme="minorEastAsia" w:hAnsi="Cambria Math" w:cs="Times New Roman"/>
                <w:sz w:val="28"/>
                <w:szCs w:val="28"/>
              </w:rPr>
              <m:t>mg/L/4</m:t>
            </m:r>
            <m:r>
              <w:rPr>
                <w:rFonts w:ascii="Cambria Math" w:eastAsiaTheme="minorEastAsia" w:hAnsi="Cambria Math" w:cs="Times New Roman"/>
                <w:sz w:val="28"/>
                <w:szCs w:val="28"/>
              </w:rPr>
              <m:t>h</m:t>
            </m:r>
          </m:den>
        </m:f>
      </m:oMath>
    </w:p>
    <w:p w:rsidR="00392257" w:rsidRPr="004D2B96" w:rsidRDefault="00392257" w:rsidP="004D2B96">
      <w:pPr>
        <w:pStyle w:val="Header"/>
        <w:tabs>
          <w:tab w:val="left" w:pos="-240"/>
          <w:tab w:val="left" w:pos="1080"/>
        </w:tabs>
        <w:jc w:val="both"/>
        <w:rPr>
          <w:rFonts w:ascii="Times New Roman" w:eastAsiaTheme="minorEastAsia" w:hAnsi="Times New Roman" w:cs="Times New Roman"/>
          <w:sz w:val="24"/>
          <w:szCs w:val="24"/>
        </w:rPr>
      </w:pPr>
    </w:p>
    <w:p w:rsidR="00A12FC6" w:rsidRPr="004D2B96" w:rsidRDefault="00A12FC6" w:rsidP="004D2B96">
      <w:pPr>
        <w:pStyle w:val="Header"/>
        <w:tabs>
          <w:tab w:val="left" w:pos="-240"/>
          <w:tab w:val="left" w:pos="1080"/>
        </w:tabs>
        <w:jc w:val="both"/>
        <w:rPr>
          <w:rFonts w:ascii="Times New Roman" w:eastAsiaTheme="minorEastAsia" w:hAnsi="Times New Roman" w:cs="Times New Roman"/>
          <w:sz w:val="24"/>
          <w:szCs w:val="24"/>
        </w:rPr>
      </w:pPr>
      <w:r w:rsidRPr="004D2B96">
        <w:rPr>
          <w:rFonts w:ascii="Times New Roman" w:eastAsiaTheme="minorEastAsia" w:hAnsi="Times New Roman" w:cs="Times New Roman"/>
          <w:sz w:val="24"/>
          <w:szCs w:val="24"/>
        </w:rPr>
        <w:t>21.7.12.5.</w:t>
      </w:r>
      <w:r w:rsidR="00964709" w:rsidRPr="004D2B96">
        <w:rPr>
          <w:rFonts w:ascii="Times New Roman" w:eastAsiaTheme="minorEastAsia" w:hAnsi="Times New Roman" w:cs="Times New Roman"/>
          <w:sz w:val="24"/>
          <w:szCs w:val="24"/>
        </w:rPr>
        <w:t>4</w:t>
      </w:r>
      <w:r w:rsidRPr="004D2B96">
        <w:rPr>
          <w:rFonts w:ascii="Times New Roman" w:eastAsiaTheme="minorEastAsia" w:hAnsi="Times New Roman" w:cs="Times New Roman"/>
          <w:sz w:val="24"/>
          <w:szCs w:val="24"/>
        </w:rPr>
        <w:t xml:space="preserve"> Formula SVC (mg/</w:t>
      </w:r>
      <w:r w:rsidR="00964709" w:rsidRPr="004D2B96">
        <w:rPr>
          <w:rFonts w:ascii="Times New Roman" w:eastAsiaTheme="minorEastAsia" w:hAnsi="Times New Roman" w:cs="Times New Roman"/>
          <w:sz w:val="24"/>
          <w:szCs w:val="24"/>
        </w:rPr>
        <w:t>L</w:t>
      </w:r>
      <w:r w:rsidRPr="004D2B96">
        <w:rPr>
          <w:rFonts w:ascii="Times New Roman" w:eastAsiaTheme="minorEastAsia" w:hAnsi="Times New Roman" w:cs="Times New Roman"/>
          <w:sz w:val="24"/>
          <w:szCs w:val="24"/>
        </w:rPr>
        <w:t>) descrisă la 21.7.12.5.2 este standardizată pentru calcule la 40°C.</w:t>
      </w:r>
      <w:r w:rsidRPr="004D2B96">
        <w:rPr>
          <w:rFonts w:ascii="Times New Roman" w:hAnsi="Times New Roman" w:cs="Times New Roman"/>
        </w:rPr>
        <w:t xml:space="preserve"> </w:t>
      </w:r>
      <w:r w:rsidRPr="004D2B96">
        <w:rPr>
          <w:rFonts w:ascii="Times New Roman" w:eastAsiaTheme="minorEastAsia" w:hAnsi="Times New Roman" w:cs="Times New Roman"/>
          <w:sz w:val="24"/>
          <w:szCs w:val="24"/>
        </w:rPr>
        <w:t>Când se utilizează presiunea de vapori la temperaturi mai ridicate în calcule, formula trebuie modificată în consecință.</w:t>
      </w:r>
    </w:p>
    <w:p w:rsidR="00A12FC6" w:rsidRPr="004D2B96" w:rsidRDefault="00A12FC6" w:rsidP="004D2B96">
      <w:pPr>
        <w:pStyle w:val="Header"/>
        <w:tabs>
          <w:tab w:val="left" w:pos="-240"/>
          <w:tab w:val="left" w:pos="1080"/>
        </w:tabs>
        <w:jc w:val="both"/>
        <w:rPr>
          <w:rFonts w:ascii="Times New Roman" w:eastAsiaTheme="minorEastAsia" w:hAnsi="Times New Roman" w:cs="Times New Roman"/>
          <w:sz w:val="24"/>
          <w:szCs w:val="24"/>
        </w:rPr>
      </w:pPr>
    </w:p>
    <w:p w:rsidR="00A12FC6" w:rsidRPr="004D2B96" w:rsidRDefault="00A12FC6" w:rsidP="004D2B96">
      <w:pPr>
        <w:pStyle w:val="Header"/>
        <w:tabs>
          <w:tab w:val="left" w:pos="-240"/>
          <w:tab w:val="left" w:pos="1080"/>
        </w:tabs>
        <w:jc w:val="both"/>
        <w:rPr>
          <w:rFonts w:ascii="Times New Roman" w:eastAsiaTheme="minorEastAsia" w:hAnsi="Times New Roman" w:cs="Times New Roman"/>
          <w:sz w:val="24"/>
          <w:szCs w:val="24"/>
        </w:rPr>
      </w:pPr>
      <w:r w:rsidRPr="004D2B96">
        <w:rPr>
          <w:rFonts w:ascii="Times New Roman" w:eastAsiaTheme="minorEastAsia" w:hAnsi="Times New Roman" w:cs="Times New Roman"/>
          <w:sz w:val="24"/>
          <w:szCs w:val="24"/>
        </w:rPr>
        <w:t xml:space="preserve">21.7.12.5.5 Pentru următoarele cerințe de transport, metoda raportului </w:t>
      </w:r>
      <w:r w:rsidR="00964709" w:rsidRPr="004D2B96">
        <w:rPr>
          <w:rFonts w:ascii="Times New Roman" w:eastAsiaTheme="minorEastAsia" w:hAnsi="Times New Roman" w:cs="Times New Roman"/>
          <w:sz w:val="24"/>
          <w:szCs w:val="24"/>
        </w:rPr>
        <w:t>SVC</w:t>
      </w:r>
      <w:r w:rsidRPr="004D2B96">
        <w:rPr>
          <w:rFonts w:ascii="Times New Roman" w:eastAsiaTheme="minorEastAsia" w:hAnsi="Times New Roman" w:cs="Times New Roman"/>
          <w:sz w:val="24"/>
          <w:szCs w:val="24"/>
        </w:rPr>
        <w:t>/LC</w:t>
      </w:r>
      <w:r w:rsidRPr="004D2B96">
        <w:rPr>
          <w:rFonts w:ascii="Times New Roman" w:eastAsiaTheme="minorEastAsia" w:hAnsi="Times New Roman" w:cs="Times New Roman"/>
          <w:sz w:val="24"/>
          <w:szCs w:val="24"/>
          <w:vertAlign w:val="subscript"/>
        </w:rPr>
        <w:t>50</w:t>
      </w:r>
      <w:r w:rsidRPr="004D2B96">
        <w:rPr>
          <w:rFonts w:ascii="Times New Roman" w:eastAsiaTheme="minorEastAsia" w:hAnsi="Times New Roman" w:cs="Times New Roman"/>
          <w:sz w:val="24"/>
          <w:szCs w:val="24"/>
        </w:rPr>
        <w:t xml:space="preserve"> calculat</w:t>
      </w:r>
      <w:r w:rsidR="00431CE0" w:rsidRPr="004D2B96">
        <w:rPr>
          <w:rFonts w:ascii="Times New Roman" w:eastAsiaTheme="minorEastAsia" w:hAnsi="Times New Roman" w:cs="Times New Roman"/>
          <w:sz w:val="24"/>
          <w:szCs w:val="24"/>
        </w:rPr>
        <w:t>ă</w:t>
      </w:r>
      <w:r w:rsidRPr="004D2B96">
        <w:rPr>
          <w:rFonts w:ascii="Times New Roman" w:eastAsiaTheme="minorEastAsia" w:hAnsi="Times New Roman" w:cs="Times New Roman"/>
          <w:sz w:val="24"/>
          <w:szCs w:val="24"/>
        </w:rPr>
        <w:t xml:space="preserve"> la 40°C sau mai mare, poate fi utilizată ca</w:t>
      </w:r>
      <w:r w:rsidR="00964709" w:rsidRPr="004D2B96">
        <w:rPr>
          <w:rFonts w:ascii="Times New Roman" w:eastAsiaTheme="minorEastAsia" w:hAnsi="Times New Roman" w:cs="Times New Roman"/>
          <w:sz w:val="24"/>
          <w:szCs w:val="24"/>
        </w:rPr>
        <w:t xml:space="preserve"> o</w:t>
      </w:r>
      <w:r w:rsidRPr="004D2B96">
        <w:rPr>
          <w:rFonts w:ascii="Times New Roman" w:eastAsiaTheme="minorEastAsia" w:hAnsi="Times New Roman" w:cs="Times New Roman"/>
          <w:sz w:val="24"/>
          <w:szCs w:val="24"/>
        </w:rPr>
        <w:t xml:space="preserve"> alternativă la criteriile de toxicitate acută prin inhalare menționate la paragrafele 21.4 și 21.5:</w:t>
      </w:r>
    </w:p>
    <w:p w:rsidR="003A7B60" w:rsidRPr="004D2B96" w:rsidRDefault="003A7B60" w:rsidP="004D2B96">
      <w:pPr>
        <w:pStyle w:val="Header"/>
        <w:tabs>
          <w:tab w:val="left" w:pos="-240"/>
          <w:tab w:val="left" w:pos="1080"/>
        </w:tabs>
        <w:jc w:val="both"/>
        <w:rPr>
          <w:rFonts w:ascii="Times New Roman" w:eastAsiaTheme="minorEastAsia" w:hAnsi="Times New Roman" w:cs="Times New Roman"/>
          <w:sz w:val="24"/>
          <w:szCs w:val="24"/>
        </w:rPr>
      </w:pPr>
    </w:p>
    <w:tbl>
      <w:tblPr>
        <w:tblW w:w="8363" w:type="dxa"/>
        <w:tblLayout w:type="fixed"/>
        <w:tblLook w:val="04A0" w:firstRow="1" w:lastRow="0" w:firstColumn="1" w:lastColumn="0" w:noHBand="0" w:noVBand="1"/>
      </w:tblPr>
      <w:tblGrid>
        <w:gridCol w:w="709"/>
        <w:gridCol w:w="7654"/>
      </w:tblGrid>
      <w:tr w:rsidR="003A7B60" w:rsidRPr="00F8794A" w:rsidTr="00F8794A">
        <w:tc>
          <w:tcPr>
            <w:tcW w:w="709" w:type="dxa"/>
          </w:tcPr>
          <w:p w:rsidR="003A7B60" w:rsidRPr="00F8794A" w:rsidRDefault="003A7B60" w:rsidP="004D2B96">
            <w:pPr>
              <w:pStyle w:val="Header"/>
              <w:tabs>
                <w:tab w:val="left" w:pos="-240"/>
                <w:tab w:val="left" w:pos="1080"/>
              </w:tabs>
              <w:jc w:val="both"/>
              <w:rPr>
                <w:rFonts w:ascii="Times New Roman" w:eastAsiaTheme="minorEastAsia" w:hAnsi="Times New Roman" w:cs="Times New Roman"/>
                <w:sz w:val="24"/>
                <w:szCs w:val="24"/>
              </w:rPr>
            </w:pPr>
            <w:r w:rsidRPr="00F8794A">
              <w:rPr>
                <w:rFonts w:ascii="Times New Roman" w:eastAsiaTheme="minorEastAsia" w:hAnsi="Times New Roman" w:cs="Times New Roman"/>
                <w:sz w:val="24"/>
                <w:szCs w:val="24"/>
              </w:rPr>
              <w:t>.</w:t>
            </w:r>
            <w:r w:rsidRPr="00F8794A">
              <w:rPr>
                <w:rFonts w:ascii="Times New Roman" w:eastAsiaTheme="minorEastAsia" w:hAnsi="Times New Roman" w:cs="Times New Roman"/>
                <w:b/>
                <w:sz w:val="24"/>
                <w:szCs w:val="24"/>
              </w:rPr>
              <w:t>1</w:t>
            </w:r>
          </w:p>
        </w:tc>
        <w:tc>
          <w:tcPr>
            <w:tcW w:w="7654" w:type="dxa"/>
          </w:tcPr>
          <w:p w:rsidR="003A7B60" w:rsidRPr="00F8794A" w:rsidRDefault="003A7B60" w:rsidP="004D2B96">
            <w:pPr>
              <w:pStyle w:val="Header"/>
              <w:jc w:val="both"/>
              <w:rPr>
                <w:rFonts w:ascii="Times New Roman" w:eastAsiaTheme="minorEastAsia" w:hAnsi="Times New Roman" w:cs="Times New Roman"/>
                <w:b/>
                <w:sz w:val="24"/>
                <w:szCs w:val="24"/>
              </w:rPr>
            </w:pPr>
            <w:r w:rsidRPr="00F8794A">
              <w:rPr>
                <w:rFonts w:ascii="Times New Roman" w:eastAsiaTheme="minorEastAsia" w:hAnsi="Times New Roman" w:cs="Times New Roman"/>
                <w:b/>
                <w:i/>
                <w:sz w:val="24"/>
                <w:szCs w:val="24"/>
              </w:rPr>
              <w:t>Coloana g</w:t>
            </w:r>
            <w:r w:rsidRPr="00F8794A">
              <w:rPr>
                <w:rFonts w:ascii="Times New Roman" w:eastAsiaTheme="minorEastAsia" w:hAnsi="Times New Roman" w:cs="Times New Roman"/>
                <w:b/>
                <w:sz w:val="24"/>
                <w:szCs w:val="24"/>
              </w:rPr>
              <w:t xml:space="preserve"> - </w:t>
            </w:r>
            <w:r w:rsidRPr="00F8794A">
              <w:rPr>
                <w:rFonts w:ascii="Times New Roman" w:eastAsiaTheme="minorEastAsia" w:hAnsi="Times New Roman" w:cs="Times New Roman"/>
                <w:b/>
                <w:iCs/>
                <w:sz w:val="24"/>
                <w:szCs w:val="24"/>
              </w:rPr>
              <w:t>Sisteme de aerisire ale tancului</w:t>
            </w:r>
          </w:p>
          <w:p w:rsidR="003A7B60" w:rsidRPr="00F8794A" w:rsidRDefault="003A7B60" w:rsidP="004D2B96">
            <w:pPr>
              <w:pStyle w:val="Header"/>
              <w:jc w:val="both"/>
              <w:rPr>
                <w:rFonts w:ascii="Times New Roman" w:eastAsiaTheme="minorEastAsia" w:hAnsi="Times New Roman" w:cs="Times New Roman"/>
                <w:sz w:val="24"/>
                <w:szCs w:val="24"/>
              </w:rPr>
            </w:pPr>
            <w:r w:rsidRPr="00F8794A">
              <w:rPr>
                <w:rFonts w:ascii="Times New Roman" w:eastAsiaTheme="minorEastAsia" w:hAnsi="Times New Roman" w:cs="Times New Roman"/>
                <w:sz w:val="24"/>
                <w:szCs w:val="24"/>
              </w:rPr>
              <w:tab/>
            </w:r>
          </w:p>
          <w:p w:rsidR="003A7B60" w:rsidRPr="00F8794A" w:rsidRDefault="00CE5B24" w:rsidP="004D2B96">
            <w:pPr>
              <w:pStyle w:val="Header"/>
              <w:tabs>
                <w:tab w:val="left" w:pos="1080"/>
              </w:tabs>
              <w:jc w:val="both"/>
              <w:rPr>
                <w:rFonts w:ascii="Times New Roman" w:eastAsiaTheme="minorEastAsia" w:hAnsi="Times New Roman" w:cs="Times New Roman"/>
                <w:sz w:val="24"/>
                <w:szCs w:val="24"/>
              </w:rPr>
            </w:pPr>
            <w:r w:rsidRPr="00F8794A">
              <w:rPr>
                <w:rFonts w:ascii="Times New Roman" w:eastAsiaTheme="minorEastAsia" w:hAnsi="Times New Roman" w:cs="Times New Roman"/>
                <w:sz w:val="24"/>
                <w:szCs w:val="24"/>
              </w:rPr>
              <w:t xml:space="preserve">Aerisirea </w:t>
            </w:r>
            <w:r w:rsidR="003A7B60" w:rsidRPr="00F8794A">
              <w:rPr>
                <w:rFonts w:ascii="Times New Roman" w:eastAsiaTheme="minorEastAsia" w:hAnsi="Times New Roman" w:cs="Times New Roman"/>
                <w:sz w:val="24"/>
                <w:szCs w:val="24"/>
              </w:rPr>
              <w:t>controlat</w:t>
            </w:r>
            <w:r w:rsidRPr="00F8794A">
              <w:rPr>
                <w:rFonts w:ascii="Times New Roman" w:eastAsiaTheme="minorEastAsia" w:hAnsi="Times New Roman" w:cs="Times New Roman"/>
                <w:sz w:val="24"/>
                <w:szCs w:val="24"/>
              </w:rPr>
              <w:t>ă</w:t>
            </w:r>
            <w:r w:rsidR="003A7B60" w:rsidRPr="00F8794A">
              <w:rPr>
                <w:rFonts w:ascii="Times New Roman" w:eastAsiaTheme="minorEastAsia" w:hAnsi="Times New Roman" w:cs="Times New Roman"/>
                <w:sz w:val="24"/>
                <w:szCs w:val="24"/>
              </w:rPr>
              <w:t xml:space="preserve"> nu este necesară </w:t>
            </w:r>
            <w:r w:rsidR="009E70A0" w:rsidRPr="00F8794A">
              <w:rPr>
                <w:rFonts w:ascii="Times New Roman" w:eastAsiaTheme="minorEastAsia" w:hAnsi="Times New Roman" w:cs="Times New Roman"/>
                <w:sz w:val="24"/>
                <w:szCs w:val="24"/>
              </w:rPr>
              <w:t>numai pe baza</w:t>
            </w:r>
            <w:r w:rsidR="00543B20" w:rsidRPr="00F8794A">
              <w:rPr>
                <w:rFonts w:ascii="Times New Roman" w:eastAsiaTheme="minorEastAsia" w:hAnsi="Times New Roman" w:cs="Times New Roman"/>
                <w:sz w:val="24"/>
                <w:szCs w:val="24"/>
              </w:rPr>
              <w:t xml:space="preserve"> pericolului de inhalare,</w:t>
            </w:r>
            <w:r w:rsidR="003A7B60" w:rsidRPr="00F8794A">
              <w:rPr>
                <w:rFonts w:ascii="Times New Roman" w:eastAsiaTheme="minorEastAsia" w:hAnsi="Times New Roman" w:cs="Times New Roman"/>
                <w:sz w:val="24"/>
                <w:szCs w:val="24"/>
              </w:rPr>
              <w:t xml:space="preserve"> dacă:</w:t>
            </w:r>
          </w:p>
          <w:p w:rsidR="003A7B60" w:rsidRPr="00F8794A" w:rsidRDefault="003A7B60" w:rsidP="004D2B96">
            <w:pPr>
              <w:pStyle w:val="Header"/>
              <w:tabs>
                <w:tab w:val="left" w:pos="1080"/>
              </w:tabs>
              <w:jc w:val="both"/>
              <w:rPr>
                <w:rFonts w:ascii="Times New Roman" w:eastAsiaTheme="minorEastAsia" w:hAnsi="Times New Roman" w:cs="Times New Roman"/>
                <w:sz w:val="24"/>
                <w:szCs w:val="24"/>
              </w:rPr>
            </w:pPr>
          </w:p>
          <w:p w:rsidR="003A7B60" w:rsidRPr="00F8794A" w:rsidRDefault="003A7B60" w:rsidP="004D2B96">
            <w:pPr>
              <w:pStyle w:val="Header"/>
              <w:tabs>
                <w:tab w:val="left" w:pos="1080"/>
              </w:tabs>
              <w:jc w:val="both"/>
              <w:rPr>
                <w:rFonts w:ascii="Times New Roman" w:eastAsiaTheme="minorEastAsia" w:hAnsi="Times New Roman" w:cs="Times New Roman"/>
                <w:sz w:val="24"/>
                <w:szCs w:val="24"/>
              </w:rPr>
            </w:pPr>
            <w:r w:rsidRPr="00F8794A">
              <w:rPr>
                <w:rFonts w:ascii="Times New Roman" w:eastAsiaTheme="minorEastAsia" w:hAnsi="Times New Roman" w:cs="Times New Roman"/>
                <w:sz w:val="24"/>
                <w:szCs w:val="24"/>
              </w:rPr>
              <w:t>Inhalarea LC</w:t>
            </w:r>
            <w:r w:rsidRPr="00F8794A">
              <w:rPr>
                <w:rFonts w:ascii="Times New Roman" w:eastAsiaTheme="minorEastAsia" w:hAnsi="Times New Roman" w:cs="Times New Roman"/>
                <w:sz w:val="24"/>
                <w:szCs w:val="24"/>
                <w:vertAlign w:val="subscript"/>
              </w:rPr>
              <w:t>50</w:t>
            </w:r>
            <w:r w:rsidRPr="00F8794A">
              <w:rPr>
                <w:rFonts w:ascii="Times New Roman" w:eastAsiaTheme="minorEastAsia" w:hAnsi="Times New Roman" w:cs="Times New Roman"/>
                <w:sz w:val="24"/>
                <w:szCs w:val="24"/>
              </w:rPr>
              <w:t>/ATE ≤ 10 mg/L/4h (C3 = 2, 3, sau 4) și SVC/LC</w:t>
            </w:r>
            <w:r w:rsidRPr="00F8794A">
              <w:rPr>
                <w:rFonts w:ascii="Times New Roman" w:eastAsiaTheme="minorEastAsia" w:hAnsi="Times New Roman" w:cs="Times New Roman"/>
                <w:sz w:val="24"/>
                <w:szCs w:val="24"/>
                <w:vertAlign w:val="subscript"/>
              </w:rPr>
              <w:t>50</w:t>
            </w:r>
            <w:r w:rsidRPr="00F8794A">
              <w:rPr>
                <w:rFonts w:ascii="Times New Roman" w:eastAsiaTheme="minorEastAsia" w:hAnsi="Times New Roman" w:cs="Times New Roman"/>
                <w:sz w:val="24"/>
                <w:szCs w:val="24"/>
              </w:rPr>
              <w:t xml:space="preserve"> &lt; 0.2</w:t>
            </w:r>
          </w:p>
          <w:p w:rsidR="003A7B60" w:rsidRPr="00F8794A" w:rsidRDefault="003A7B60" w:rsidP="004D2B96">
            <w:pPr>
              <w:pStyle w:val="Header"/>
              <w:tabs>
                <w:tab w:val="left" w:pos="-240"/>
                <w:tab w:val="left" w:pos="1080"/>
              </w:tabs>
              <w:jc w:val="both"/>
              <w:rPr>
                <w:rFonts w:ascii="Times New Roman" w:eastAsiaTheme="minorEastAsia" w:hAnsi="Times New Roman" w:cs="Times New Roman"/>
                <w:sz w:val="24"/>
                <w:szCs w:val="24"/>
              </w:rPr>
            </w:pPr>
          </w:p>
        </w:tc>
      </w:tr>
      <w:tr w:rsidR="003A7B60" w:rsidRPr="00F8794A" w:rsidTr="00F8794A">
        <w:tc>
          <w:tcPr>
            <w:tcW w:w="709" w:type="dxa"/>
          </w:tcPr>
          <w:p w:rsidR="003A7B60" w:rsidRPr="00F8794A" w:rsidRDefault="003A7B60" w:rsidP="004D2B96">
            <w:pPr>
              <w:pStyle w:val="Header"/>
              <w:tabs>
                <w:tab w:val="left" w:pos="-240"/>
                <w:tab w:val="left" w:pos="1080"/>
              </w:tabs>
              <w:jc w:val="both"/>
              <w:rPr>
                <w:rFonts w:ascii="Times New Roman" w:eastAsiaTheme="minorEastAsia" w:hAnsi="Times New Roman" w:cs="Times New Roman"/>
                <w:b/>
                <w:sz w:val="24"/>
                <w:szCs w:val="24"/>
              </w:rPr>
            </w:pPr>
            <w:r w:rsidRPr="00F8794A">
              <w:rPr>
                <w:rFonts w:ascii="Times New Roman" w:eastAsiaTheme="minorEastAsia" w:hAnsi="Times New Roman" w:cs="Times New Roman"/>
                <w:b/>
                <w:sz w:val="24"/>
                <w:szCs w:val="24"/>
              </w:rPr>
              <w:t>.2</w:t>
            </w:r>
          </w:p>
        </w:tc>
        <w:tc>
          <w:tcPr>
            <w:tcW w:w="7654" w:type="dxa"/>
          </w:tcPr>
          <w:p w:rsidR="003A7B60" w:rsidRPr="00F8794A" w:rsidRDefault="003A7B60" w:rsidP="004D2B96">
            <w:pPr>
              <w:pStyle w:val="Header"/>
              <w:tabs>
                <w:tab w:val="left" w:pos="-240"/>
                <w:tab w:val="left" w:pos="1080"/>
              </w:tabs>
              <w:jc w:val="both"/>
              <w:rPr>
                <w:rFonts w:ascii="Times New Roman" w:eastAsiaTheme="minorEastAsia" w:hAnsi="Times New Roman" w:cs="Times New Roman"/>
                <w:b/>
                <w:iCs/>
                <w:sz w:val="24"/>
                <w:szCs w:val="24"/>
              </w:rPr>
            </w:pPr>
            <w:r w:rsidRPr="00F8794A">
              <w:rPr>
                <w:rFonts w:ascii="Times New Roman" w:eastAsiaTheme="minorEastAsia" w:hAnsi="Times New Roman" w:cs="Times New Roman"/>
                <w:b/>
                <w:i/>
                <w:sz w:val="24"/>
                <w:szCs w:val="24"/>
              </w:rPr>
              <w:t>Coloana j</w:t>
            </w:r>
            <w:r w:rsidRPr="00F8794A">
              <w:rPr>
                <w:rFonts w:ascii="Times New Roman" w:eastAsiaTheme="minorEastAsia" w:hAnsi="Times New Roman" w:cs="Times New Roman"/>
                <w:b/>
                <w:sz w:val="24"/>
                <w:szCs w:val="24"/>
              </w:rPr>
              <w:t xml:space="preserve"> – </w:t>
            </w:r>
            <w:r w:rsidRPr="00F8794A">
              <w:rPr>
                <w:rFonts w:ascii="Times New Roman" w:eastAsiaTheme="minorEastAsia" w:hAnsi="Times New Roman" w:cs="Times New Roman"/>
                <w:b/>
                <w:iCs/>
                <w:sz w:val="24"/>
                <w:szCs w:val="24"/>
              </w:rPr>
              <w:t>Dispozitiv de măsurare</w:t>
            </w:r>
          </w:p>
          <w:p w:rsidR="003A7B60" w:rsidRPr="00F8794A" w:rsidRDefault="003A7B60" w:rsidP="004D2B96">
            <w:pPr>
              <w:pStyle w:val="Header"/>
              <w:tabs>
                <w:tab w:val="left" w:pos="-240"/>
                <w:tab w:val="left" w:pos="1080"/>
              </w:tabs>
              <w:jc w:val="both"/>
              <w:rPr>
                <w:rFonts w:ascii="Times New Roman" w:eastAsiaTheme="minorEastAsia" w:hAnsi="Times New Roman" w:cs="Times New Roman"/>
                <w:b/>
                <w:iCs/>
                <w:sz w:val="24"/>
                <w:szCs w:val="24"/>
              </w:rPr>
            </w:pPr>
          </w:p>
          <w:p w:rsidR="00543B20" w:rsidRPr="00F8794A" w:rsidRDefault="003A7B60" w:rsidP="004D2B96">
            <w:pPr>
              <w:pStyle w:val="Header"/>
              <w:tabs>
                <w:tab w:val="left" w:pos="-240"/>
                <w:tab w:val="left" w:pos="1080"/>
              </w:tabs>
              <w:jc w:val="both"/>
              <w:rPr>
                <w:rFonts w:ascii="Times New Roman" w:eastAsiaTheme="minorEastAsia" w:hAnsi="Times New Roman" w:cs="Times New Roman"/>
                <w:iCs/>
                <w:sz w:val="24"/>
                <w:szCs w:val="24"/>
              </w:rPr>
            </w:pPr>
            <w:r w:rsidRPr="00F8794A">
              <w:rPr>
                <w:rFonts w:ascii="Times New Roman" w:eastAsiaTheme="minorEastAsia" w:hAnsi="Times New Roman" w:cs="Times New Roman"/>
                <w:iCs/>
                <w:sz w:val="24"/>
                <w:szCs w:val="24"/>
              </w:rPr>
              <w:t xml:space="preserve">Dispozitivul de măsurare de tip închis nu este necesar </w:t>
            </w:r>
            <w:r w:rsidR="009E70A0" w:rsidRPr="00F8794A">
              <w:rPr>
                <w:rFonts w:ascii="Times New Roman" w:eastAsiaTheme="minorEastAsia" w:hAnsi="Times New Roman" w:cs="Times New Roman"/>
                <w:iCs/>
                <w:sz w:val="24"/>
                <w:szCs w:val="24"/>
              </w:rPr>
              <w:t xml:space="preserve">numai pe baza </w:t>
            </w:r>
            <w:r w:rsidR="00543B20" w:rsidRPr="00F8794A">
              <w:rPr>
                <w:rFonts w:ascii="Times New Roman" w:eastAsiaTheme="minorEastAsia" w:hAnsi="Times New Roman" w:cs="Times New Roman"/>
                <w:iCs/>
                <w:sz w:val="24"/>
                <w:szCs w:val="24"/>
              </w:rPr>
              <w:t>pericolului de inhalare, dacă:</w:t>
            </w:r>
          </w:p>
          <w:p w:rsidR="003A7B60" w:rsidRPr="00F8794A" w:rsidRDefault="003A7B60" w:rsidP="004D2B96">
            <w:pPr>
              <w:pStyle w:val="Header"/>
              <w:tabs>
                <w:tab w:val="left" w:pos="1080"/>
              </w:tabs>
              <w:jc w:val="both"/>
              <w:rPr>
                <w:rFonts w:ascii="Times New Roman" w:eastAsiaTheme="minorEastAsia" w:hAnsi="Times New Roman" w:cs="Times New Roman"/>
                <w:sz w:val="24"/>
                <w:szCs w:val="24"/>
              </w:rPr>
            </w:pPr>
            <w:r w:rsidRPr="00F8794A">
              <w:rPr>
                <w:rFonts w:ascii="Times New Roman" w:eastAsiaTheme="minorEastAsia" w:hAnsi="Times New Roman" w:cs="Times New Roman"/>
                <w:sz w:val="24"/>
                <w:szCs w:val="24"/>
              </w:rPr>
              <w:tab/>
            </w:r>
            <w:r w:rsidRPr="00F8794A">
              <w:rPr>
                <w:rFonts w:ascii="Times New Roman" w:eastAsiaTheme="minorEastAsia" w:hAnsi="Times New Roman" w:cs="Times New Roman"/>
                <w:sz w:val="24"/>
                <w:szCs w:val="24"/>
              </w:rPr>
              <w:tab/>
            </w:r>
          </w:p>
          <w:p w:rsidR="003A7B60" w:rsidRPr="00F8794A" w:rsidRDefault="003A7B60" w:rsidP="004D2B96">
            <w:pPr>
              <w:pStyle w:val="Header"/>
              <w:tabs>
                <w:tab w:val="left" w:pos="1080"/>
              </w:tabs>
              <w:jc w:val="both"/>
              <w:rPr>
                <w:rFonts w:ascii="Times New Roman" w:eastAsiaTheme="minorEastAsia" w:hAnsi="Times New Roman" w:cs="Times New Roman"/>
                <w:sz w:val="24"/>
                <w:szCs w:val="24"/>
              </w:rPr>
            </w:pPr>
            <w:r w:rsidRPr="00F8794A">
              <w:rPr>
                <w:rFonts w:ascii="Times New Roman" w:eastAsiaTheme="minorEastAsia" w:hAnsi="Times New Roman" w:cs="Times New Roman"/>
                <w:sz w:val="24"/>
                <w:szCs w:val="24"/>
              </w:rPr>
              <w:t>Inhalare LC</w:t>
            </w:r>
            <w:r w:rsidRPr="00F8794A">
              <w:rPr>
                <w:rFonts w:ascii="Times New Roman" w:eastAsiaTheme="minorEastAsia" w:hAnsi="Times New Roman" w:cs="Times New Roman"/>
                <w:sz w:val="24"/>
                <w:szCs w:val="24"/>
                <w:vertAlign w:val="subscript"/>
              </w:rPr>
              <w:t>50</w:t>
            </w:r>
            <w:r w:rsidRPr="00F8794A">
              <w:rPr>
                <w:rFonts w:ascii="Times New Roman" w:eastAsiaTheme="minorEastAsia" w:hAnsi="Times New Roman" w:cs="Times New Roman"/>
                <w:sz w:val="24"/>
                <w:szCs w:val="24"/>
              </w:rPr>
              <w:t xml:space="preserve"> ATE ≤ 2 mg/L/4h (C3 = 3 sau 4) și SVC/LC</w:t>
            </w:r>
            <w:r w:rsidRPr="00F8794A">
              <w:rPr>
                <w:rFonts w:ascii="Times New Roman" w:eastAsiaTheme="minorEastAsia" w:hAnsi="Times New Roman" w:cs="Times New Roman"/>
                <w:sz w:val="24"/>
                <w:szCs w:val="24"/>
                <w:vertAlign w:val="subscript"/>
              </w:rPr>
              <w:t>50</w:t>
            </w:r>
            <w:r w:rsidRPr="00F8794A">
              <w:rPr>
                <w:rFonts w:ascii="Times New Roman" w:eastAsiaTheme="minorEastAsia" w:hAnsi="Times New Roman" w:cs="Times New Roman"/>
                <w:sz w:val="24"/>
                <w:szCs w:val="24"/>
              </w:rPr>
              <w:t xml:space="preserve"> &lt;0,2, dar este necesar </w:t>
            </w:r>
            <w:r w:rsidR="009E70A0" w:rsidRPr="00F8794A">
              <w:rPr>
                <w:rFonts w:ascii="Times New Roman" w:eastAsiaTheme="minorEastAsia" w:hAnsi="Times New Roman" w:cs="Times New Roman"/>
                <w:sz w:val="24"/>
                <w:szCs w:val="24"/>
              </w:rPr>
              <w:t>dispozitivul de</w:t>
            </w:r>
            <w:r w:rsidRPr="00F8794A">
              <w:rPr>
                <w:rFonts w:ascii="Times New Roman" w:eastAsiaTheme="minorEastAsia" w:hAnsi="Times New Roman" w:cs="Times New Roman"/>
                <w:sz w:val="24"/>
                <w:szCs w:val="24"/>
              </w:rPr>
              <w:t xml:space="preserve"> măsurare cu deschidere limitată.</w:t>
            </w:r>
          </w:p>
          <w:p w:rsidR="003A7B60" w:rsidRPr="00F8794A" w:rsidRDefault="003A7B60" w:rsidP="004D2B96">
            <w:pPr>
              <w:pStyle w:val="Header"/>
              <w:tabs>
                <w:tab w:val="left" w:pos="1080"/>
              </w:tabs>
              <w:jc w:val="both"/>
              <w:rPr>
                <w:rFonts w:ascii="Times New Roman" w:eastAsiaTheme="minorEastAsia" w:hAnsi="Times New Roman" w:cs="Times New Roman"/>
                <w:sz w:val="24"/>
                <w:szCs w:val="24"/>
              </w:rPr>
            </w:pPr>
          </w:p>
          <w:p w:rsidR="00543B20" w:rsidRPr="00F8794A" w:rsidRDefault="00543B20" w:rsidP="004D2B96">
            <w:pPr>
              <w:pStyle w:val="Header"/>
              <w:tabs>
                <w:tab w:val="left" w:pos="1080"/>
              </w:tabs>
              <w:jc w:val="both"/>
              <w:rPr>
                <w:rFonts w:ascii="Times New Roman" w:eastAsiaTheme="minorEastAsia" w:hAnsi="Times New Roman" w:cs="Times New Roman"/>
                <w:sz w:val="24"/>
                <w:szCs w:val="24"/>
              </w:rPr>
            </w:pPr>
            <w:r w:rsidRPr="00F8794A">
              <w:rPr>
                <w:rFonts w:ascii="Times New Roman" w:hAnsi="Times New Roman" w:cs="Times New Roman"/>
                <w:iCs/>
                <w:sz w:val="24"/>
                <w:szCs w:val="24"/>
              </w:rPr>
              <w:t xml:space="preserve">Dispozitivul de măsurare </w:t>
            </w:r>
            <w:r w:rsidRPr="00F8794A">
              <w:rPr>
                <w:rFonts w:ascii="Times New Roman" w:hAnsi="Times New Roman" w:cs="Times New Roman"/>
                <w:sz w:val="24"/>
                <w:szCs w:val="24"/>
              </w:rPr>
              <w:t xml:space="preserve">cu deschidere limitată  </w:t>
            </w:r>
            <w:r w:rsidRPr="00F8794A">
              <w:rPr>
                <w:rFonts w:ascii="Times New Roman" w:eastAsiaTheme="minorEastAsia" w:hAnsi="Times New Roman" w:cs="Times New Roman"/>
                <w:sz w:val="24"/>
                <w:szCs w:val="24"/>
              </w:rPr>
              <w:t>nu este necesar</w:t>
            </w:r>
            <w:r w:rsidR="003A7B60" w:rsidRPr="00F8794A">
              <w:rPr>
                <w:rFonts w:ascii="Times New Roman" w:eastAsiaTheme="minorEastAsia" w:hAnsi="Times New Roman" w:cs="Times New Roman"/>
                <w:sz w:val="24"/>
                <w:szCs w:val="24"/>
              </w:rPr>
              <w:t xml:space="preserve"> </w:t>
            </w:r>
            <w:r w:rsidR="009E70A0" w:rsidRPr="00F8794A">
              <w:rPr>
                <w:rFonts w:ascii="Times New Roman" w:eastAsiaTheme="minorEastAsia" w:hAnsi="Times New Roman" w:cs="Times New Roman"/>
                <w:sz w:val="24"/>
                <w:szCs w:val="24"/>
              </w:rPr>
              <w:t>numai pe</w:t>
            </w:r>
            <w:r w:rsidR="00431CE0" w:rsidRPr="00F8794A">
              <w:rPr>
                <w:rFonts w:ascii="Times New Roman" w:eastAsiaTheme="minorEastAsia" w:hAnsi="Times New Roman" w:cs="Times New Roman"/>
                <w:sz w:val="24"/>
                <w:szCs w:val="24"/>
              </w:rPr>
              <w:t xml:space="preserve"> baza </w:t>
            </w:r>
            <w:r w:rsidRPr="00F8794A">
              <w:rPr>
                <w:rFonts w:ascii="Times New Roman" w:eastAsiaTheme="minorEastAsia" w:hAnsi="Times New Roman" w:cs="Times New Roman"/>
                <w:sz w:val="24"/>
                <w:szCs w:val="24"/>
              </w:rPr>
              <w:t xml:space="preserve"> pericolului de inhalare, dacă:</w:t>
            </w:r>
          </w:p>
          <w:p w:rsidR="003A7B60" w:rsidRPr="00F8794A" w:rsidRDefault="003A7B60" w:rsidP="004D2B96">
            <w:pPr>
              <w:pStyle w:val="Header"/>
              <w:tabs>
                <w:tab w:val="left" w:pos="1080"/>
              </w:tabs>
              <w:jc w:val="both"/>
              <w:rPr>
                <w:rFonts w:ascii="Times New Roman" w:eastAsiaTheme="minorEastAsia" w:hAnsi="Times New Roman" w:cs="Times New Roman"/>
                <w:sz w:val="24"/>
                <w:szCs w:val="24"/>
              </w:rPr>
            </w:pPr>
          </w:p>
          <w:p w:rsidR="003A7B60" w:rsidRPr="00F8794A" w:rsidRDefault="003A7B60" w:rsidP="004D2B96">
            <w:pPr>
              <w:pStyle w:val="Header"/>
              <w:tabs>
                <w:tab w:val="left" w:pos="1080"/>
              </w:tabs>
              <w:jc w:val="both"/>
              <w:rPr>
                <w:rFonts w:ascii="Times New Roman" w:eastAsiaTheme="minorEastAsia" w:hAnsi="Times New Roman" w:cs="Times New Roman"/>
                <w:sz w:val="24"/>
                <w:szCs w:val="24"/>
              </w:rPr>
            </w:pPr>
            <w:r w:rsidRPr="00F8794A">
              <w:rPr>
                <w:rFonts w:ascii="Times New Roman" w:eastAsiaTheme="minorEastAsia" w:hAnsi="Times New Roman" w:cs="Times New Roman"/>
                <w:sz w:val="24"/>
                <w:szCs w:val="24"/>
              </w:rPr>
              <w:t>Inhalare LC</w:t>
            </w:r>
            <w:r w:rsidRPr="00F8794A">
              <w:rPr>
                <w:rFonts w:ascii="Times New Roman" w:eastAsiaTheme="minorEastAsia" w:hAnsi="Times New Roman" w:cs="Times New Roman"/>
                <w:sz w:val="24"/>
                <w:szCs w:val="24"/>
                <w:vertAlign w:val="subscript"/>
              </w:rPr>
              <w:t>50</w:t>
            </w:r>
            <w:r w:rsidRPr="00F8794A">
              <w:rPr>
                <w:rFonts w:ascii="Times New Roman" w:eastAsiaTheme="minorEastAsia" w:hAnsi="Times New Roman" w:cs="Times New Roman"/>
                <w:sz w:val="24"/>
                <w:szCs w:val="24"/>
              </w:rPr>
              <w:t>/ATE</w:t>
            </w:r>
            <w:r w:rsidR="00431CE0" w:rsidRPr="00F8794A">
              <w:rPr>
                <w:rFonts w:ascii="Times New Roman" w:eastAsiaTheme="minorEastAsia" w:hAnsi="Times New Roman" w:cs="Times New Roman"/>
                <w:sz w:val="24"/>
                <w:szCs w:val="24"/>
              </w:rPr>
              <w:t xml:space="preserve"> </w:t>
            </w:r>
            <w:r w:rsidRPr="00F8794A">
              <w:rPr>
                <w:rFonts w:ascii="Times New Roman" w:eastAsiaTheme="minorEastAsia" w:hAnsi="Times New Roman" w:cs="Times New Roman"/>
                <w:sz w:val="24"/>
                <w:szCs w:val="24"/>
              </w:rPr>
              <w:t>&gt; 2 - ≤ 10 mg /L/4h (C3 = 2) și SVC/LC</w:t>
            </w:r>
            <w:r w:rsidRPr="00F8794A">
              <w:rPr>
                <w:rFonts w:ascii="Times New Roman" w:eastAsiaTheme="minorEastAsia" w:hAnsi="Times New Roman" w:cs="Times New Roman"/>
                <w:sz w:val="24"/>
                <w:szCs w:val="24"/>
                <w:vertAlign w:val="subscript"/>
              </w:rPr>
              <w:t>50</w:t>
            </w:r>
            <w:r w:rsidRPr="00F8794A">
              <w:rPr>
                <w:rFonts w:ascii="Times New Roman" w:eastAsiaTheme="minorEastAsia" w:hAnsi="Times New Roman" w:cs="Times New Roman"/>
                <w:sz w:val="24"/>
                <w:szCs w:val="24"/>
              </w:rPr>
              <w:t xml:space="preserve"> &lt;0,2.</w:t>
            </w:r>
          </w:p>
          <w:p w:rsidR="003A7B60" w:rsidRPr="00F8794A" w:rsidRDefault="003A7B60" w:rsidP="004D2B96">
            <w:pPr>
              <w:pStyle w:val="Header"/>
              <w:tabs>
                <w:tab w:val="left" w:pos="-240"/>
                <w:tab w:val="left" w:pos="1080"/>
              </w:tabs>
              <w:jc w:val="both"/>
              <w:rPr>
                <w:rFonts w:ascii="Times New Roman" w:eastAsiaTheme="minorEastAsia" w:hAnsi="Times New Roman" w:cs="Times New Roman"/>
                <w:sz w:val="24"/>
                <w:szCs w:val="24"/>
              </w:rPr>
            </w:pPr>
          </w:p>
        </w:tc>
      </w:tr>
      <w:tr w:rsidR="003A7B60" w:rsidRPr="00F8794A" w:rsidTr="00F8794A">
        <w:tc>
          <w:tcPr>
            <w:tcW w:w="709" w:type="dxa"/>
          </w:tcPr>
          <w:p w:rsidR="003A7B60" w:rsidRPr="00F8794A" w:rsidRDefault="003A7B60" w:rsidP="004D2B96">
            <w:pPr>
              <w:pStyle w:val="Header"/>
              <w:tabs>
                <w:tab w:val="left" w:pos="-240"/>
                <w:tab w:val="left" w:pos="1080"/>
              </w:tabs>
              <w:jc w:val="both"/>
              <w:rPr>
                <w:rFonts w:ascii="Times New Roman" w:eastAsiaTheme="minorEastAsia" w:hAnsi="Times New Roman" w:cs="Times New Roman"/>
                <w:b/>
                <w:sz w:val="24"/>
                <w:szCs w:val="24"/>
              </w:rPr>
            </w:pPr>
            <w:r w:rsidRPr="00F8794A">
              <w:rPr>
                <w:rFonts w:ascii="Times New Roman" w:eastAsiaTheme="minorEastAsia" w:hAnsi="Times New Roman" w:cs="Times New Roman"/>
                <w:b/>
                <w:sz w:val="24"/>
                <w:szCs w:val="24"/>
              </w:rPr>
              <w:t>.3</w:t>
            </w:r>
          </w:p>
        </w:tc>
        <w:tc>
          <w:tcPr>
            <w:tcW w:w="7654" w:type="dxa"/>
          </w:tcPr>
          <w:p w:rsidR="003A7B60" w:rsidRPr="00F8794A" w:rsidRDefault="003A7B60" w:rsidP="004D2B96">
            <w:pPr>
              <w:pStyle w:val="Header"/>
              <w:tabs>
                <w:tab w:val="left" w:pos="1080"/>
              </w:tabs>
              <w:jc w:val="both"/>
              <w:rPr>
                <w:rFonts w:ascii="Times New Roman" w:eastAsiaTheme="minorEastAsia" w:hAnsi="Times New Roman" w:cs="Times New Roman"/>
                <w:b/>
                <w:sz w:val="24"/>
                <w:szCs w:val="24"/>
              </w:rPr>
            </w:pPr>
            <w:r w:rsidRPr="00F8794A">
              <w:rPr>
                <w:rFonts w:ascii="Times New Roman" w:eastAsiaTheme="minorEastAsia" w:hAnsi="Times New Roman" w:cs="Times New Roman"/>
                <w:b/>
                <w:i/>
                <w:sz w:val="24"/>
                <w:szCs w:val="24"/>
              </w:rPr>
              <w:t>Coloana k</w:t>
            </w:r>
            <w:r w:rsidRPr="00F8794A">
              <w:rPr>
                <w:rFonts w:ascii="Times New Roman" w:eastAsiaTheme="minorEastAsia" w:hAnsi="Times New Roman" w:cs="Times New Roman"/>
                <w:b/>
                <w:sz w:val="24"/>
                <w:szCs w:val="24"/>
              </w:rPr>
              <w:t xml:space="preserve"> – </w:t>
            </w:r>
            <w:r w:rsidR="00543B20" w:rsidRPr="00F8794A">
              <w:rPr>
                <w:rFonts w:ascii="Times New Roman" w:eastAsiaTheme="minorEastAsia" w:hAnsi="Times New Roman" w:cs="Times New Roman"/>
                <w:b/>
                <w:sz w:val="24"/>
                <w:szCs w:val="24"/>
              </w:rPr>
              <w:t>Detectarea vaporilor</w:t>
            </w:r>
          </w:p>
          <w:p w:rsidR="003A7B60" w:rsidRPr="00F8794A" w:rsidRDefault="003A7B60" w:rsidP="004D2B96">
            <w:pPr>
              <w:pStyle w:val="Header"/>
              <w:tabs>
                <w:tab w:val="left" w:pos="1080"/>
              </w:tabs>
              <w:jc w:val="both"/>
              <w:rPr>
                <w:rFonts w:ascii="Times New Roman" w:eastAsiaTheme="minorEastAsia" w:hAnsi="Times New Roman" w:cs="Times New Roman"/>
                <w:b/>
                <w:sz w:val="24"/>
                <w:szCs w:val="24"/>
              </w:rPr>
            </w:pPr>
          </w:p>
          <w:p w:rsidR="003A7B60" w:rsidRPr="00F8794A" w:rsidRDefault="00CE5B24" w:rsidP="004D2B96">
            <w:pPr>
              <w:pStyle w:val="Header"/>
              <w:tabs>
                <w:tab w:val="left" w:pos="-240"/>
                <w:tab w:val="left" w:pos="1080"/>
              </w:tabs>
              <w:jc w:val="both"/>
              <w:rPr>
                <w:rFonts w:ascii="Times New Roman" w:eastAsiaTheme="minorEastAsia" w:hAnsi="Times New Roman" w:cs="Times New Roman"/>
                <w:iCs/>
                <w:sz w:val="24"/>
                <w:szCs w:val="24"/>
              </w:rPr>
            </w:pPr>
            <w:r w:rsidRPr="00F8794A">
              <w:rPr>
                <w:rFonts w:ascii="Times New Roman" w:eastAsiaTheme="minorEastAsia" w:hAnsi="Times New Roman" w:cs="Times New Roman"/>
                <w:sz w:val="24"/>
                <w:szCs w:val="24"/>
              </w:rPr>
              <w:t>Detectarea</w:t>
            </w:r>
            <w:r w:rsidR="003A7B60" w:rsidRPr="00F8794A">
              <w:rPr>
                <w:rFonts w:ascii="Times New Roman" w:eastAsiaTheme="minorEastAsia" w:hAnsi="Times New Roman" w:cs="Times New Roman"/>
                <w:sz w:val="24"/>
                <w:szCs w:val="24"/>
              </w:rPr>
              <w:t xml:space="preserve"> </w:t>
            </w:r>
            <w:r w:rsidR="00196E29" w:rsidRPr="00F8794A">
              <w:rPr>
                <w:rFonts w:ascii="Times New Roman" w:eastAsiaTheme="minorEastAsia" w:hAnsi="Times New Roman" w:cs="Times New Roman"/>
                <w:sz w:val="24"/>
                <w:szCs w:val="24"/>
              </w:rPr>
              <w:t>vaporilor</w:t>
            </w:r>
            <w:r w:rsidR="003A7B60" w:rsidRPr="00F8794A">
              <w:rPr>
                <w:rFonts w:ascii="Times New Roman" w:eastAsiaTheme="minorEastAsia" w:hAnsi="Times New Roman" w:cs="Times New Roman"/>
                <w:sz w:val="24"/>
                <w:szCs w:val="24"/>
              </w:rPr>
              <w:t xml:space="preserve"> toxici nu este necesară </w:t>
            </w:r>
            <w:r w:rsidR="00196E29" w:rsidRPr="00F8794A">
              <w:rPr>
                <w:rFonts w:ascii="Times New Roman" w:eastAsiaTheme="minorEastAsia" w:hAnsi="Times New Roman" w:cs="Times New Roman"/>
                <w:iCs/>
                <w:sz w:val="24"/>
                <w:szCs w:val="24"/>
              </w:rPr>
              <w:t>numai pe baza</w:t>
            </w:r>
            <w:r w:rsidR="003A7B60" w:rsidRPr="00F8794A">
              <w:rPr>
                <w:rFonts w:ascii="Times New Roman" w:eastAsiaTheme="minorEastAsia" w:hAnsi="Times New Roman" w:cs="Times New Roman"/>
                <w:iCs/>
                <w:sz w:val="24"/>
                <w:szCs w:val="24"/>
              </w:rPr>
              <w:t xml:space="preserve"> pericolul</w:t>
            </w:r>
            <w:r w:rsidR="00196E29" w:rsidRPr="00F8794A">
              <w:rPr>
                <w:rFonts w:ascii="Times New Roman" w:eastAsiaTheme="minorEastAsia" w:hAnsi="Times New Roman" w:cs="Times New Roman"/>
                <w:iCs/>
                <w:sz w:val="24"/>
                <w:szCs w:val="24"/>
              </w:rPr>
              <w:t>ui</w:t>
            </w:r>
            <w:r w:rsidR="003A7B60" w:rsidRPr="00F8794A">
              <w:rPr>
                <w:rFonts w:ascii="Times New Roman" w:eastAsiaTheme="minorEastAsia" w:hAnsi="Times New Roman" w:cs="Times New Roman"/>
                <w:iCs/>
                <w:sz w:val="24"/>
                <w:szCs w:val="24"/>
              </w:rPr>
              <w:t xml:space="preserve"> de inhalare, dacă:</w:t>
            </w:r>
          </w:p>
          <w:p w:rsidR="003A7B60" w:rsidRPr="00F8794A" w:rsidRDefault="003A7B60" w:rsidP="004D2B96">
            <w:pPr>
              <w:pStyle w:val="Header"/>
              <w:tabs>
                <w:tab w:val="left" w:pos="1080"/>
              </w:tabs>
              <w:jc w:val="both"/>
              <w:rPr>
                <w:rFonts w:ascii="Times New Roman" w:eastAsiaTheme="minorEastAsia" w:hAnsi="Times New Roman" w:cs="Times New Roman"/>
                <w:color w:val="FF0000"/>
                <w:sz w:val="24"/>
                <w:szCs w:val="24"/>
              </w:rPr>
            </w:pPr>
          </w:p>
          <w:p w:rsidR="003A7B60" w:rsidRPr="00F8794A" w:rsidRDefault="003A7B60" w:rsidP="004D2B96">
            <w:pPr>
              <w:pStyle w:val="Header"/>
              <w:tabs>
                <w:tab w:val="left" w:pos="1080"/>
              </w:tabs>
              <w:jc w:val="both"/>
              <w:rPr>
                <w:rFonts w:ascii="Times New Roman" w:eastAsiaTheme="minorEastAsia" w:hAnsi="Times New Roman" w:cs="Times New Roman"/>
                <w:sz w:val="24"/>
                <w:szCs w:val="24"/>
              </w:rPr>
            </w:pPr>
            <w:r w:rsidRPr="00F8794A">
              <w:rPr>
                <w:rFonts w:ascii="Times New Roman" w:eastAsiaTheme="minorEastAsia" w:hAnsi="Times New Roman" w:cs="Times New Roman"/>
                <w:sz w:val="24"/>
                <w:szCs w:val="24"/>
              </w:rPr>
              <w:t>Inhalare LC</w:t>
            </w:r>
            <w:r w:rsidRPr="00F8794A">
              <w:rPr>
                <w:rFonts w:ascii="Times New Roman" w:eastAsiaTheme="minorEastAsia" w:hAnsi="Times New Roman" w:cs="Times New Roman"/>
                <w:sz w:val="24"/>
                <w:szCs w:val="24"/>
                <w:vertAlign w:val="subscript"/>
              </w:rPr>
              <w:t>50</w:t>
            </w:r>
            <w:r w:rsidRPr="00F8794A">
              <w:rPr>
                <w:rFonts w:ascii="Times New Roman" w:eastAsiaTheme="minorEastAsia" w:hAnsi="Times New Roman" w:cs="Times New Roman"/>
                <w:sz w:val="24"/>
                <w:szCs w:val="24"/>
              </w:rPr>
              <w:t>/ATE ≤ 10 mg/L/4h (C3 = 2, 3 sau 4) și SVC/LC</w:t>
            </w:r>
            <w:r w:rsidRPr="00F8794A">
              <w:rPr>
                <w:rFonts w:ascii="Times New Roman" w:eastAsiaTheme="minorEastAsia" w:hAnsi="Times New Roman" w:cs="Times New Roman"/>
                <w:sz w:val="24"/>
                <w:szCs w:val="24"/>
                <w:vertAlign w:val="subscript"/>
              </w:rPr>
              <w:t>50</w:t>
            </w:r>
            <w:r w:rsidRPr="00F8794A">
              <w:rPr>
                <w:rFonts w:ascii="Times New Roman" w:eastAsiaTheme="minorEastAsia" w:hAnsi="Times New Roman" w:cs="Times New Roman"/>
                <w:sz w:val="24"/>
                <w:szCs w:val="24"/>
              </w:rPr>
              <w:t xml:space="preserve"> &lt;0,2</w:t>
            </w:r>
          </w:p>
          <w:p w:rsidR="003A7B60" w:rsidRPr="00F8794A" w:rsidRDefault="003A7B60" w:rsidP="004D2B96">
            <w:pPr>
              <w:pStyle w:val="Header"/>
              <w:tabs>
                <w:tab w:val="left" w:pos="-240"/>
                <w:tab w:val="left" w:pos="1080"/>
              </w:tabs>
              <w:jc w:val="both"/>
              <w:rPr>
                <w:rFonts w:ascii="Times New Roman" w:eastAsiaTheme="minorEastAsia" w:hAnsi="Times New Roman" w:cs="Times New Roman"/>
                <w:sz w:val="24"/>
                <w:szCs w:val="24"/>
              </w:rPr>
            </w:pPr>
          </w:p>
        </w:tc>
      </w:tr>
      <w:tr w:rsidR="003A7B60" w:rsidRPr="00F8794A" w:rsidTr="00F8794A">
        <w:tc>
          <w:tcPr>
            <w:tcW w:w="709" w:type="dxa"/>
          </w:tcPr>
          <w:p w:rsidR="003A7B60" w:rsidRPr="00F8794A" w:rsidRDefault="003A7B60" w:rsidP="004D2B96">
            <w:pPr>
              <w:pStyle w:val="Header"/>
              <w:tabs>
                <w:tab w:val="left" w:pos="-240"/>
                <w:tab w:val="left" w:pos="1080"/>
              </w:tabs>
              <w:jc w:val="both"/>
              <w:rPr>
                <w:rFonts w:ascii="Times New Roman" w:eastAsiaTheme="minorEastAsia" w:hAnsi="Times New Roman" w:cs="Times New Roman"/>
                <w:b/>
                <w:sz w:val="24"/>
                <w:szCs w:val="24"/>
              </w:rPr>
            </w:pPr>
            <w:r w:rsidRPr="00F8794A">
              <w:rPr>
                <w:rFonts w:ascii="Times New Roman" w:eastAsiaTheme="minorEastAsia" w:hAnsi="Times New Roman" w:cs="Times New Roman"/>
                <w:b/>
                <w:sz w:val="24"/>
                <w:szCs w:val="24"/>
              </w:rPr>
              <w:t>.4</w:t>
            </w:r>
          </w:p>
        </w:tc>
        <w:tc>
          <w:tcPr>
            <w:tcW w:w="7654" w:type="dxa"/>
          </w:tcPr>
          <w:p w:rsidR="003A7B60" w:rsidRPr="00F8794A" w:rsidRDefault="003A7B60" w:rsidP="004D2B96">
            <w:pPr>
              <w:pStyle w:val="Header"/>
              <w:tabs>
                <w:tab w:val="left" w:pos="-240"/>
                <w:tab w:val="left" w:pos="1080"/>
              </w:tabs>
              <w:jc w:val="both"/>
              <w:rPr>
                <w:rFonts w:ascii="Times New Roman" w:eastAsiaTheme="minorEastAsia" w:hAnsi="Times New Roman" w:cs="Times New Roman"/>
                <w:b/>
                <w:sz w:val="24"/>
                <w:szCs w:val="24"/>
              </w:rPr>
            </w:pPr>
            <w:r w:rsidRPr="00F8794A">
              <w:rPr>
                <w:rFonts w:ascii="Times New Roman" w:eastAsiaTheme="minorEastAsia" w:hAnsi="Times New Roman" w:cs="Times New Roman"/>
                <w:b/>
                <w:i/>
                <w:sz w:val="24"/>
                <w:szCs w:val="24"/>
              </w:rPr>
              <w:t>Coloana n</w:t>
            </w:r>
            <w:r w:rsidRPr="00F8794A">
              <w:rPr>
                <w:rFonts w:ascii="Times New Roman" w:eastAsiaTheme="minorEastAsia" w:hAnsi="Times New Roman" w:cs="Times New Roman"/>
                <w:b/>
                <w:sz w:val="24"/>
                <w:szCs w:val="24"/>
              </w:rPr>
              <w:t xml:space="preserve"> - Echipament de urgență</w:t>
            </w:r>
          </w:p>
          <w:p w:rsidR="003A7B60" w:rsidRPr="00F8794A" w:rsidRDefault="003A7B60" w:rsidP="004D2B96">
            <w:pPr>
              <w:pStyle w:val="Header"/>
              <w:tabs>
                <w:tab w:val="left" w:pos="-240"/>
                <w:tab w:val="left" w:pos="1080"/>
              </w:tabs>
              <w:jc w:val="both"/>
              <w:rPr>
                <w:rFonts w:ascii="Times New Roman" w:eastAsiaTheme="minorEastAsia" w:hAnsi="Times New Roman" w:cs="Times New Roman"/>
                <w:b/>
                <w:sz w:val="24"/>
                <w:szCs w:val="24"/>
              </w:rPr>
            </w:pPr>
          </w:p>
          <w:p w:rsidR="003A7B60" w:rsidRPr="00F8794A" w:rsidRDefault="003A7B60" w:rsidP="004D2B96">
            <w:pPr>
              <w:pStyle w:val="Header"/>
              <w:tabs>
                <w:tab w:val="clear" w:pos="4680"/>
                <w:tab w:val="left" w:pos="-240"/>
                <w:tab w:val="center" w:pos="0"/>
              </w:tabs>
              <w:jc w:val="both"/>
              <w:rPr>
                <w:rFonts w:ascii="Times New Roman" w:eastAsiaTheme="minorEastAsia" w:hAnsi="Times New Roman" w:cs="Times New Roman"/>
                <w:sz w:val="24"/>
                <w:szCs w:val="24"/>
              </w:rPr>
            </w:pPr>
            <w:r w:rsidRPr="00F8794A">
              <w:rPr>
                <w:rFonts w:ascii="Times New Roman" w:eastAsiaTheme="minorEastAsia" w:hAnsi="Times New Roman" w:cs="Times New Roman"/>
                <w:sz w:val="24"/>
                <w:szCs w:val="24"/>
              </w:rPr>
              <w:t>Inhalare LC</w:t>
            </w:r>
            <w:r w:rsidRPr="00F8794A">
              <w:rPr>
                <w:rFonts w:ascii="Times New Roman" w:eastAsiaTheme="minorEastAsia" w:hAnsi="Times New Roman" w:cs="Times New Roman"/>
                <w:sz w:val="24"/>
                <w:szCs w:val="24"/>
                <w:vertAlign w:val="subscript"/>
              </w:rPr>
              <w:t>50</w:t>
            </w:r>
            <w:r w:rsidRPr="00F8794A">
              <w:rPr>
                <w:rFonts w:ascii="Times New Roman" w:eastAsiaTheme="minorEastAsia" w:hAnsi="Times New Roman" w:cs="Times New Roman"/>
                <w:sz w:val="24"/>
                <w:szCs w:val="24"/>
              </w:rPr>
              <w:t>/ATE ≤ 2 mg/L/4h (C3 = 3 sau 4) și SVC/LC</w:t>
            </w:r>
            <w:r w:rsidRPr="00F8794A">
              <w:rPr>
                <w:rFonts w:ascii="Times New Roman" w:eastAsiaTheme="minorEastAsia" w:hAnsi="Times New Roman" w:cs="Times New Roman"/>
                <w:sz w:val="24"/>
                <w:szCs w:val="24"/>
                <w:vertAlign w:val="subscript"/>
              </w:rPr>
              <w:t>50</w:t>
            </w:r>
            <w:r w:rsidRPr="00F8794A">
              <w:rPr>
                <w:rFonts w:ascii="Times New Roman" w:eastAsiaTheme="minorEastAsia" w:hAnsi="Times New Roman" w:cs="Times New Roman"/>
                <w:sz w:val="24"/>
                <w:szCs w:val="24"/>
              </w:rPr>
              <w:t xml:space="preserve"> &lt;0,2</w:t>
            </w:r>
          </w:p>
          <w:p w:rsidR="003A7B60" w:rsidRPr="00F8794A" w:rsidRDefault="003A7B60" w:rsidP="004D2B96">
            <w:pPr>
              <w:pStyle w:val="Header"/>
              <w:tabs>
                <w:tab w:val="left" w:pos="-240"/>
                <w:tab w:val="left" w:pos="1080"/>
              </w:tabs>
              <w:jc w:val="both"/>
              <w:rPr>
                <w:rFonts w:ascii="Times New Roman" w:eastAsiaTheme="minorEastAsia" w:hAnsi="Times New Roman" w:cs="Times New Roman"/>
                <w:sz w:val="24"/>
                <w:szCs w:val="24"/>
              </w:rPr>
            </w:pPr>
          </w:p>
        </w:tc>
      </w:tr>
      <w:tr w:rsidR="003A7B60" w:rsidRPr="00F8794A" w:rsidTr="00F8794A">
        <w:tc>
          <w:tcPr>
            <w:tcW w:w="709" w:type="dxa"/>
          </w:tcPr>
          <w:p w:rsidR="003A7B60" w:rsidRPr="00F8794A" w:rsidRDefault="003A7B60" w:rsidP="004D2B96">
            <w:pPr>
              <w:pStyle w:val="Header"/>
              <w:tabs>
                <w:tab w:val="left" w:pos="-240"/>
                <w:tab w:val="left" w:pos="1080"/>
              </w:tabs>
              <w:jc w:val="both"/>
              <w:rPr>
                <w:rFonts w:ascii="Times New Roman" w:eastAsiaTheme="minorEastAsia" w:hAnsi="Times New Roman" w:cs="Times New Roman"/>
                <w:b/>
                <w:sz w:val="24"/>
                <w:szCs w:val="24"/>
              </w:rPr>
            </w:pPr>
            <w:r w:rsidRPr="00F8794A">
              <w:rPr>
                <w:rFonts w:ascii="Times New Roman" w:eastAsiaTheme="minorEastAsia" w:hAnsi="Times New Roman" w:cs="Times New Roman"/>
                <w:b/>
                <w:sz w:val="24"/>
                <w:szCs w:val="24"/>
              </w:rPr>
              <w:lastRenderedPageBreak/>
              <w:t>.5</w:t>
            </w:r>
          </w:p>
        </w:tc>
        <w:tc>
          <w:tcPr>
            <w:tcW w:w="7654" w:type="dxa"/>
          </w:tcPr>
          <w:p w:rsidR="003A7B60" w:rsidRPr="00F8794A" w:rsidRDefault="003A7B60" w:rsidP="004D2B96">
            <w:pPr>
              <w:jc w:val="both"/>
              <w:rPr>
                <w:rFonts w:ascii="Times New Roman" w:eastAsiaTheme="minorEastAsia" w:hAnsi="Times New Roman" w:cs="Times New Roman"/>
                <w:sz w:val="24"/>
                <w:szCs w:val="24"/>
              </w:rPr>
            </w:pPr>
            <w:r w:rsidRPr="00F8794A">
              <w:rPr>
                <w:rFonts w:ascii="Times New Roman" w:hAnsi="Times New Roman" w:cs="Times New Roman"/>
                <w:b/>
                <w:i/>
                <w:sz w:val="24"/>
                <w:szCs w:val="24"/>
              </w:rPr>
              <w:t>Coloana o</w:t>
            </w:r>
            <w:r w:rsidRPr="00F8794A">
              <w:rPr>
                <w:rFonts w:ascii="Times New Roman" w:hAnsi="Times New Roman" w:cs="Times New Roman"/>
                <w:sz w:val="24"/>
                <w:szCs w:val="24"/>
              </w:rPr>
              <w:t xml:space="preserve"> - </w:t>
            </w:r>
            <w:r w:rsidR="00196E29" w:rsidRPr="00F8794A">
              <w:rPr>
                <w:rFonts w:ascii="Times New Roman" w:hAnsi="Times New Roman" w:cs="Times New Roman"/>
                <w:b/>
                <w:sz w:val="24"/>
                <w:szCs w:val="24"/>
              </w:rPr>
              <w:t xml:space="preserve">Cerințe </w:t>
            </w:r>
            <w:r w:rsidRPr="00F8794A">
              <w:rPr>
                <w:rFonts w:ascii="Times New Roman" w:hAnsi="Times New Roman" w:cs="Times New Roman"/>
                <w:b/>
                <w:sz w:val="24"/>
                <w:szCs w:val="24"/>
              </w:rPr>
              <w:t xml:space="preserve">speciale </w:t>
            </w:r>
            <w:r w:rsidR="00431CE0" w:rsidRPr="00F8794A">
              <w:rPr>
                <w:rFonts w:ascii="Times New Roman" w:hAnsi="Times New Roman" w:cs="Times New Roman"/>
                <w:b/>
                <w:sz w:val="24"/>
                <w:szCs w:val="24"/>
              </w:rPr>
              <w:t>în</w:t>
            </w:r>
            <w:r w:rsidRPr="00F8794A">
              <w:rPr>
                <w:rFonts w:ascii="Times New Roman" w:hAnsi="Times New Roman" w:cs="Times New Roman"/>
                <w:b/>
                <w:sz w:val="24"/>
                <w:szCs w:val="24"/>
              </w:rPr>
              <w:t xml:space="preserve"> capitolul 15</w:t>
            </w:r>
          </w:p>
          <w:p w:rsidR="003A7B60" w:rsidRPr="00F8794A" w:rsidRDefault="003A7B60" w:rsidP="004D2B96">
            <w:pPr>
              <w:pStyle w:val="Header"/>
              <w:tabs>
                <w:tab w:val="clear" w:pos="4680"/>
                <w:tab w:val="left" w:pos="-240"/>
                <w:tab w:val="center" w:pos="0"/>
              </w:tabs>
              <w:jc w:val="both"/>
              <w:rPr>
                <w:rFonts w:ascii="Times New Roman" w:eastAsiaTheme="minorEastAsia" w:hAnsi="Times New Roman" w:cs="Times New Roman"/>
                <w:sz w:val="24"/>
                <w:szCs w:val="24"/>
              </w:rPr>
            </w:pPr>
            <w:r w:rsidRPr="00F8794A">
              <w:rPr>
                <w:rFonts w:ascii="Times New Roman" w:eastAsiaTheme="minorEastAsia" w:hAnsi="Times New Roman" w:cs="Times New Roman"/>
                <w:sz w:val="24"/>
                <w:szCs w:val="24"/>
              </w:rPr>
              <w:tab/>
            </w:r>
            <w:r w:rsidRPr="00F8794A">
              <w:rPr>
                <w:rFonts w:ascii="Times New Roman" w:eastAsiaTheme="minorEastAsia" w:hAnsi="Times New Roman" w:cs="Times New Roman"/>
                <w:sz w:val="24"/>
                <w:szCs w:val="24"/>
              </w:rPr>
              <w:tab/>
              <w:t>15.12.1 și 15.12.2 nu sunt necesare numai pe baza pericolului de inhalare, dacă:</w:t>
            </w:r>
          </w:p>
          <w:p w:rsidR="00196E29" w:rsidRPr="00F8794A" w:rsidRDefault="00196E29" w:rsidP="004D2B96">
            <w:pPr>
              <w:pStyle w:val="Header"/>
              <w:tabs>
                <w:tab w:val="clear" w:pos="4680"/>
                <w:tab w:val="left" w:pos="-240"/>
                <w:tab w:val="center" w:pos="0"/>
              </w:tabs>
              <w:jc w:val="both"/>
              <w:rPr>
                <w:rFonts w:ascii="Times New Roman" w:eastAsiaTheme="minorEastAsia" w:hAnsi="Times New Roman" w:cs="Times New Roman"/>
                <w:sz w:val="24"/>
                <w:szCs w:val="24"/>
              </w:rPr>
            </w:pPr>
          </w:p>
          <w:p w:rsidR="003A7B60" w:rsidRPr="00F8794A" w:rsidRDefault="003A7B60" w:rsidP="004D2B96">
            <w:pPr>
              <w:pStyle w:val="Header"/>
              <w:tabs>
                <w:tab w:val="clear" w:pos="4680"/>
                <w:tab w:val="clear" w:pos="9360"/>
                <w:tab w:val="left" w:pos="-240"/>
              </w:tabs>
              <w:jc w:val="both"/>
              <w:rPr>
                <w:rFonts w:ascii="Times New Roman" w:eastAsiaTheme="minorEastAsia" w:hAnsi="Times New Roman" w:cs="Times New Roman"/>
                <w:sz w:val="24"/>
                <w:szCs w:val="24"/>
              </w:rPr>
            </w:pPr>
            <w:r w:rsidRPr="00F8794A">
              <w:rPr>
                <w:rFonts w:ascii="Times New Roman" w:eastAsiaTheme="minorEastAsia" w:hAnsi="Times New Roman" w:cs="Times New Roman"/>
                <w:sz w:val="24"/>
                <w:szCs w:val="24"/>
              </w:rPr>
              <w:t>Inhalarea LC</w:t>
            </w:r>
            <w:r w:rsidRPr="00F8794A">
              <w:rPr>
                <w:rFonts w:ascii="Times New Roman" w:eastAsiaTheme="minorEastAsia" w:hAnsi="Times New Roman" w:cs="Times New Roman"/>
                <w:sz w:val="24"/>
                <w:szCs w:val="24"/>
                <w:vertAlign w:val="subscript"/>
              </w:rPr>
              <w:t>50</w:t>
            </w:r>
            <w:r w:rsidRPr="00F8794A">
              <w:rPr>
                <w:rFonts w:ascii="Times New Roman" w:eastAsiaTheme="minorEastAsia" w:hAnsi="Times New Roman" w:cs="Times New Roman"/>
                <w:sz w:val="24"/>
                <w:szCs w:val="24"/>
              </w:rPr>
              <w:t>/ATE ≤ 2 mg/L/4h (C3 = 3 sau 4) și SVC/LC</w:t>
            </w:r>
            <w:r w:rsidRPr="00F8794A">
              <w:rPr>
                <w:rFonts w:ascii="Times New Roman" w:eastAsiaTheme="minorEastAsia" w:hAnsi="Times New Roman" w:cs="Times New Roman"/>
                <w:sz w:val="24"/>
                <w:szCs w:val="24"/>
                <w:vertAlign w:val="subscript"/>
              </w:rPr>
              <w:t>50</w:t>
            </w:r>
            <w:r w:rsidRPr="00F8794A">
              <w:rPr>
                <w:rFonts w:ascii="Times New Roman" w:eastAsiaTheme="minorEastAsia" w:hAnsi="Times New Roman" w:cs="Times New Roman"/>
                <w:sz w:val="24"/>
                <w:szCs w:val="24"/>
              </w:rPr>
              <w:t xml:space="preserve"> &lt;0,2</w:t>
            </w:r>
          </w:p>
          <w:p w:rsidR="003A7B60" w:rsidRPr="00F8794A" w:rsidRDefault="003A7B60" w:rsidP="004D2B96">
            <w:pPr>
              <w:pStyle w:val="Header"/>
              <w:tabs>
                <w:tab w:val="clear" w:pos="4680"/>
                <w:tab w:val="clear" w:pos="9360"/>
                <w:tab w:val="left" w:pos="-240"/>
              </w:tabs>
              <w:jc w:val="both"/>
              <w:rPr>
                <w:rFonts w:ascii="Times New Roman" w:eastAsiaTheme="minorEastAsia" w:hAnsi="Times New Roman" w:cs="Times New Roman"/>
                <w:sz w:val="24"/>
                <w:szCs w:val="24"/>
              </w:rPr>
            </w:pPr>
          </w:p>
          <w:p w:rsidR="003A7B60" w:rsidRPr="00F8794A" w:rsidRDefault="003A7B60" w:rsidP="004D2B96">
            <w:pPr>
              <w:pStyle w:val="Header"/>
              <w:tabs>
                <w:tab w:val="clear" w:pos="4680"/>
                <w:tab w:val="clear" w:pos="9360"/>
                <w:tab w:val="left" w:pos="-240"/>
              </w:tabs>
              <w:jc w:val="both"/>
              <w:rPr>
                <w:rFonts w:ascii="Times New Roman" w:eastAsiaTheme="minorEastAsia" w:hAnsi="Times New Roman" w:cs="Times New Roman"/>
                <w:sz w:val="24"/>
                <w:szCs w:val="24"/>
              </w:rPr>
            </w:pPr>
            <w:r w:rsidRPr="00F8794A">
              <w:rPr>
                <w:rFonts w:ascii="Times New Roman" w:eastAsiaTheme="minorEastAsia" w:hAnsi="Times New Roman" w:cs="Times New Roman"/>
                <w:sz w:val="24"/>
                <w:szCs w:val="24"/>
              </w:rPr>
              <w:t>15.12.3 și 15.12.4 nu sunt necesare numai pe baza pericolului de inhalare, dacă:</w:t>
            </w:r>
          </w:p>
          <w:p w:rsidR="003A7B60" w:rsidRPr="00F8794A" w:rsidRDefault="003A7B60" w:rsidP="004D2B96">
            <w:pPr>
              <w:pStyle w:val="Header"/>
              <w:tabs>
                <w:tab w:val="clear" w:pos="4680"/>
                <w:tab w:val="clear" w:pos="9360"/>
                <w:tab w:val="left" w:pos="-240"/>
              </w:tabs>
              <w:jc w:val="both"/>
              <w:rPr>
                <w:rFonts w:ascii="Times New Roman" w:eastAsiaTheme="minorEastAsia" w:hAnsi="Times New Roman" w:cs="Times New Roman"/>
                <w:sz w:val="24"/>
                <w:szCs w:val="24"/>
              </w:rPr>
            </w:pPr>
          </w:p>
          <w:p w:rsidR="003A7B60" w:rsidRPr="00F8794A" w:rsidRDefault="003A7B60" w:rsidP="004D2B96">
            <w:pPr>
              <w:pStyle w:val="Header"/>
              <w:tabs>
                <w:tab w:val="clear" w:pos="4680"/>
                <w:tab w:val="clear" w:pos="9360"/>
                <w:tab w:val="left" w:pos="-240"/>
              </w:tabs>
              <w:jc w:val="both"/>
              <w:rPr>
                <w:rFonts w:ascii="Times New Roman" w:eastAsiaTheme="minorEastAsia" w:hAnsi="Times New Roman" w:cs="Times New Roman"/>
                <w:sz w:val="24"/>
                <w:szCs w:val="24"/>
              </w:rPr>
            </w:pPr>
            <w:r w:rsidRPr="00F8794A">
              <w:rPr>
                <w:rFonts w:ascii="Times New Roman" w:eastAsiaTheme="minorEastAsia" w:hAnsi="Times New Roman" w:cs="Times New Roman"/>
                <w:sz w:val="24"/>
                <w:szCs w:val="24"/>
              </w:rPr>
              <w:t>Inhalarea LC</w:t>
            </w:r>
            <w:r w:rsidRPr="00F8794A">
              <w:rPr>
                <w:rFonts w:ascii="Times New Roman" w:eastAsiaTheme="minorEastAsia" w:hAnsi="Times New Roman" w:cs="Times New Roman"/>
                <w:sz w:val="24"/>
                <w:szCs w:val="24"/>
                <w:vertAlign w:val="subscript"/>
              </w:rPr>
              <w:t>50</w:t>
            </w:r>
            <w:r w:rsidRPr="00F8794A">
              <w:rPr>
                <w:rFonts w:ascii="Times New Roman" w:eastAsiaTheme="minorEastAsia" w:hAnsi="Times New Roman" w:cs="Times New Roman"/>
                <w:sz w:val="24"/>
                <w:szCs w:val="24"/>
              </w:rPr>
              <w:t>/ATE&gt; 2 - ≤ 10 mg/L/4h (C3 = 2) și SVC/LC</w:t>
            </w:r>
            <w:r w:rsidRPr="00F8794A">
              <w:rPr>
                <w:rFonts w:ascii="Times New Roman" w:eastAsiaTheme="minorEastAsia" w:hAnsi="Times New Roman" w:cs="Times New Roman"/>
                <w:sz w:val="24"/>
                <w:szCs w:val="24"/>
                <w:vertAlign w:val="subscript"/>
              </w:rPr>
              <w:t>50</w:t>
            </w:r>
            <w:r w:rsidRPr="00F8794A">
              <w:rPr>
                <w:rFonts w:ascii="Times New Roman" w:eastAsiaTheme="minorEastAsia" w:hAnsi="Times New Roman" w:cs="Times New Roman"/>
                <w:sz w:val="24"/>
                <w:szCs w:val="24"/>
              </w:rPr>
              <w:t xml:space="preserve"> &lt;0,2</w:t>
            </w:r>
          </w:p>
          <w:p w:rsidR="003A7B60" w:rsidRPr="00F8794A" w:rsidRDefault="003A7B60" w:rsidP="004D2B96">
            <w:pPr>
              <w:pStyle w:val="Header"/>
              <w:tabs>
                <w:tab w:val="clear" w:pos="4680"/>
                <w:tab w:val="clear" w:pos="9360"/>
                <w:tab w:val="left" w:pos="-240"/>
              </w:tabs>
              <w:jc w:val="both"/>
              <w:rPr>
                <w:rFonts w:ascii="Times New Roman" w:eastAsiaTheme="minorEastAsia" w:hAnsi="Times New Roman" w:cs="Times New Roman"/>
                <w:sz w:val="24"/>
                <w:szCs w:val="24"/>
              </w:rPr>
            </w:pPr>
          </w:p>
          <w:p w:rsidR="003A7B60" w:rsidRPr="00F8794A" w:rsidRDefault="003A7B60" w:rsidP="004D2B96">
            <w:pPr>
              <w:pStyle w:val="Header"/>
              <w:tabs>
                <w:tab w:val="clear" w:pos="4680"/>
                <w:tab w:val="clear" w:pos="9360"/>
                <w:tab w:val="left" w:pos="-240"/>
                <w:tab w:val="right" w:pos="0"/>
              </w:tabs>
              <w:jc w:val="both"/>
              <w:rPr>
                <w:rFonts w:ascii="Times New Roman" w:eastAsiaTheme="minorEastAsia" w:hAnsi="Times New Roman" w:cs="Times New Roman"/>
                <w:sz w:val="24"/>
                <w:szCs w:val="24"/>
              </w:rPr>
            </w:pPr>
            <w:r w:rsidRPr="00F8794A">
              <w:rPr>
                <w:rFonts w:ascii="Times New Roman" w:eastAsiaTheme="minorEastAsia" w:hAnsi="Times New Roman" w:cs="Times New Roman"/>
                <w:sz w:val="24"/>
                <w:szCs w:val="24"/>
              </w:rPr>
              <w:t>15.17 nu este necesar numai pe baza pericolului de inhalare, dacă:</w:t>
            </w:r>
          </w:p>
          <w:p w:rsidR="003A7B60" w:rsidRPr="00F8794A" w:rsidRDefault="003A7B60" w:rsidP="004D2B96">
            <w:pPr>
              <w:pStyle w:val="Header"/>
              <w:tabs>
                <w:tab w:val="clear" w:pos="4680"/>
                <w:tab w:val="clear" w:pos="9360"/>
                <w:tab w:val="left" w:pos="-240"/>
              </w:tabs>
              <w:jc w:val="both"/>
              <w:rPr>
                <w:rFonts w:ascii="Times New Roman" w:eastAsiaTheme="minorEastAsia" w:hAnsi="Times New Roman" w:cs="Times New Roman"/>
                <w:sz w:val="24"/>
                <w:szCs w:val="24"/>
              </w:rPr>
            </w:pPr>
          </w:p>
          <w:p w:rsidR="003A7B60" w:rsidRPr="00F8794A" w:rsidRDefault="003A7B60" w:rsidP="004D2B96">
            <w:pPr>
              <w:pStyle w:val="Header"/>
              <w:tabs>
                <w:tab w:val="clear" w:pos="4680"/>
                <w:tab w:val="clear" w:pos="9360"/>
                <w:tab w:val="left" w:pos="-240"/>
              </w:tabs>
              <w:jc w:val="both"/>
              <w:rPr>
                <w:rFonts w:ascii="Times New Roman" w:eastAsiaTheme="minorEastAsia" w:hAnsi="Times New Roman" w:cs="Times New Roman"/>
                <w:sz w:val="24"/>
                <w:szCs w:val="24"/>
              </w:rPr>
            </w:pPr>
            <w:r w:rsidRPr="00F8794A">
              <w:rPr>
                <w:rFonts w:ascii="Times New Roman" w:eastAsiaTheme="minorEastAsia" w:hAnsi="Times New Roman" w:cs="Times New Roman"/>
                <w:sz w:val="24"/>
                <w:szCs w:val="24"/>
              </w:rPr>
              <w:t>Inhalarea LC</w:t>
            </w:r>
            <w:r w:rsidRPr="00F8794A">
              <w:rPr>
                <w:rFonts w:ascii="Times New Roman" w:eastAsiaTheme="minorEastAsia" w:hAnsi="Times New Roman" w:cs="Times New Roman"/>
                <w:sz w:val="24"/>
                <w:szCs w:val="24"/>
                <w:vertAlign w:val="subscript"/>
              </w:rPr>
              <w:t>50</w:t>
            </w:r>
            <w:r w:rsidRPr="00F8794A">
              <w:rPr>
                <w:rFonts w:ascii="Times New Roman" w:eastAsiaTheme="minorEastAsia" w:hAnsi="Times New Roman" w:cs="Times New Roman"/>
                <w:sz w:val="24"/>
                <w:szCs w:val="24"/>
              </w:rPr>
              <w:t>/ATE ≤ 0,5 mg/L/4h (C3 = 4) și SVC/LC</w:t>
            </w:r>
            <w:r w:rsidRPr="00F8794A">
              <w:rPr>
                <w:rFonts w:ascii="Times New Roman" w:eastAsiaTheme="minorEastAsia" w:hAnsi="Times New Roman" w:cs="Times New Roman"/>
                <w:sz w:val="24"/>
                <w:szCs w:val="24"/>
                <w:vertAlign w:val="subscript"/>
              </w:rPr>
              <w:t>50</w:t>
            </w:r>
            <w:r w:rsidRPr="00F8794A">
              <w:rPr>
                <w:rFonts w:ascii="Times New Roman" w:eastAsiaTheme="minorEastAsia" w:hAnsi="Times New Roman" w:cs="Times New Roman"/>
                <w:sz w:val="24"/>
                <w:szCs w:val="24"/>
              </w:rPr>
              <w:t xml:space="preserve"> &lt;0,2</w:t>
            </w:r>
          </w:p>
          <w:p w:rsidR="003A7B60" w:rsidRPr="00F8794A" w:rsidRDefault="003A7B60" w:rsidP="004D2B96">
            <w:pPr>
              <w:pStyle w:val="Header"/>
              <w:tabs>
                <w:tab w:val="clear" w:pos="4680"/>
                <w:tab w:val="clear" w:pos="9360"/>
                <w:tab w:val="left" w:pos="-240"/>
              </w:tabs>
              <w:jc w:val="both"/>
              <w:rPr>
                <w:rFonts w:ascii="Times New Roman" w:eastAsiaTheme="minorEastAsia" w:hAnsi="Times New Roman" w:cs="Times New Roman"/>
                <w:sz w:val="24"/>
                <w:szCs w:val="24"/>
              </w:rPr>
            </w:pPr>
            <w:r w:rsidRPr="00F8794A">
              <w:rPr>
                <w:rFonts w:ascii="Times New Roman" w:eastAsiaTheme="minorEastAsia" w:hAnsi="Times New Roman" w:cs="Times New Roman"/>
                <w:sz w:val="24"/>
                <w:szCs w:val="24"/>
              </w:rPr>
              <w:tab/>
            </w:r>
            <w:r w:rsidRPr="00F8794A">
              <w:rPr>
                <w:rFonts w:ascii="Times New Roman" w:eastAsiaTheme="minorEastAsia" w:hAnsi="Times New Roman" w:cs="Times New Roman"/>
                <w:sz w:val="24"/>
                <w:szCs w:val="24"/>
              </w:rPr>
              <w:tab/>
            </w:r>
          </w:p>
          <w:p w:rsidR="003A7B60" w:rsidRPr="00F8794A" w:rsidRDefault="003A7B60" w:rsidP="004D2B96">
            <w:pPr>
              <w:pStyle w:val="Header"/>
              <w:tabs>
                <w:tab w:val="clear" w:pos="4680"/>
                <w:tab w:val="clear" w:pos="9360"/>
                <w:tab w:val="left" w:pos="-240"/>
                <w:tab w:val="right" w:pos="0"/>
              </w:tabs>
              <w:jc w:val="both"/>
              <w:rPr>
                <w:rFonts w:ascii="Times New Roman" w:eastAsiaTheme="minorEastAsia" w:hAnsi="Times New Roman" w:cs="Times New Roman"/>
                <w:sz w:val="24"/>
                <w:szCs w:val="24"/>
              </w:rPr>
            </w:pPr>
            <w:r w:rsidRPr="00F8794A">
              <w:rPr>
                <w:rFonts w:ascii="Times New Roman" w:eastAsiaTheme="minorEastAsia" w:hAnsi="Times New Roman" w:cs="Times New Roman"/>
                <w:sz w:val="24"/>
                <w:szCs w:val="24"/>
              </w:rPr>
              <w:t xml:space="preserve">15.18 nu este necesar </w:t>
            </w:r>
            <w:r w:rsidR="004070C3" w:rsidRPr="00F8794A">
              <w:rPr>
                <w:rFonts w:ascii="Times New Roman" w:eastAsiaTheme="minorEastAsia" w:hAnsi="Times New Roman" w:cs="Times New Roman"/>
                <w:sz w:val="24"/>
                <w:szCs w:val="24"/>
              </w:rPr>
              <w:t xml:space="preserve">numai </w:t>
            </w:r>
            <w:r w:rsidRPr="00F8794A">
              <w:rPr>
                <w:rFonts w:ascii="Times New Roman" w:eastAsiaTheme="minorEastAsia" w:hAnsi="Times New Roman" w:cs="Times New Roman"/>
                <w:sz w:val="24"/>
                <w:szCs w:val="24"/>
              </w:rPr>
              <w:t>pe baza pericolului de inhalare numai dacă:</w:t>
            </w:r>
          </w:p>
          <w:p w:rsidR="003A7B60" w:rsidRPr="00F8794A" w:rsidRDefault="003A7B60" w:rsidP="004D2B96">
            <w:pPr>
              <w:pStyle w:val="Header"/>
              <w:tabs>
                <w:tab w:val="clear" w:pos="4680"/>
                <w:tab w:val="clear" w:pos="9360"/>
                <w:tab w:val="left" w:pos="-240"/>
              </w:tabs>
              <w:jc w:val="both"/>
              <w:rPr>
                <w:rFonts w:ascii="Times New Roman" w:eastAsiaTheme="minorEastAsia" w:hAnsi="Times New Roman" w:cs="Times New Roman"/>
                <w:sz w:val="24"/>
                <w:szCs w:val="24"/>
              </w:rPr>
            </w:pPr>
          </w:p>
          <w:p w:rsidR="003A7B60" w:rsidRPr="00F8794A" w:rsidRDefault="003A7B60" w:rsidP="004D2B96">
            <w:pPr>
              <w:pStyle w:val="Header"/>
              <w:tabs>
                <w:tab w:val="clear" w:pos="4680"/>
                <w:tab w:val="clear" w:pos="9360"/>
                <w:tab w:val="left" w:pos="-240"/>
              </w:tabs>
              <w:jc w:val="both"/>
              <w:rPr>
                <w:rFonts w:ascii="Times New Roman" w:eastAsiaTheme="minorEastAsia" w:hAnsi="Times New Roman" w:cs="Times New Roman"/>
                <w:sz w:val="24"/>
                <w:szCs w:val="24"/>
              </w:rPr>
            </w:pPr>
            <w:r w:rsidRPr="00F8794A">
              <w:rPr>
                <w:rFonts w:ascii="Times New Roman" w:eastAsiaTheme="minorEastAsia" w:hAnsi="Times New Roman" w:cs="Times New Roman"/>
                <w:sz w:val="24"/>
                <w:szCs w:val="24"/>
              </w:rPr>
              <w:t>Inhalare LC</w:t>
            </w:r>
            <w:r w:rsidRPr="00F8794A">
              <w:rPr>
                <w:rFonts w:ascii="Times New Roman" w:eastAsiaTheme="minorEastAsia" w:hAnsi="Times New Roman" w:cs="Times New Roman"/>
                <w:sz w:val="24"/>
                <w:szCs w:val="24"/>
                <w:vertAlign w:val="subscript"/>
              </w:rPr>
              <w:t>50</w:t>
            </w:r>
            <w:r w:rsidRPr="00F8794A">
              <w:rPr>
                <w:rFonts w:ascii="Times New Roman" w:eastAsiaTheme="minorEastAsia" w:hAnsi="Times New Roman" w:cs="Times New Roman"/>
                <w:sz w:val="24"/>
                <w:szCs w:val="24"/>
              </w:rPr>
              <w:t>/ATE ≤ 0,5 mg / L/4h (C3 = 4) și SVC/LC</w:t>
            </w:r>
            <w:r w:rsidRPr="00F8794A">
              <w:rPr>
                <w:rFonts w:ascii="Times New Roman" w:eastAsiaTheme="minorEastAsia" w:hAnsi="Times New Roman" w:cs="Times New Roman"/>
                <w:sz w:val="24"/>
                <w:szCs w:val="24"/>
                <w:vertAlign w:val="subscript"/>
              </w:rPr>
              <w:t>50</w:t>
            </w:r>
            <w:r w:rsidRPr="00F8794A">
              <w:rPr>
                <w:rFonts w:ascii="Times New Roman" w:eastAsiaTheme="minorEastAsia" w:hAnsi="Times New Roman" w:cs="Times New Roman"/>
                <w:sz w:val="24"/>
                <w:szCs w:val="24"/>
              </w:rPr>
              <w:t xml:space="preserve"> &lt;0,2</w:t>
            </w:r>
          </w:p>
          <w:p w:rsidR="003A7B60" w:rsidRPr="00F8794A" w:rsidRDefault="003A7B60" w:rsidP="004D2B96">
            <w:pPr>
              <w:pStyle w:val="Header"/>
              <w:tabs>
                <w:tab w:val="clear" w:pos="4680"/>
                <w:tab w:val="clear" w:pos="9360"/>
                <w:tab w:val="left" w:pos="-240"/>
              </w:tabs>
              <w:jc w:val="both"/>
              <w:rPr>
                <w:rFonts w:ascii="Times New Roman" w:eastAsiaTheme="minorEastAsia" w:hAnsi="Times New Roman" w:cs="Times New Roman"/>
                <w:sz w:val="24"/>
                <w:szCs w:val="24"/>
              </w:rPr>
            </w:pPr>
          </w:p>
          <w:p w:rsidR="003A7B60" w:rsidRPr="00F8794A" w:rsidRDefault="003A7B60" w:rsidP="004D2B96">
            <w:pPr>
              <w:pStyle w:val="Header"/>
              <w:tabs>
                <w:tab w:val="left" w:pos="-240"/>
              </w:tabs>
              <w:jc w:val="both"/>
              <w:rPr>
                <w:rFonts w:ascii="Times New Roman" w:eastAsiaTheme="minorEastAsia" w:hAnsi="Times New Roman" w:cs="Times New Roman"/>
                <w:sz w:val="24"/>
                <w:szCs w:val="24"/>
              </w:rPr>
            </w:pPr>
            <w:r w:rsidRPr="00F8794A">
              <w:rPr>
                <w:rFonts w:ascii="Times New Roman" w:eastAsiaTheme="minorEastAsia" w:hAnsi="Times New Roman" w:cs="Times New Roman"/>
                <w:sz w:val="24"/>
                <w:szCs w:val="24"/>
              </w:rPr>
              <w:t>15.19 nu este necesar numai pe baza pericolului de inhalare, dacă:</w:t>
            </w:r>
          </w:p>
          <w:p w:rsidR="003A7B60" w:rsidRPr="00F8794A" w:rsidRDefault="003A7B60" w:rsidP="004D2B96">
            <w:pPr>
              <w:pStyle w:val="Header"/>
              <w:tabs>
                <w:tab w:val="left" w:pos="-240"/>
              </w:tabs>
              <w:jc w:val="both"/>
              <w:rPr>
                <w:rFonts w:ascii="Times New Roman" w:eastAsiaTheme="minorEastAsia" w:hAnsi="Times New Roman" w:cs="Times New Roman"/>
                <w:sz w:val="24"/>
                <w:szCs w:val="24"/>
              </w:rPr>
            </w:pPr>
          </w:p>
          <w:p w:rsidR="003A7B60" w:rsidRPr="00F8794A" w:rsidRDefault="003A7B60" w:rsidP="004D2B96">
            <w:pPr>
              <w:pStyle w:val="Header"/>
              <w:tabs>
                <w:tab w:val="clear" w:pos="4680"/>
                <w:tab w:val="clear" w:pos="9360"/>
                <w:tab w:val="left" w:pos="-240"/>
              </w:tabs>
              <w:jc w:val="both"/>
              <w:rPr>
                <w:rFonts w:ascii="Times New Roman" w:eastAsiaTheme="minorEastAsia" w:hAnsi="Times New Roman" w:cs="Times New Roman"/>
                <w:sz w:val="24"/>
                <w:szCs w:val="24"/>
              </w:rPr>
            </w:pPr>
            <w:r w:rsidRPr="00F8794A">
              <w:rPr>
                <w:rFonts w:ascii="Times New Roman" w:eastAsiaTheme="minorEastAsia" w:hAnsi="Times New Roman" w:cs="Times New Roman"/>
                <w:sz w:val="24"/>
                <w:szCs w:val="24"/>
              </w:rPr>
              <w:t xml:space="preserve"> Inhalare LC</w:t>
            </w:r>
            <w:r w:rsidRPr="00F8794A">
              <w:rPr>
                <w:rFonts w:ascii="Times New Roman" w:eastAsiaTheme="minorEastAsia" w:hAnsi="Times New Roman" w:cs="Times New Roman"/>
                <w:sz w:val="24"/>
                <w:szCs w:val="24"/>
                <w:vertAlign w:val="subscript"/>
              </w:rPr>
              <w:t>50</w:t>
            </w:r>
            <w:r w:rsidRPr="00F8794A">
              <w:rPr>
                <w:rFonts w:ascii="Times New Roman" w:eastAsiaTheme="minorEastAsia" w:hAnsi="Times New Roman" w:cs="Times New Roman"/>
                <w:sz w:val="24"/>
                <w:szCs w:val="24"/>
              </w:rPr>
              <w:t>/ATE ≤ 2 mg /L/4h (C3 = 3 sau 4) și SVC/</w:t>
            </w:r>
            <w:r w:rsidR="004070C3" w:rsidRPr="00F8794A">
              <w:rPr>
                <w:rFonts w:ascii="Times New Roman" w:eastAsiaTheme="minorEastAsia" w:hAnsi="Times New Roman" w:cs="Times New Roman"/>
                <w:sz w:val="24"/>
                <w:szCs w:val="24"/>
              </w:rPr>
              <w:t>LC</w:t>
            </w:r>
            <w:r w:rsidR="004070C3" w:rsidRPr="00F8794A">
              <w:rPr>
                <w:rFonts w:ascii="Times New Roman" w:eastAsiaTheme="minorEastAsia" w:hAnsi="Times New Roman" w:cs="Times New Roman"/>
                <w:sz w:val="24"/>
                <w:szCs w:val="24"/>
                <w:vertAlign w:val="subscript"/>
              </w:rPr>
              <w:t>5</w:t>
            </w:r>
            <w:r w:rsidRPr="00F8794A">
              <w:rPr>
                <w:rFonts w:ascii="Times New Roman" w:eastAsiaTheme="minorEastAsia" w:hAnsi="Times New Roman" w:cs="Times New Roman"/>
                <w:sz w:val="24"/>
                <w:szCs w:val="24"/>
                <w:vertAlign w:val="subscript"/>
              </w:rPr>
              <w:t>0</w:t>
            </w:r>
            <w:r w:rsidRPr="00F8794A">
              <w:rPr>
                <w:rFonts w:ascii="Times New Roman" w:eastAsiaTheme="minorEastAsia" w:hAnsi="Times New Roman" w:cs="Times New Roman"/>
                <w:sz w:val="24"/>
                <w:szCs w:val="24"/>
              </w:rPr>
              <w:t xml:space="preserve"> &lt;0,2, dar se aplică 15.19.6</w:t>
            </w:r>
          </w:p>
          <w:p w:rsidR="003A7B60" w:rsidRPr="00F8794A" w:rsidRDefault="003A7B60" w:rsidP="004D2B96">
            <w:pPr>
              <w:pStyle w:val="Header"/>
              <w:tabs>
                <w:tab w:val="clear" w:pos="4680"/>
                <w:tab w:val="clear" w:pos="9360"/>
                <w:tab w:val="left" w:pos="-240"/>
              </w:tabs>
              <w:jc w:val="both"/>
              <w:rPr>
                <w:rFonts w:ascii="Times New Roman" w:eastAsiaTheme="minorEastAsia" w:hAnsi="Times New Roman" w:cs="Times New Roman"/>
                <w:sz w:val="24"/>
                <w:szCs w:val="24"/>
              </w:rPr>
            </w:pPr>
          </w:p>
          <w:p w:rsidR="003A7B60" w:rsidRPr="00F8794A" w:rsidRDefault="003A7B60" w:rsidP="004D2B96">
            <w:pPr>
              <w:pStyle w:val="Header"/>
              <w:tabs>
                <w:tab w:val="left" w:pos="-240"/>
              </w:tabs>
              <w:jc w:val="both"/>
              <w:rPr>
                <w:rFonts w:ascii="Times New Roman" w:eastAsiaTheme="minorEastAsia" w:hAnsi="Times New Roman" w:cs="Times New Roman"/>
                <w:sz w:val="24"/>
                <w:szCs w:val="24"/>
              </w:rPr>
            </w:pPr>
            <w:r w:rsidRPr="00F8794A">
              <w:rPr>
                <w:rFonts w:ascii="Times New Roman" w:eastAsiaTheme="minorEastAsia" w:hAnsi="Times New Roman" w:cs="Times New Roman"/>
                <w:sz w:val="24"/>
                <w:szCs w:val="24"/>
              </w:rPr>
              <w:t>15.19.6 nu este necesar numai pe baza pericolului de inhalare, dacă:</w:t>
            </w:r>
          </w:p>
          <w:p w:rsidR="003A7B60" w:rsidRPr="00F8794A" w:rsidRDefault="003A7B60" w:rsidP="004D2B96">
            <w:pPr>
              <w:pStyle w:val="Header"/>
              <w:tabs>
                <w:tab w:val="left" w:pos="-240"/>
              </w:tabs>
              <w:jc w:val="both"/>
              <w:rPr>
                <w:rFonts w:ascii="Times New Roman" w:eastAsiaTheme="minorEastAsia" w:hAnsi="Times New Roman" w:cs="Times New Roman"/>
                <w:sz w:val="24"/>
                <w:szCs w:val="24"/>
              </w:rPr>
            </w:pPr>
          </w:p>
          <w:p w:rsidR="003A7B60" w:rsidRPr="00F8794A" w:rsidRDefault="003A7B60" w:rsidP="004D2B96">
            <w:pPr>
              <w:pStyle w:val="Header"/>
              <w:tabs>
                <w:tab w:val="clear" w:pos="4680"/>
                <w:tab w:val="clear" w:pos="9360"/>
                <w:tab w:val="left" w:pos="-240"/>
                <w:tab w:val="right" w:pos="0"/>
              </w:tabs>
              <w:jc w:val="both"/>
              <w:rPr>
                <w:rFonts w:ascii="Times New Roman" w:eastAsiaTheme="minorEastAsia" w:hAnsi="Times New Roman" w:cs="Times New Roman"/>
                <w:sz w:val="24"/>
                <w:szCs w:val="24"/>
              </w:rPr>
            </w:pPr>
            <w:r w:rsidRPr="00F8794A">
              <w:rPr>
                <w:rFonts w:ascii="Times New Roman" w:eastAsiaTheme="minorEastAsia" w:hAnsi="Times New Roman" w:cs="Times New Roman"/>
                <w:sz w:val="24"/>
                <w:szCs w:val="24"/>
              </w:rPr>
              <w:t>Inhalare LC</w:t>
            </w:r>
            <w:r w:rsidRPr="00F8794A">
              <w:rPr>
                <w:rFonts w:ascii="Times New Roman" w:eastAsiaTheme="minorEastAsia" w:hAnsi="Times New Roman" w:cs="Times New Roman"/>
                <w:sz w:val="24"/>
                <w:szCs w:val="24"/>
                <w:vertAlign w:val="subscript"/>
              </w:rPr>
              <w:t>50</w:t>
            </w:r>
            <w:r w:rsidRPr="00F8794A">
              <w:rPr>
                <w:rFonts w:ascii="Times New Roman" w:eastAsiaTheme="minorEastAsia" w:hAnsi="Times New Roman" w:cs="Times New Roman"/>
                <w:sz w:val="24"/>
                <w:szCs w:val="24"/>
              </w:rPr>
              <w:t>/ATE&gt; 2 - ≤ 10 mg/L/4h (C3 = 2) și SVC/LC</w:t>
            </w:r>
            <w:r w:rsidRPr="00F8794A">
              <w:rPr>
                <w:rFonts w:ascii="Times New Roman" w:eastAsiaTheme="minorEastAsia" w:hAnsi="Times New Roman" w:cs="Times New Roman"/>
                <w:sz w:val="24"/>
                <w:szCs w:val="24"/>
                <w:vertAlign w:val="subscript"/>
              </w:rPr>
              <w:t>50</w:t>
            </w:r>
            <w:r w:rsidRPr="00F8794A">
              <w:rPr>
                <w:rFonts w:ascii="Times New Roman" w:eastAsiaTheme="minorEastAsia" w:hAnsi="Times New Roman" w:cs="Times New Roman"/>
                <w:sz w:val="24"/>
                <w:szCs w:val="24"/>
              </w:rPr>
              <w:t xml:space="preserve"> &lt;0,2”</w:t>
            </w:r>
            <w:r w:rsidR="00431CE0" w:rsidRPr="00F8794A">
              <w:rPr>
                <w:rFonts w:ascii="Times New Roman" w:eastAsiaTheme="minorEastAsia" w:hAnsi="Times New Roman" w:cs="Times New Roman"/>
                <w:sz w:val="24"/>
                <w:szCs w:val="24"/>
              </w:rPr>
              <w:t>.</w:t>
            </w:r>
          </w:p>
          <w:p w:rsidR="003A7B60" w:rsidRPr="00F8794A" w:rsidRDefault="003A7B60" w:rsidP="004D2B96">
            <w:pPr>
              <w:pStyle w:val="Header"/>
              <w:tabs>
                <w:tab w:val="left" w:pos="-240"/>
                <w:tab w:val="left" w:pos="1080"/>
              </w:tabs>
              <w:jc w:val="both"/>
              <w:rPr>
                <w:rFonts w:ascii="Times New Roman" w:eastAsiaTheme="minorEastAsia" w:hAnsi="Times New Roman" w:cs="Times New Roman"/>
                <w:sz w:val="24"/>
                <w:szCs w:val="24"/>
              </w:rPr>
            </w:pPr>
          </w:p>
        </w:tc>
      </w:tr>
    </w:tbl>
    <w:p w:rsidR="003A7B60" w:rsidRPr="004D2B96" w:rsidRDefault="003A7B60" w:rsidP="004D2B96">
      <w:pPr>
        <w:pStyle w:val="Header"/>
        <w:tabs>
          <w:tab w:val="left" w:pos="-240"/>
          <w:tab w:val="left" w:pos="1080"/>
        </w:tabs>
        <w:jc w:val="both"/>
        <w:rPr>
          <w:rFonts w:ascii="Times New Roman" w:eastAsiaTheme="minorEastAsia" w:hAnsi="Times New Roman" w:cs="Times New Roman"/>
          <w:sz w:val="24"/>
          <w:szCs w:val="24"/>
        </w:rPr>
      </w:pPr>
    </w:p>
    <w:p w:rsidR="003A7B60" w:rsidRPr="004D2B96" w:rsidRDefault="003A7B60" w:rsidP="004D2B96">
      <w:pPr>
        <w:pStyle w:val="Header"/>
        <w:tabs>
          <w:tab w:val="left" w:pos="-240"/>
          <w:tab w:val="left" w:pos="1080"/>
        </w:tabs>
        <w:jc w:val="both"/>
        <w:rPr>
          <w:rFonts w:ascii="Times New Roman" w:eastAsiaTheme="minorEastAsia" w:hAnsi="Times New Roman" w:cs="Times New Roman"/>
          <w:sz w:val="24"/>
          <w:szCs w:val="24"/>
        </w:rPr>
      </w:pPr>
      <w:r w:rsidRPr="004D2B96">
        <w:rPr>
          <w:rFonts w:ascii="Times New Roman" w:eastAsiaTheme="minorEastAsia" w:hAnsi="Times New Roman" w:cs="Times New Roman"/>
          <w:sz w:val="24"/>
          <w:szCs w:val="24"/>
        </w:rPr>
        <w:tab/>
      </w:r>
      <w:r w:rsidRPr="004D2B96">
        <w:rPr>
          <w:rFonts w:ascii="Times New Roman" w:eastAsiaTheme="minorEastAsia" w:hAnsi="Times New Roman" w:cs="Times New Roman"/>
          <w:sz w:val="24"/>
          <w:szCs w:val="24"/>
        </w:rPr>
        <w:tab/>
        <w:t>***</w:t>
      </w:r>
    </w:p>
    <w:p w:rsidR="00A12FC6" w:rsidRPr="004D2B96" w:rsidRDefault="00A12FC6" w:rsidP="004D2B96">
      <w:pPr>
        <w:pStyle w:val="Header"/>
        <w:tabs>
          <w:tab w:val="left" w:pos="-240"/>
          <w:tab w:val="left" w:pos="1080"/>
        </w:tabs>
        <w:jc w:val="both"/>
        <w:rPr>
          <w:rFonts w:ascii="Times New Roman" w:eastAsiaTheme="minorEastAsia" w:hAnsi="Times New Roman" w:cs="Times New Roman"/>
          <w:sz w:val="24"/>
          <w:szCs w:val="24"/>
        </w:rPr>
      </w:pPr>
    </w:p>
    <w:p w:rsidR="00435834" w:rsidRPr="004D2B96" w:rsidRDefault="00A12FC6" w:rsidP="004D2B96">
      <w:pPr>
        <w:pStyle w:val="Header"/>
        <w:tabs>
          <w:tab w:val="clear" w:pos="4680"/>
          <w:tab w:val="left" w:pos="-240"/>
          <w:tab w:val="left" w:pos="1080"/>
          <w:tab w:val="left" w:pos="1843"/>
        </w:tabs>
        <w:jc w:val="both"/>
        <w:rPr>
          <w:rFonts w:ascii="Times New Roman" w:eastAsiaTheme="minorEastAsia" w:hAnsi="Times New Roman" w:cs="Times New Roman"/>
          <w:sz w:val="24"/>
          <w:szCs w:val="24"/>
        </w:rPr>
      </w:pPr>
      <w:r w:rsidRPr="004D2B96">
        <w:rPr>
          <w:rFonts w:ascii="Times New Roman" w:eastAsiaTheme="minorEastAsia" w:hAnsi="Times New Roman" w:cs="Times New Roman"/>
          <w:sz w:val="24"/>
          <w:szCs w:val="24"/>
        </w:rPr>
        <w:tab/>
      </w:r>
      <w:r w:rsidRPr="004D2B96">
        <w:rPr>
          <w:rFonts w:ascii="Times New Roman" w:eastAsiaTheme="minorEastAsia" w:hAnsi="Times New Roman" w:cs="Times New Roman"/>
          <w:b/>
          <w:sz w:val="24"/>
          <w:szCs w:val="24"/>
        </w:rPr>
        <w:tab/>
      </w:r>
    </w:p>
    <w:sectPr w:rsidR="00435834" w:rsidRPr="004D2B96" w:rsidSect="004D2B96">
      <w:pgSz w:w="12240" w:h="15840"/>
      <w:pgMar w:top="851" w:right="851" w:bottom="851" w:left="1134" w:header="11"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48D8" w:rsidRDefault="00E748D8" w:rsidP="00111E21">
      <w:pPr>
        <w:spacing w:after="0" w:line="240" w:lineRule="auto"/>
      </w:pPr>
      <w:r>
        <w:separator/>
      </w:r>
    </w:p>
  </w:endnote>
  <w:endnote w:type="continuationSeparator" w:id="0">
    <w:p w:rsidR="00E748D8" w:rsidRDefault="00E748D8" w:rsidP="00111E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Roman-R">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3919480"/>
      <w:docPartObj>
        <w:docPartGallery w:val="Page Numbers (Bottom of Page)"/>
        <w:docPartUnique/>
      </w:docPartObj>
    </w:sdtPr>
    <w:sdtEndPr>
      <w:rPr>
        <w:noProof/>
      </w:rPr>
    </w:sdtEndPr>
    <w:sdtContent>
      <w:p w:rsidR="008C746D" w:rsidRDefault="008C746D">
        <w:pPr>
          <w:pStyle w:val="Footer"/>
          <w:jc w:val="right"/>
        </w:pPr>
        <w:r>
          <w:fldChar w:fldCharType="begin"/>
        </w:r>
        <w:r>
          <w:instrText xml:space="preserve"> PAGE   \* MERGEFORMAT </w:instrText>
        </w:r>
        <w:r>
          <w:fldChar w:fldCharType="separate"/>
        </w:r>
        <w:r w:rsidR="00292FC2">
          <w:rPr>
            <w:noProof/>
          </w:rPr>
          <w:t>127</w:t>
        </w:r>
        <w:r>
          <w:rPr>
            <w:noProof/>
          </w:rPr>
          <w:fldChar w:fldCharType="end"/>
        </w:r>
      </w:p>
    </w:sdtContent>
  </w:sdt>
  <w:p w:rsidR="008C746D" w:rsidRDefault="008C74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48D8" w:rsidRDefault="00E748D8" w:rsidP="00111E21">
      <w:pPr>
        <w:spacing w:after="0" w:line="240" w:lineRule="auto"/>
      </w:pPr>
      <w:r>
        <w:separator/>
      </w:r>
    </w:p>
  </w:footnote>
  <w:footnote w:type="continuationSeparator" w:id="0">
    <w:p w:rsidR="00E748D8" w:rsidRDefault="00E748D8" w:rsidP="00111E21">
      <w:pPr>
        <w:spacing w:after="0" w:line="240" w:lineRule="auto"/>
      </w:pPr>
      <w:r>
        <w:continuationSeparator/>
      </w:r>
    </w:p>
  </w:footnote>
  <w:footnote w:id="1">
    <w:p w:rsidR="008C746D" w:rsidRPr="00071CFB" w:rsidRDefault="008C746D">
      <w:pPr>
        <w:pStyle w:val="FootnoteText"/>
      </w:pPr>
      <w:r w:rsidRPr="00071CFB">
        <w:rPr>
          <w:rStyle w:val="FootnoteReference"/>
        </w:rPr>
        <w:footnoteRef/>
      </w:r>
      <w:r w:rsidRPr="00071CFB">
        <w:t xml:space="preserve"> </w:t>
      </w:r>
      <w:r w:rsidRPr="00C17A33">
        <w:rPr>
          <w:rFonts w:ascii="Times New Roman" w:hAnsi="Times New Roman" w:cs="Times New Roman"/>
        </w:rPr>
        <w:t>Se aplică dacă coloana D3 conține oricare dintre aceste litere sau orice combinație a acestora.</w:t>
      </w:r>
    </w:p>
  </w:footnote>
  <w:footnote w:id="2">
    <w:p w:rsidR="008C746D" w:rsidRPr="00C17A33" w:rsidRDefault="008C746D">
      <w:pPr>
        <w:pStyle w:val="FootnoteText"/>
        <w:rPr>
          <w:rFonts w:ascii="Times New Roman" w:hAnsi="Times New Roman" w:cs="Times New Roman"/>
        </w:rPr>
      </w:pPr>
      <w:r w:rsidRPr="00C17A33">
        <w:rPr>
          <w:rStyle w:val="FootnoteReference"/>
          <w:rFonts w:ascii="Times New Roman" w:hAnsi="Times New Roman" w:cs="Times New Roman"/>
        </w:rPr>
        <w:footnoteRef/>
      </w:r>
      <w:r w:rsidRPr="00C17A33">
        <w:rPr>
          <w:rFonts w:ascii="Times New Roman" w:hAnsi="Times New Roman" w:cs="Times New Roman"/>
        </w:rPr>
        <w:t xml:space="preserve"> Se aplică dacă evaluările din D3 conține oricare dintre aceste litere sau orice combinație a acestora.</w:t>
      </w:r>
    </w:p>
  </w:footnote>
  <w:footnote w:id="3">
    <w:p w:rsidR="008C746D" w:rsidRPr="00A611E5" w:rsidRDefault="008C746D">
      <w:pPr>
        <w:pStyle w:val="FootnoteText"/>
        <w:rPr>
          <w:rFonts w:ascii="Times New Roman" w:hAnsi="Times New Roman" w:cs="Times New Roman"/>
        </w:rPr>
      </w:pPr>
      <w:r w:rsidRPr="00A611E5">
        <w:rPr>
          <w:rStyle w:val="FootnoteReference"/>
          <w:rFonts w:ascii="Times New Roman" w:hAnsi="Times New Roman" w:cs="Times New Roman"/>
        </w:rPr>
        <w:footnoteRef/>
      </w:r>
      <w:r w:rsidRPr="00A611E5">
        <w:rPr>
          <w:rFonts w:ascii="Times New Roman" w:hAnsi="Times New Roman" w:cs="Times New Roman"/>
        </w:rPr>
        <w:t xml:space="preserve"> Produsele care sunt corosive pentru piele sunt, de </w:t>
      </w:r>
      <w:r>
        <w:rPr>
          <w:rFonts w:ascii="Times New Roman" w:hAnsi="Times New Roman" w:cs="Times New Roman"/>
        </w:rPr>
        <w:t>asemenea, considerate a fi coros</w:t>
      </w:r>
      <w:r w:rsidRPr="00A611E5">
        <w:rPr>
          <w:rFonts w:ascii="Times New Roman" w:hAnsi="Times New Roman" w:cs="Times New Roman"/>
        </w:rPr>
        <w:t>ive prin inhalare.</w:t>
      </w:r>
    </w:p>
  </w:footnote>
  <w:footnote w:id="4">
    <w:p w:rsidR="008C746D" w:rsidRPr="00976CE7" w:rsidRDefault="008C746D">
      <w:pPr>
        <w:pStyle w:val="FootnoteText"/>
        <w:rPr>
          <w:rFonts w:ascii="Times New Roman" w:hAnsi="Times New Roman" w:cs="Times New Roman"/>
        </w:rPr>
      </w:pPr>
      <w:r w:rsidRPr="00976CE7">
        <w:rPr>
          <w:rStyle w:val="FootnoteReference"/>
          <w:rFonts w:ascii="Times New Roman" w:hAnsi="Times New Roman" w:cs="Times New Roman"/>
        </w:rPr>
        <w:footnoteRef/>
      </w:r>
      <w:r w:rsidRPr="00976CE7">
        <w:rPr>
          <w:rFonts w:ascii="Times New Roman" w:hAnsi="Times New Roman" w:cs="Times New Roman"/>
        </w:rPr>
        <w:t xml:space="preserve"> Valorile ATE pot fi considerate echivalente cu valorile LC</w:t>
      </w:r>
      <w:r w:rsidRPr="00F20E27">
        <w:rPr>
          <w:rFonts w:ascii="Times New Roman" w:hAnsi="Times New Roman" w:cs="Times New Roman"/>
          <w:vertAlign w:val="subscript"/>
        </w:rPr>
        <w:t>50</w:t>
      </w:r>
      <w:r w:rsidRPr="00976CE7">
        <w:rPr>
          <w:rFonts w:ascii="Times New Roman" w:hAnsi="Times New Roman" w:cs="Times New Roman"/>
        </w:rPr>
        <w:t>. A se vedea punctul 21.7.1.</w:t>
      </w:r>
    </w:p>
  </w:footnote>
  <w:footnote w:id="5">
    <w:p w:rsidR="008C746D" w:rsidRPr="00584EF7" w:rsidRDefault="008C746D">
      <w:pPr>
        <w:pStyle w:val="FootnoteText"/>
        <w:rPr>
          <w:rFonts w:ascii="Times New Roman" w:hAnsi="Times New Roman" w:cs="Times New Roman"/>
        </w:rPr>
      </w:pPr>
      <w:r w:rsidRPr="00584EF7">
        <w:rPr>
          <w:rStyle w:val="FootnoteReference"/>
          <w:rFonts w:ascii="Times New Roman" w:hAnsi="Times New Roman" w:cs="Times New Roman"/>
        </w:rPr>
        <w:footnoteRef/>
      </w:r>
      <w:r w:rsidRPr="00584EF7">
        <w:rPr>
          <w:rFonts w:ascii="Times New Roman" w:hAnsi="Times New Roman" w:cs="Times New Roman"/>
        </w:rPr>
        <w:t xml:space="preserve"> Dacă aceste date nu sunt disponibile, se poate utiliza o estimare.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E3A01"/>
    <w:multiLevelType w:val="hybridMultilevel"/>
    <w:tmpl w:val="08C83936"/>
    <w:lvl w:ilvl="0" w:tplc="513A80DA">
      <w:start w:val="15"/>
      <w:numFmt w:val="decimal"/>
      <w:lvlText w:val="%1."/>
      <w:lvlJc w:val="left"/>
      <w:pPr>
        <w:ind w:left="2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8DDA553C">
      <w:start w:val="1"/>
      <w:numFmt w:val="lowerLetter"/>
      <w:lvlText w:val="%2"/>
      <w:lvlJc w:val="left"/>
      <w:pPr>
        <w:ind w:left="11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6FDCA9E8">
      <w:start w:val="1"/>
      <w:numFmt w:val="lowerRoman"/>
      <w:lvlText w:val="%3"/>
      <w:lvlJc w:val="left"/>
      <w:pPr>
        <w:ind w:left="18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A6B2A3D8">
      <w:start w:val="1"/>
      <w:numFmt w:val="decimal"/>
      <w:lvlText w:val="%4"/>
      <w:lvlJc w:val="left"/>
      <w:pPr>
        <w:ind w:left="25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FC2E538">
      <w:start w:val="1"/>
      <w:numFmt w:val="lowerLetter"/>
      <w:lvlText w:val="%5"/>
      <w:lvlJc w:val="left"/>
      <w:pPr>
        <w:ind w:left="33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4D02DD1C">
      <w:start w:val="1"/>
      <w:numFmt w:val="lowerRoman"/>
      <w:lvlText w:val="%6"/>
      <w:lvlJc w:val="left"/>
      <w:pPr>
        <w:ind w:left="40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38EE95F6">
      <w:start w:val="1"/>
      <w:numFmt w:val="decimal"/>
      <w:lvlText w:val="%7"/>
      <w:lvlJc w:val="left"/>
      <w:pPr>
        <w:ind w:left="47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6A7C7CFE">
      <w:start w:val="1"/>
      <w:numFmt w:val="lowerLetter"/>
      <w:lvlText w:val="%8"/>
      <w:lvlJc w:val="left"/>
      <w:pPr>
        <w:ind w:left="54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A90EFA94">
      <w:start w:val="1"/>
      <w:numFmt w:val="lowerRoman"/>
      <w:lvlText w:val="%9"/>
      <w:lvlJc w:val="left"/>
      <w:pPr>
        <w:ind w:left="61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
    <w:nsid w:val="02F3406B"/>
    <w:multiLevelType w:val="hybridMultilevel"/>
    <w:tmpl w:val="006A2EAC"/>
    <w:lvl w:ilvl="0" w:tplc="D136B48C">
      <w:start w:val="15"/>
      <w:numFmt w:val="decimal"/>
      <w:lvlText w:val="%1."/>
      <w:lvlJc w:val="left"/>
      <w:pPr>
        <w:ind w:left="2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E3B8B8E2">
      <w:start w:val="1"/>
      <w:numFmt w:val="lowerLetter"/>
      <w:lvlText w:val="%2"/>
      <w:lvlJc w:val="left"/>
      <w:pPr>
        <w:ind w:left="11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2664320A">
      <w:start w:val="1"/>
      <w:numFmt w:val="lowerRoman"/>
      <w:lvlText w:val="%3"/>
      <w:lvlJc w:val="left"/>
      <w:pPr>
        <w:ind w:left="18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08AE5766">
      <w:start w:val="1"/>
      <w:numFmt w:val="decimal"/>
      <w:lvlText w:val="%4"/>
      <w:lvlJc w:val="left"/>
      <w:pPr>
        <w:ind w:left="25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58A63CCE">
      <w:start w:val="1"/>
      <w:numFmt w:val="lowerLetter"/>
      <w:lvlText w:val="%5"/>
      <w:lvlJc w:val="left"/>
      <w:pPr>
        <w:ind w:left="33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33FCA1E6">
      <w:start w:val="1"/>
      <w:numFmt w:val="lowerRoman"/>
      <w:lvlText w:val="%6"/>
      <w:lvlJc w:val="left"/>
      <w:pPr>
        <w:ind w:left="40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7A06C3EA">
      <w:start w:val="1"/>
      <w:numFmt w:val="decimal"/>
      <w:lvlText w:val="%7"/>
      <w:lvlJc w:val="left"/>
      <w:pPr>
        <w:ind w:left="47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95044AF2">
      <w:start w:val="1"/>
      <w:numFmt w:val="lowerLetter"/>
      <w:lvlText w:val="%8"/>
      <w:lvlJc w:val="left"/>
      <w:pPr>
        <w:ind w:left="54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A36A9208">
      <w:start w:val="1"/>
      <w:numFmt w:val="lowerRoman"/>
      <w:lvlText w:val="%9"/>
      <w:lvlJc w:val="left"/>
      <w:pPr>
        <w:ind w:left="61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
    <w:nsid w:val="0CA60168"/>
    <w:multiLevelType w:val="hybridMultilevel"/>
    <w:tmpl w:val="41BE9272"/>
    <w:lvl w:ilvl="0" w:tplc="87BE0E0E">
      <w:start w:val="15"/>
      <w:numFmt w:val="decimal"/>
      <w:lvlText w:val="%1."/>
      <w:lvlJc w:val="left"/>
      <w:pPr>
        <w:ind w:left="2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8AA43A82">
      <w:start w:val="1"/>
      <w:numFmt w:val="lowerLetter"/>
      <w:lvlText w:val="%2"/>
      <w:lvlJc w:val="left"/>
      <w:pPr>
        <w:ind w:left="11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1CEE40B0">
      <w:start w:val="1"/>
      <w:numFmt w:val="lowerRoman"/>
      <w:lvlText w:val="%3"/>
      <w:lvlJc w:val="left"/>
      <w:pPr>
        <w:ind w:left="18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FC640DC8">
      <w:start w:val="1"/>
      <w:numFmt w:val="decimal"/>
      <w:lvlText w:val="%4"/>
      <w:lvlJc w:val="left"/>
      <w:pPr>
        <w:ind w:left="25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48C360E">
      <w:start w:val="1"/>
      <w:numFmt w:val="lowerLetter"/>
      <w:lvlText w:val="%5"/>
      <w:lvlJc w:val="left"/>
      <w:pPr>
        <w:ind w:left="33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37EE1FA0">
      <w:start w:val="1"/>
      <w:numFmt w:val="lowerRoman"/>
      <w:lvlText w:val="%6"/>
      <w:lvlJc w:val="left"/>
      <w:pPr>
        <w:ind w:left="40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BEC05B6E">
      <w:start w:val="1"/>
      <w:numFmt w:val="decimal"/>
      <w:lvlText w:val="%7"/>
      <w:lvlJc w:val="left"/>
      <w:pPr>
        <w:ind w:left="47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300D1A6">
      <w:start w:val="1"/>
      <w:numFmt w:val="lowerLetter"/>
      <w:lvlText w:val="%8"/>
      <w:lvlJc w:val="left"/>
      <w:pPr>
        <w:ind w:left="54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5B8A1C3E">
      <w:start w:val="1"/>
      <w:numFmt w:val="lowerRoman"/>
      <w:lvlText w:val="%9"/>
      <w:lvlJc w:val="left"/>
      <w:pPr>
        <w:ind w:left="61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
    <w:nsid w:val="0CE55D79"/>
    <w:multiLevelType w:val="hybridMultilevel"/>
    <w:tmpl w:val="64DE04CC"/>
    <w:lvl w:ilvl="0" w:tplc="6E40F740">
      <w:start w:val="15"/>
      <w:numFmt w:val="decimal"/>
      <w:lvlText w:val="%1."/>
      <w:lvlJc w:val="left"/>
      <w:pPr>
        <w:ind w:left="2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E40C34AC">
      <w:start w:val="1"/>
      <w:numFmt w:val="lowerLetter"/>
      <w:lvlText w:val="%2"/>
      <w:lvlJc w:val="left"/>
      <w:pPr>
        <w:ind w:left="11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0F8A9304">
      <w:start w:val="1"/>
      <w:numFmt w:val="lowerRoman"/>
      <w:lvlText w:val="%3"/>
      <w:lvlJc w:val="left"/>
      <w:pPr>
        <w:ind w:left="18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AC663648">
      <w:start w:val="1"/>
      <w:numFmt w:val="decimal"/>
      <w:lvlText w:val="%4"/>
      <w:lvlJc w:val="left"/>
      <w:pPr>
        <w:ind w:left="25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DC6AE5E">
      <w:start w:val="1"/>
      <w:numFmt w:val="lowerLetter"/>
      <w:lvlText w:val="%5"/>
      <w:lvlJc w:val="left"/>
      <w:pPr>
        <w:ind w:left="33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E0F6B9AC">
      <w:start w:val="1"/>
      <w:numFmt w:val="lowerRoman"/>
      <w:lvlText w:val="%6"/>
      <w:lvlJc w:val="left"/>
      <w:pPr>
        <w:ind w:left="40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A7E6CE36">
      <w:start w:val="1"/>
      <w:numFmt w:val="decimal"/>
      <w:lvlText w:val="%7"/>
      <w:lvlJc w:val="left"/>
      <w:pPr>
        <w:ind w:left="47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7012E2F4">
      <w:start w:val="1"/>
      <w:numFmt w:val="lowerLetter"/>
      <w:lvlText w:val="%8"/>
      <w:lvlJc w:val="left"/>
      <w:pPr>
        <w:ind w:left="54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3070BD9E">
      <w:start w:val="1"/>
      <w:numFmt w:val="lowerRoman"/>
      <w:lvlText w:val="%9"/>
      <w:lvlJc w:val="left"/>
      <w:pPr>
        <w:ind w:left="61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
    <w:nsid w:val="0D86075D"/>
    <w:multiLevelType w:val="hybridMultilevel"/>
    <w:tmpl w:val="5EA8E600"/>
    <w:lvl w:ilvl="0" w:tplc="28161A00">
      <w:start w:val="15"/>
      <w:numFmt w:val="decimal"/>
      <w:lvlText w:val="%1."/>
      <w:lvlJc w:val="left"/>
      <w:pPr>
        <w:ind w:left="2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C254B1BC">
      <w:start w:val="1"/>
      <w:numFmt w:val="lowerLetter"/>
      <w:lvlText w:val="%2"/>
      <w:lvlJc w:val="left"/>
      <w:pPr>
        <w:ind w:left="11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0888B7F6">
      <w:start w:val="1"/>
      <w:numFmt w:val="lowerRoman"/>
      <w:lvlText w:val="%3"/>
      <w:lvlJc w:val="left"/>
      <w:pPr>
        <w:ind w:left="18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F50EB112">
      <w:start w:val="1"/>
      <w:numFmt w:val="decimal"/>
      <w:lvlText w:val="%4"/>
      <w:lvlJc w:val="left"/>
      <w:pPr>
        <w:ind w:left="25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836C262E">
      <w:start w:val="1"/>
      <w:numFmt w:val="lowerLetter"/>
      <w:lvlText w:val="%5"/>
      <w:lvlJc w:val="left"/>
      <w:pPr>
        <w:ind w:left="33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2ECA5684">
      <w:start w:val="1"/>
      <w:numFmt w:val="lowerRoman"/>
      <w:lvlText w:val="%6"/>
      <w:lvlJc w:val="left"/>
      <w:pPr>
        <w:ind w:left="40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8BD03EB4">
      <w:start w:val="1"/>
      <w:numFmt w:val="decimal"/>
      <w:lvlText w:val="%7"/>
      <w:lvlJc w:val="left"/>
      <w:pPr>
        <w:ind w:left="47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E08AA15A">
      <w:start w:val="1"/>
      <w:numFmt w:val="lowerLetter"/>
      <w:lvlText w:val="%8"/>
      <w:lvlJc w:val="left"/>
      <w:pPr>
        <w:ind w:left="54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6BEE1F44">
      <w:start w:val="1"/>
      <w:numFmt w:val="lowerRoman"/>
      <w:lvlText w:val="%9"/>
      <w:lvlJc w:val="left"/>
      <w:pPr>
        <w:ind w:left="61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
    <w:nsid w:val="0F5D1A30"/>
    <w:multiLevelType w:val="hybridMultilevel"/>
    <w:tmpl w:val="C526F2E6"/>
    <w:lvl w:ilvl="0" w:tplc="EDDCD760">
      <w:start w:val="15"/>
      <w:numFmt w:val="decimal"/>
      <w:lvlText w:val="%1."/>
      <w:lvlJc w:val="left"/>
      <w:pPr>
        <w:ind w:left="2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25C8F32E">
      <w:start w:val="1"/>
      <w:numFmt w:val="lowerLetter"/>
      <w:lvlText w:val="%2"/>
      <w:lvlJc w:val="left"/>
      <w:pPr>
        <w:ind w:left="11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F48AF26A">
      <w:start w:val="1"/>
      <w:numFmt w:val="lowerRoman"/>
      <w:lvlText w:val="%3"/>
      <w:lvlJc w:val="left"/>
      <w:pPr>
        <w:ind w:left="18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5D3ADC12">
      <w:start w:val="1"/>
      <w:numFmt w:val="decimal"/>
      <w:lvlText w:val="%4"/>
      <w:lvlJc w:val="left"/>
      <w:pPr>
        <w:ind w:left="25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38D25274">
      <w:start w:val="1"/>
      <w:numFmt w:val="lowerLetter"/>
      <w:lvlText w:val="%5"/>
      <w:lvlJc w:val="left"/>
      <w:pPr>
        <w:ind w:left="33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B5D06AF6">
      <w:start w:val="1"/>
      <w:numFmt w:val="lowerRoman"/>
      <w:lvlText w:val="%6"/>
      <w:lvlJc w:val="left"/>
      <w:pPr>
        <w:ind w:left="40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ECE24604">
      <w:start w:val="1"/>
      <w:numFmt w:val="decimal"/>
      <w:lvlText w:val="%7"/>
      <w:lvlJc w:val="left"/>
      <w:pPr>
        <w:ind w:left="47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71684724">
      <w:start w:val="1"/>
      <w:numFmt w:val="lowerLetter"/>
      <w:lvlText w:val="%8"/>
      <w:lvlJc w:val="left"/>
      <w:pPr>
        <w:ind w:left="54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C25AAEA0">
      <w:start w:val="1"/>
      <w:numFmt w:val="lowerRoman"/>
      <w:lvlText w:val="%9"/>
      <w:lvlJc w:val="left"/>
      <w:pPr>
        <w:ind w:left="61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6">
    <w:nsid w:val="15D41E34"/>
    <w:multiLevelType w:val="hybridMultilevel"/>
    <w:tmpl w:val="CA5E36A8"/>
    <w:lvl w:ilvl="0" w:tplc="173234BA">
      <w:start w:val="15"/>
      <w:numFmt w:val="decimal"/>
      <w:lvlText w:val="%1."/>
      <w:lvlJc w:val="left"/>
      <w:pPr>
        <w:ind w:left="2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1AFEEF46">
      <w:start w:val="1"/>
      <w:numFmt w:val="lowerLetter"/>
      <w:lvlText w:val="%2"/>
      <w:lvlJc w:val="left"/>
      <w:pPr>
        <w:ind w:left="11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03CADD5A">
      <w:start w:val="1"/>
      <w:numFmt w:val="lowerRoman"/>
      <w:lvlText w:val="%3"/>
      <w:lvlJc w:val="left"/>
      <w:pPr>
        <w:ind w:left="18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68CA65D8">
      <w:start w:val="1"/>
      <w:numFmt w:val="decimal"/>
      <w:lvlText w:val="%4"/>
      <w:lvlJc w:val="left"/>
      <w:pPr>
        <w:ind w:left="25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7AD6F8C0">
      <w:start w:val="1"/>
      <w:numFmt w:val="lowerLetter"/>
      <w:lvlText w:val="%5"/>
      <w:lvlJc w:val="left"/>
      <w:pPr>
        <w:ind w:left="33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61DA687C">
      <w:start w:val="1"/>
      <w:numFmt w:val="lowerRoman"/>
      <w:lvlText w:val="%6"/>
      <w:lvlJc w:val="left"/>
      <w:pPr>
        <w:ind w:left="40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CB52A270">
      <w:start w:val="1"/>
      <w:numFmt w:val="decimal"/>
      <w:lvlText w:val="%7"/>
      <w:lvlJc w:val="left"/>
      <w:pPr>
        <w:ind w:left="47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2C925406">
      <w:start w:val="1"/>
      <w:numFmt w:val="lowerLetter"/>
      <w:lvlText w:val="%8"/>
      <w:lvlJc w:val="left"/>
      <w:pPr>
        <w:ind w:left="54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E9805C0A">
      <w:start w:val="1"/>
      <w:numFmt w:val="lowerRoman"/>
      <w:lvlText w:val="%9"/>
      <w:lvlJc w:val="left"/>
      <w:pPr>
        <w:ind w:left="61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7">
    <w:nsid w:val="1C2D26FC"/>
    <w:multiLevelType w:val="hybridMultilevel"/>
    <w:tmpl w:val="80048006"/>
    <w:lvl w:ilvl="0" w:tplc="D0329A30">
      <w:start w:val="15"/>
      <w:numFmt w:val="decimal"/>
      <w:lvlText w:val="%1."/>
      <w:lvlJc w:val="left"/>
      <w:pPr>
        <w:ind w:left="2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98242FDC">
      <w:start w:val="1"/>
      <w:numFmt w:val="lowerLetter"/>
      <w:lvlText w:val="%2"/>
      <w:lvlJc w:val="left"/>
      <w:pPr>
        <w:ind w:left="11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5464FEE6">
      <w:start w:val="1"/>
      <w:numFmt w:val="lowerRoman"/>
      <w:lvlText w:val="%3"/>
      <w:lvlJc w:val="left"/>
      <w:pPr>
        <w:ind w:left="18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4936EE00">
      <w:start w:val="1"/>
      <w:numFmt w:val="decimal"/>
      <w:lvlText w:val="%4"/>
      <w:lvlJc w:val="left"/>
      <w:pPr>
        <w:ind w:left="25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BFE8138">
      <w:start w:val="1"/>
      <w:numFmt w:val="lowerLetter"/>
      <w:lvlText w:val="%5"/>
      <w:lvlJc w:val="left"/>
      <w:pPr>
        <w:ind w:left="33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9FC4D1A2">
      <w:start w:val="1"/>
      <w:numFmt w:val="lowerRoman"/>
      <w:lvlText w:val="%6"/>
      <w:lvlJc w:val="left"/>
      <w:pPr>
        <w:ind w:left="40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E84439F8">
      <w:start w:val="1"/>
      <w:numFmt w:val="decimal"/>
      <w:lvlText w:val="%7"/>
      <w:lvlJc w:val="left"/>
      <w:pPr>
        <w:ind w:left="47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5F3880AA">
      <w:start w:val="1"/>
      <w:numFmt w:val="lowerLetter"/>
      <w:lvlText w:val="%8"/>
      <w:lvlJc w:val="left"/>
      <w:pPr>
        <w:ind w:left="54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5BFC5D64">
      <w:start w:val="1"/>
      <w:numFmt w:val="lowerRoman"/>
      <w:lvlText w:val="%9"/>
      <w:lvlJc w:val="left"/>
      <w:pPr>
        <w:ind w:left="61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8">
    <w:nsid w:val="216F4997"/>
    <w:multiLevelType w:val="hybridMultilevel"/>
    <w:tmpl w:val="E29E883A"/>
    <w:lvl w:ilvl="0" w:tplc="96D4E2C0">
      <w:start w:val="15"/>
      <w:numFmt w:val="decimal"/>
      <w:lvlText w:val="%1."/>
      <w:lvlJc w:val="left"/>
      <w:pPr>
        <w:ind w:left="2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81D40828">
      <w:start w:val="1"/>
      <w:numFmt w:val="lowerLetter"/>
      <w:lvlText w:val="%2"/>
      <w:lvlJc w:val="left"/>
      <w:pPr>
        <w:ind w:left="11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33BC454C">
      <w:start w:val="1"/>
      <w:numFmt w:val="lowerRoman"/>
      <w:lvlText w:val="%3"/>
      <w:lvlJc w:val="left"/>
      <w:pPr>
        <w:ind w:left="18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DCC062EC">
      <w:start w:val="1"/>
      <w:numFmt w:val="decimal"/>
      <w:lvlText w:val="%4"/>
      <w:lvlJc w:val="left"/>
      <w:pPr>
        <w:ind w:left="25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51D6FDA4">
      <w:start w:val="1"/>
      <w:numFmt w:val="lowerLetter"/>
      <w:lvlText w:val="%5"/>
      <w:lvlJc w:val="left"/>
      <w:pPr>
        <w:ind w:left="33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3FBEB7BA">
      <w:start w:val="1"/>
      <w:numFmt w:val="lowerRoman"/>
      <w:lvlText w:val="%6"/>
      <w:lvlJc w:val="left"/>
      <w:pPr>
        <w:ind w:left="40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EC66C7D6">
      <w:start w:val="1"/>
      <w:numFmt w:val="decimal"/>
      <w:lvlText w:val="%7"/>
      <w:lvlJc w:val="left"/>
      <w:pPr>
        <w:ind w:left="47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25A894A">
      <w:start w:val="1"/>
      <w:numFmt w:val="lowerLetter"/>
      <w:lvlText w:val="%8"/>
      <w:lvlJc w:val="left"/>
      <w:pPr>
        <w:ind w:left="54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4594A36E">
      <w:start w:val="1"/>
      <w:numFmt w:val="lowerRoman"/>
      <w:lvlText w:val="%9"/>
      <w:lvlJc w:val="left"/>
      <w:pPr>
        <w:ind w:left="61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9">
    <w:nsid w:val="256A7B3C"/>
    <w:multiLevelType w:val="hybridMultilevel"/>
    <w:tmpl w:val="EFBE0642"/>
    <w:lvl w:ilvl="0" w:tplc="6EC4C39C">
      <w:start w:val="15"/>
      <w:numFmt w:val="decimal"/>
      <w:lvlText w:val="%1."/>
      <w:lvlJc w:val="left"/>
      <w:pPr>
        <w:ind w:left="2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DE564938">
      <w:start w:val="1"/>
      <w:numFmt w:val="lowerLetter"/>
      <w:lvlText w:val="%2"/>
      <w:lvlJc w:val="left"/>
      <w:pPr>
        <w:ind w:left="11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6BD43C46">
      <w:start w:val="1"/>
      <w:numFmt w:val="lowerRoman"/>
      <w:lvlText w:val="%3"/>
      <w:lvlJc w:val="left"/>
      <w:pPr>
        <w:ind w:left="18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AD72750C">
      <w:start w:val="1"/>
      <w:numFmt w:val="decimal"/>
      <w:lvlText w:val="%4"/>
      <w:lvlJc w:val="left"/>
      <w:pPr>
        <w:ind w:left="25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D9E4BAEE">
      <w:start w:val="1"/>
      <w:numFmt w:val="lowerLetter"/>
      <w:lvlText w:val="%5"/>
      <w:lvlJc w:val="left"/>
      <w:pPr>
        <w:ind w:left="33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F3CC946A">
      <w:start w:val="1"/>
      <w:numFmt w:val="lowerRoman"/>
      <w:lvlText w:val="%6"/>
      <w:lvlJc w:val="left"/>
      <w:pPr>
        <w:ind w:left="40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127439CC">
      <w:start w:val="1"/>
      <w:numFmt w:val="decimal"/>
      <w:lvlText w:val="%7"/>
      <w:lvlJc w:val="left"/>
      <w:pPr>
        <w:ind w:left="47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A558C700">
      <w:start w:val="1"/>
      <w:numFmt w:val="lowerLetter"/>
      <w:lvlText w:val="%8"/>
      <w:lvlJc w:val="left"/>
      <w:pPr>
        <w:ind w:left="54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ED08DFFA">
      <w:start w:val="1"/>
      <w:numFmt w:val="lowerRoman"/>
      <w:lvlText w:val="%9"/>
      <w:lvlJc w:val="left"/>
      <w:pPr>
        <w:ind w:left="61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0">
    <w:nsid w:val="294167FA"/>
    <w:multiLevelType w:val="hybridMultilevel"/>
    <w:tmpl w:val="5274C2F8"/>
    <w:lvl w:ilvl="0" w:tplc="4E0A4BB4">
      <w:start w:val="15"/>
      <w:numFmt w:val="decimal"/>
      <w:lvlText w:val="%1."/>
      <w:lvlJc w:val="left"/>
      <w:pPr>
        <w:ind w:left="2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9DB0FD20">
      <w:start w:val="1"/>
      <w:numFmt w:val="lowerLetter"/>
      <w:lvlText w:val="%2"/>
      <w:lvlJc w:val="left"/>
      <w:pPr>
        <w:ind w:left="11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381AA078">
      <w:start w:val="1"/>
      <w:numFmt w:val="lowerRoman"/>
      <w:lvlText w:val="%3"/>
      <w:lvlJc w:val="left"/>
      <w:pPr>
        <w:ind w:left="18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B8DEB7EC">
      <w:start w:val="1"/>
      <w:numFmt w:val="decimal"/>
      <w:lvlText w:val="%4"/>
      <w:lvlJc w:val="left"/>
      <w:pPr>
        <w:ind w:left="25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5914B4D0">
      <w:start w:val="1"/>
      <w:numFmt w:val="lowerLetter"/>
      <w:lvlText w:val="%5"/>
      <w:lvlJc w:val="left"/>
      <w:pPr>
        <w:ind w:left="33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31062BA6">
      <w:start w:val="1"/>
      <w:numFmt w:val="lowerRoman"/>
      <w:lvlText w:val="%6"/>
      <w:lvlJc w:val="left"/>
      <w:pPr>
        <w:ind w:left="40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0B1EBC04">
      <w:start w:val="1"/>
      <w:numFmt w:val="decimal"/>
      <w:lvlText w:val="%7"/>
      <w:lvlJc w:val="left"/>
      <w:pPr>
        <w:ind w:left="47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619620B4">
      <w:start w:val="1"/>
      <w:numFmt w:val="lowerLetter"/>
      <w:lvlText w:val="%8"/>
      <w:lvlJc w:val="left"/>
      <w:pPr>
        <w:ind w:left="54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0A440EE4">
      <w:start w:val="1"/>
      <w:numFmt w:val="lowerRoman"/>
      <w:lvlText w:val="%9"/>
      <w:lvlJc w:val="left"/>
      <w:pPr>
        <w:ind w:left="61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1">
    <w:nsid w:val="2F6D1EAF"/>
    <w:multiLevelType w:val="hybridMultilevel"/>
    <w:tmpl w:val="97E832F2"/>
    <w:lvl w:ilvl="0" w:tplc="D368FB30">
      <w:start w:val="15"/>
      <w:numFmt w:val="decimal"/>
      <w:lvlText w:val="%1."/>
      <w:lvlJc w:val="left"/>
      <w:pPr>
        <w:ind w:left="2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E5DAA328">
      <w:start w:val="1"/>
      <w:numFmt w:val="lowerLetter"/>
      <w:lvlText w:val="%2"/>
      <w:lvlJc w:val="left"/>
      <w:pPr>
        <w:ind w:left="11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C5CA66FE">
      <w:start w:val="1"/>
      <w:numFmt w:val="lowerRoman"/>
      <w:lvlText w:val="%3"/>
      <w:lvlJc w:val="left"/>
      <w:pPr>
        <w:ind w:left="18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A80EB336">
      <w:start w:val="1"/>
      <w:numFmt w:val="decimal"/>
      <w:lvlText w:val="%4"/>
      <w:lvlJc w:val="left"/>
      <w:pPr>
        <w:ind w:left="25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D3D2AC0E">
      <w:start w:val="1"/>
      <w:numFmt w:val="lowerLetter"/>
      <w:lvlText w:val="%5"/>
      <w:lvlJc w:val="left"/>
      <w:pPr>
        <w:ind w:left="33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3A145CA2">
      <w:start w:val="1"/>
      <w:numFmt w:val="lowerRoman"/>
      <w:lvlText w:val="%6"/>
      <w:lvlJc w:val="left"/>
      <w:pPr>
        <w:ind w:left="40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3DDEEA32">
      <w:start w:val="1"/>
      <w:numFmt w:val="decimal"/>
      <w:lvlText w:val="%7"/>
      <w:lvlJc w:val="left"/>
      <w:pPr>
        <w:ind w:left="47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3788BB2C">
      <w:start w:val="1"/>
      <w:numFmt w:val="lowerLetter"/>
      <w:lvlText w:val="%8"/>
      <w:lvlJc w:val="left"/>
      <w:pPr>
        <w:ind w:left="54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3A1E001E">
      <w:start w:val="1"/>
      <w:numFmt w:val="lowerRoman"/>
      <w:lvlText w:val="%9"/>
      <w:lvlJc w:val="left"/>
      <w:pPr>
        <w:ind w:left="61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2">
    <w:nsid w:val="319B4AF0"/>
    <w:multiLevelType w:val="hybridMultilevel"/>
    <w:tmpl w:val="3CE475C6"/>
    <w:lvl w:ilvl="0" w:tplc="90A8023C">
      <w:start w:val="15"/>
      <w:numFmt w:val="decimal"/>
      <w:lvlText w:val="%1."/>
      <w:lvlJc w:val="left"/>
      <w:pPr>
        <w:ind w:left="2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29064A8E">
      <w:start w:val="1"/>
      <w:numFmt w:val="lowerLetter"/>
      <w:lvlText w:val="%2"/>
      <w:lvlJc w:val="left"/>
      <w:pPr>
        <w:ind w:left="11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B6869FF4">
      <w:start w:val="1"/>
      <w:numFmt w:val="lowerRoman"/>
      <w:lvlText w:val="%3"/>
      <w:lvlJc w:val="left"/>
      <w:pPr>
        <w:ind w:left="18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FC8622AA">
      <w:start w:val="1"/>
      <w:numFmt w:val="decimal"/>
      <w:lvlText w:val="%4"/>
      <w:lvlJc w:val="left"/>
      <w:pPr>
        <w:ind w:left="25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5352E97A">
      <w:start w:val="1"/>
      <w:numFmt w:val="lowerLetter"/>
      <w:lvlText w:val="%5"/>
      <w:lvlJc w:val="left"/>
      <w:pPr>
        <w:ind w:left="33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9CB41CD0">
      <w:start w:val="1"/>
      <w:numFmt w:val="lowerRoman"/>
      <w:lvlText w:val="%6"/>
      <w:lvlJc w:val="left"/>
      <w:pPr>
        <w:ind w:left="40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B7467208">
      <w:start w:val="1"/>
      <w:numFmt w:val="decimal"/>
      <w:lvlText w:val="%7"/>
      <w:lvlJc w:val="left"/>
      <w:pPr>
        <w:ind w:left="47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38242BD0">
      <w:start w:val="1"/>
      <w:numFmt w:val="lowerLetter"/>
      <w:lvlText w:val="%8"/>
      <w:lvlJc w:val="left"/>
      <w:pPr>
        <w:ind w:left="54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49E2E40C">
      <w:start w:val="1"/>
      <w:numFmt w:val="lowerRoman"/>
      <w:lvlText w:val="%9"/>
      <w:lvlJc w:val="left"/>
      <w:pPr>
        <w:ind w:left="61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3">
    <w:nsid w:val="31AC48CB"/>
    <w:multiLevelType w:val="hybridMultilevel"/>
    <w:tmpl w:val="BF3AC8D2"/>
    <w:lvl w:ilvl="0" w:tplc="C97C1FD4">
      <w:start w:val="15"/>
      <w:numFmt w:val="decimal"/>
      <w:lvlText w:val="%1."/>
      <w:lvlJc w:val="left"/>
      <w:pPr>
        <w:ind w:left="2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74624A36">
      <w:start w:val="1"/>
      <w:numFmt w:val="lowerLetter"/>
      <w:lvlText w:val="%2"/>
      <w:lvlJc w:val="left"/>
      <w:pPr>
        <w:ind w:left="11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4E440A14">
      <w:start w:val="1"/>
      <w:numFmt w:val="lowerRoman"/>
      <w:lvlText w:val="%3"/>
      <w:lvlJc w:val="left"/>
      <w:pPr>
        <w:ind w:left="18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22C41384">
      <w:start w:val="1"/>
      <w:numFmt w:val="decimal"/>
      <w:lvlText w:val="%4"/>
      <w:lvlJc w:val="left"/>
      <w:pPr>
        <w:ind w:left="25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1C18220E">
      <w:start w:val="1"/>
      <w:numFmt w:val="lowerLetter"/>
      <w:lvlText w:val="%5"/>
      <w:lvlJc w:val="left"/>
      <w:pPr>
        <w:ind w:left="33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C3841DB6">
      <w:start w:val="1"/>
      <w:numFmt w:val="lowerRoman"/>
      <w:lvlText w:val="%6"/>
      <w:lvlJc w:val="left"/>
      <w:pPr>
        <w:ind w:left="40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21ECD0F0">
      <w:start w:val="1"/>
      <w:numFmt w:val="decimal"/>
      <w:lvlText w:val="%7"/>
      <w:lvlJc w:val="left"/>
      <w:pPr>
        <w:ind w:left="47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391C3CCA">
      <w:start w:val="1"/>
      <w:numFmt w:val="lowerLetter"/>
      <w:lvlText w:val="%8"/>
      <w:lvlJc w:val="left"/>
      <w:pPr>
        <w:ind w:left="54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9C2E2060">
      <w:start w:val="1"/>
      <w:numFmt w:val="lowerRoman"/>
      <w:lvlText w:val="%9"/>
      <w:lvlJc w:val="left"/>
      <w:pPr>
        <w:ind w:left="61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4">
    <w:nsid w:val="335D2D64"/>
    <w:multiLevelType w:val="hybridMultilevel"/>
    <w:tmpl w:val="3816F51E"/>
    <w:lvl w:ilvl="0" w:tplc="425408D8">
      <w:start w:val="15"/>
      <w:numFmt w:val="decimal"/>
      <w:lvlText w:val="%1."/>
      <w:lvlJc w:val="left"/>
      <w:pPr>
        <w:ind w:left="2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A66A992E">
      <w:start w:val="1"/>
      <w:numFmt w:val="lowerLetter"/>
      <w:lvlText w:val="%2"/>
      <w:lvlJc w:val="left"/>
      <w:pPr>
        <w:ind w:left="11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F654A9DE">
      <w:start w:val="1"/>
      <w:numFmt w:val="lowerRoman"/>
      <w:lvlText w:val="%3"/>
      <w:lvlJc w:val="left"/>
      <w:pPr>
        <w:ind w:left="18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5602F5D8">
      <w:start w:val="1"/>
      <w:numFmt w:val="decimal"/>
      <w:lvlText w:val="%4"/>
      <w:lvlJc w:val="left"/>
      <w:pPr>
        <w:ind w:left="25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7B0D1A4">
      <w:start w:val="1"/>
      <w:numFmt w:val="lowerLetter"/>
      <w:lvlText w:val="%5"/>
      <w:lvlJc w:val="left"/>
      <w:pPr>
        <w:ind w:left="33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FF2AB416">
      <w:start w:val="1"/>
      <w:numFmt w:val="lowerRoman"/>
      <w:lvlText w:val="%6"/>
      <w:lvlJc w:val="left"/>
      <w:pPr>
        <w:ind w:left="40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6074DFCE">
      <w:start w:val="1"/>
      <w:numFmt w:val="decimal"/>
      <w:lvlText w:val="%7"/>
      <w:lvlJc w:val="left"/>
      <w:pPr>
        <w:ind w:left="47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776843F8">
      <w:start w:val="1"/>
      <w:numFmt w:val="lowerLetter"/>
      <w:lvlText w:val="%8"/>
      <w:lvlJc w:val="left"/>
      <w:pPr>
        <w:ind w:left="54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F692DEFC">
      <w:start w:val="1"/>
      <w:numFmt w:val="lowerRoman"/>
      <w:lvlText w:val="%9"/>
      <w:lvlJc w:val="left"/>
      <w:pPr>
        <w:ind w:left="61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5">
    <w:nsid w:val="39C15B4A"/>
    <w:multiLevelType w:val="hybridMultilevel"/>
    <w:tmpl w:val="EBDACFFA"/>
    <w:lvl w:ilvl="0" w:tplc="2ECED90E">
      <w:start w:val="15"/>
      <w:numFmt w:val="decimal"/>
      <w:lvlText w:val="%1."/>
      <w:lvlJc w:val="left"/>
      <w:pPr>
        <w:ind w:left="2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ACED270">
      <w:start w:val="1"/>
      <w:numFmt w:val="lowerLetter"/>
      <w:lvlText w:val="%2"/>
      <w:lvlJc w:val="left"/>
      <w:pPr>
        <w:ind w:left="11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CF42CC3A">
      <w:start w:val="1"/>
      <w:numFmt w:val="lowerRoman"/>
      <w:lvlText w:val="%3"/>
      <w:lvlJc w:val="left"/>
      <w:pPr>
        <w:ind w:left="18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8CF6378A">
      <w:start w:val="1"/>
      <w:numFmt w:val="decimal"/>
      <w:lvlText w:val="%4"/>
      <w:lvlJc w:val="left"/>
      <w:pPr>
        <w:ind w:left="25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16C70AC">
      <w:start w:val="1"/>
      <w:numFmt w:val="lowerLetter"/>
      <w:lvlText w:val="%5"/>
      <w:lvlJc w:val="left"/>
      <w:pPr>
        <w:ind w:left="33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FB80F4D8">
      <w:start w:val="1"/>
      <w:numFmt w:val="lowerRoman"/>
      <w:lvlText w:val="%6"/>
      <w:lvlJc w:val="left"/>
      <w:pPr>
        <w:ind w:left="40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90882492">
      <w:start w:val="1"/>
      <w:numFmt w:val="decimal"/>
      <w:lvlText w:val="%7"/>
      <w:lvlJc w:val="left"/>
      <w:pPr>
        <w:ind w:left="47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654EDE64">
      <w:start w:val="1"/>
      <w:numFmt w:val="lowerLetter"/>
      <w:lvlText w:val="%8"/>
      <w:lvlJc w:val="left"/>
      <w:pPr>
        <w:ind w:left="54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53AC780C">
      <w:start w:val="1"/>
      <w:numFmt w:val="lowerRoman"/>
      <w:lvlText w:val="%9"/>
      <w:lvlJc w:val="left"/>
      <w:pPr>
        <w:ind w:left="61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6">
    <w:nsid w:val="3A367044"/>
    <w:multiLevelType w:val="hybridMultilevel"/>
    <w:tmpl w:val="4AC0402A"/>
    <w:lvl w:ilvl="0" w:tplc="E1B09CB8">
      <w:start w:val="15"/>
      <w:numFmt w:val="decimal"/>
      <w:lvlText w:val="%1."/>
      <w:lvlJc w:val="left"/>
      <w:pPr>
        <w:ind w:left="2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E13E8F54">
      <w:start w:val="1"/>
      <w:numFmt w:val="lowerLetter"/>
      <w:lvlText w:val="%2"/>
      <w:lvlJc w:val="left"/>
      <w:pPr>
        <w:ind w:left="11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21A405E0">
      <w:start w:val="1"/>
      <w:numFmt w:val="lowerRoman"/>
      <w:lvlText w:val="%3"/>
      <w:lvlJc w:val="left"/>
      <w:pPr>
        <w:ind w:left="18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A24A9586">
      <w:start w:val="1"/>
      <w:numFmt w:val="decimal"/>
      <w:lvlText w:val="%4"/>
      <w:lvlJc w:val="left"/>
      <w:pPr>
        <w:ind w:left="25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BA7E05E2">
      <w:start w:val="1"/>
      <w:numFmt w:val="lowerLetter"/>
      <w:lvlText w:val="%5"/>
      <w:lvlJc w:val="left"/>
      <w:pPr>
        <w:ind w:left="33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F98C0E2A">
      <w:start w:val="1"/>
      <w:numFmt w:val="lowerRoman"/>
      <w:lvlText w:val="%6"/>
      <w:lvlJc w:val="left"/>
      <w:pPr>
        <w:ind w:left="40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C95EB14E">
      <w:start w:val="1"/>
      <w:numFmt w:val="decimal"/>
      <w:lvlText w:val="%7"/>
      <w:lvlJc w:val="left"/>
      <w:pPr>
        <w:ind w:left="47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AEA22E02">
      <w:start w:val="1"/>
      <w:numFmt w:val="lowerLetter"/>
      <w:lvlText w:val="%8"/>
      <w:lvlJc w:val="left"/>
      <w:pPr>
        <w:ind w:left="54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68BC77B8">
      <w:start w:val="1"/>
      <w:numFmt w:val="lowerRoman"/>
      <w:lvlText w:val="%9"/>
      <w:lvlJc w:val="left"/>
      <w:pPr>
        <w:ind w:left="61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7">
    <w:nsid w:val="40147386"/>
    <w:multiLevelType w:val="hybridMultilevel"/>
    <w:tmpl w:val="74EE3B9E"/>
    <w:lvl w:ilvl="0" w:tplc="650015B8">
      <w:start w:val="15"/>
      <w:numFmt w:val="decimal"/>
      <w:lvlText w:val="%1."/>
      <w:lvlJc w:val="left"/>
      <w:pPr>
        <w:ind w:left="2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92C63366">
      <w:start w:val="1"/>
      <w:numFmt w:val="lowerLetter"/>
      <w:lvlText w:val="%2"/>
      <w:lvlJc w:val="left"/>
      <w:pPr>
        <w:ind w:left="11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45E4CEE4">
      <w:start w:val="1"/>
      <w:numFmt w:val="lowerRoman"/>
      <w:lvlText w:val="%3"/>
      <w:lvlJc w:val="left"/>
      <w:pPr>
        <w:ind w:left="18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A838FE32">
      <w:start w:val="1"/>
      <w:numFmt w:val="decimal"/>
      <w:lvlText w:val="%4"/>
      <w:lvlJc w:val="left"/>
      <w:pPr>
        <w:ind w:left="25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5B5E9BA6">
      <w:start w:val="1"/>
      <w:numFmt w:val="lowerLetter"/>
      <w:lvlText w:val="%5"/>
      <w:lvlJc w:val="left"/>
      <w:pPr>
        <w:ind w:left="33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A9FC93A2">
      <w:start w:val="1"/>
      <w:numFmt w:val="lowerRoman"/>
      <w:lvlText w:val="%6"/>
      <w:lvlJc w:val="left"/>
      <w:pPr>
        <w:ind w:left="40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448ABDCE">
      <w:start w:val="1"/>
      <w:numFmt w:val="decimal"/>
      <w:lvlText w:val="%7"/>
      <w:lvlJc w:val="left"/>
      <w:pPr>
        <w:ind w:left="47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3D7AEEF0">
      <w:start w:val="1"/>
      <w:numFmt w:val="lowerLetter"/>
      <w:lvlText w:val="%8"/>
      <w:lvlJc w:val="left"/>
      <w:pPr>
        <w:ind w:left="54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039AA8C8">
      <w:start w:val="1"/>
      <w:numFmt w:val="lowerRoman"/>
      <w:lvlText w:val="%9"/>
      <w:lvlJc w:val="left"/>
      <w:pPr>
        <w:ind w:left="61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8">
    <w:nsid w:val="40C454D5"/>
    <w:multiLevelType w:val="hybridMultilevel"/>
    <w:tmpl w:val="508A487A"/>
    <w:lvl w:ilvl="0" w:tplc="F0688546">
      <w:start w:val="15"/>
      <w:numFmt w:val="decimal"/>
      <w:lvlText w:val="%1."/>
      <w:lvlJc w:val="left"/>
      <w:pPr>
        <w:ind w:left="2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23C263E">
      <w:start w:val="1"/>
      <w:numFmt w:val="lowerLetter"/>
      <w:lvlText w:val="%2"/>
      <w:lvlJc w:val="left"/>
      <w:pPr>
        <w:ind w:left="11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77DE1608">
      <w:start w:val="1"/>
      <w:numFmt w:val="lowerRoman"/>
      <w:lvlText w:val="%3"/>
      <w:lvlJc w:val="left"/>
      <w:pPr>
        <w:ind w:left="18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73DE90F0">
      <w:start w:val="1"/>
      <w:numFmt w:val="decimal"/>
      <w:lvlText w:val="%4"/>
      <w:lvlJc w:val="left"/>
      <w:pPr>
        <w:ind w:left="25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BDF85D24">
      <w:start w:val="1"/>
      <w:numFmt w:val="lowerLetter"/>
      <w:lvlText w:val="%5"/>
      <w:lvlJc w:val="left"/>
      <w:pPr>
        <w:ind w:left="33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ADC295A4">
      <w:start w:val="1"/>
      <w:numFmt w:val="lowerRoman"/>
      <w:lvlText w:val="%6"/>
      <w:lvlJc w:val="left"/>
      <w:pPr>
        <w:ind w:left="40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3D62345E">
      <w:start w:val="1"/>
      <w:numFmt w:val="decimal"/>
      <w:lvlText w:val="%7"/>
      <w:lvlJc w:val="left"/>
      <w:pPr>
        <w:ind w:left="47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6084FB18">
      <w:start w:val="1"/>
      <w:numFmt w:val="lowerLetter"/>
      <w:lvlText w:val="%8"/>
      <w:lvlJc w:val="left"/>
      <w:pPr>
        <w:ind w:left="54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84E0EF42">
      <w:start w:val="1"/>
      <w:numFmt w:val="lowerRoman"/>
      <w:lvlText w:val="%9"/>
      <w:lvlJc w:val="left"/>
      <w:pPr>
        <w:ind w:left="61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9">
    <w:nsid w:val="427662E9"/>
    <w:multiLevelType w:val="hybridMultilevel"/>
    <w:tmpl w:val="F7EEEFA0"/>
    <w:lvl w:ilvl="0" w:tplc="82708FC4">
      <w:start w:val="1"/>
      <w:numFmt w:val="lowerLetter"/>
      <w:lvlText w:val="(%1)"/>
      <w:lvlJc w:val="left"/>
      <w:pPr>
        <w:ind w:left="1065" w:hanging="360"/>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20">
    <w:nsid w:val="486A45C3"/>
    <w:multiLevelType w:val="hybridMultilevel"/>
    <w:tmpl w:val="1554B530"/>
    <w:lvl w:ilvl="0" w:tplc="6BE6E34C">
      <w:start w:val="15"/>
      <w:numFmt w:val="decimal"/>
      <w:lvlText w:val="%1."/>
      <w:lvlJc w:val="left"/>
      <w:pPr>
        <w:ind w:left="2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79081D2">
      <w:start w:val="1"/>
      <w:numFmt w:val="lowerLetter"/>
      <w:lvlText w:val="%2"/>
      <w:lvlJc w:val="left"/>
      <w:pPr>
        <w:ind w:left="11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C54210DE">
      <w:start w:val="1"/>
      <w:numFmt w:val="lowerRoman"/>
      <w:lvlText w:val="%3"/>
      <w:lvlJc w:val="left"/>
      <w:pPr>
        <w:ind w:left="18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845672F2">
      <w:start w:val="1"/>
      <w:numFmt w:val="decimal"/>
      <w:lvlText w:val="%4"/>
      <w:lvlJc w:val="left"/>
      <w:pPr>
        <w:ind w:left="25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152CA3DC">
      <w:start w:val="1"/>
      <w:numFmt w:val="lowerLetter"/>
      <w:lvlText w:val="%5"/>
      <w:lvlJc w:val="left"/>
      <w:pPr>
        <w:ind w:left="33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A5509C78">
      <w:start w:val="1"/>
      <w:numFmt w:val="lowerRoman"/>
      <w:lvlText w:val="%6"/>
      <w:lvlJc w:val="left"/>
      <w:pPr>
        <w:ind w:left="40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1C4C0720">
      <w:start w:val="1"/>
      <w:numFmt w:val="decimal"/>
      <w:lvlText w:val="%7"/>
      <w:lvlJc w:val="left"/>
      <w:pPr>
        <w:ind w:left="47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BBF88BE6">
      <w:start w:val="1"/>
      <w:numFmt w:val="lowerLetter"/>
      <w:lvlText w:val="%8"/>
      <w:lvlJc w:val="left"/>
      <w:pPr>
        <w:ind w:left="54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6862FD24">
      <w:start w:val="1"/>
      <w:numFmt w:val="lowerRoman"/>
      <w:lvlText w:val="%9"/>
      <w:lvlJc w:val="left"/>
      <w:pPr>
        <w:ind w:left="61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1">
    <w:nsid w:val="48896F7F"/>
    <w:multiLevelType w:val="hybridMultilevel"/>
    <w:tmpl w:val="700E4E40"/>
    <w:lvl w:ilvl="0" w:tplc="4E2C76B4">
      <w:start w:val="15"/>
      <w:numFmt w:val="decimal"/>
      <w:lvlText w:val="%1."/>
      <w:lvlJc w:val="left"/>
      <w:pPr>
        <w:ind w:left="2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31C1FA4">
      <w:start w:val="1"/>
      <w:numFmt w:val="lowerLetter"/>
      <w:lvlText w:val="%2"/>
      <w:lvlJc w:val="left"/>
      <w:pPr>
        <w:ind w:left="11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4B22DE6E">
      <w:start w:val="1"/>
      <w:numFmt w:val="lowerRoman"/>
      <w:lvlText w:val="%3"/>
      <w:lvlJc w:val="left"/>
      <w:pPr>
        <w:ind w:left="18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E2E291D0">
      <w:start w:val="1"/>
      <w:numFmt w:val="decimal"/>
      <w:lvlText w:val="%4"/>
      <w:lvlJc w:val="left"/>
      <w:pPr>
        <w:ind w:left="25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8484406E">
      <w:start w:val="1"/>
      <w:numFmt w:val="lowerLetter"/>
      <w:lvlText w:val="%5"/>
      <w:lvlJc w:val="left"/>
      <w:pPr>
        <w:ind w:left="33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4EEAE710">
      <w:start w:val="1"/>
      <w:numFmt w:val="lowerRoman"/>
      <w:lvlText w:val="%6"/>
      <w:lvlJc w:val="left"/>
      <w:pPr>
        <w:ind w:left="40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E668D22A">
      <w:start w:val="1"/>
      <w:numFmt w:val="decimal"/>
      <w:lvlText w:val="%7"/>
      <w:lvlJc w:val="left"/>
      <w:pPr>
        <w:ind w:left="47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438A607E">
      <w:start w:val="1"/>
      <w:numFmt w:val="lowerLetter"/>
      <w:lvlText w:val="%8"/>
      <w:lvlJc w:val="left"/>
      <w:pPr>
        <w:ind w:left="54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5ABC73B2">
      <w:start w:val="1"/>
      <w:numFmt w:val="lowerRoman"/>
      <w:lvlText w:val="%9"/>
      <w:lvlJc w:val="left"/>
      <w:pPr>
        <w:ind w:left="61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2">
    <w:nsid w:val="4E9F6C10"/>
    <w:multiLevelType w:val="hybridMultilevel"/>
    <w:tmpl w:val="054201F2"/>
    <w:lvl w:ilvl="0" w:tplc="02EC91DE">
      <w:start w:val="15"/>
      <w:numFmt w:val="decimal"/>
      <w:lvlText w:val="%1."/>
      <w:lvlJc w:val="left"/>
      <w:pPr>
        <w:ind w:left="2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70E6C916">
      <w:start w:val="1"/>
      <w:numFmt w:val="lowerLetter"/>
      <w:lvlText w:val="%2"/>
      <w:lvlJc w:val="left"/>
      <w:pPr>
        <w:ind w:left="11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027A4F7C">
      <w:start w:val="1"/>
      <w:numFmt w:val="lowerRoman"/>
      <w:lvlText w:val="%3"/>
      <w:lvlJc w:val="left"/>
      <w:pPr>
        <w:ind w:left="18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DA326EBC">
      <w:start w:val="1"/>
      <w:numFmt w:val="decimal"/>
      <w:lvlText w:val="%4"/>
      <w:lvlJc w:val="left"/>
      <w:pPr>
        <w:ind w:left="25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4A444F8">
      <w:start w:val="1"/>
      <w:numFmt w:val="lowerLetter"/>
      <w:lvlText w:val="%5"/>
      <w:lvlJc w:val="left"/>
      <w:pPr>
        <w:ind w:left="33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681EE7D6">
      <w:start w:val="1"/>
      <w:numFmt w:val="lowerRoman"/>
      <w:lvlText w:val="%6"/>
      <w:lvlJc w:val="left"/>
      <w:pPr>
        <w:ind w:left="40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84C28252">
      <w:start w:val="1"/>
      <w:numFmt w:val="decimal"/>
      <w:lvlText w:val="%7"/>
      <w:lvlJc w:val="left"/>
      <w:pPr>
        <w:ind w:left="47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8827E5C">
      <w:start w:val="1"/>
      <w:numFmt w:val="lowerLetter"/>
      <w:lvlText w:val="%8"/>
      <w:lvlJc w:val="left"/>
      <w:pPr>
        <w:ind w:left="54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111E313E">
      <w:start w:val="1"/>
      <w:numFmt w:val="lowerRoman"/>
      <w:lvlText w:val="%9"/>
      <w:lvlJc w:val="left"/>
      <w:pPr>
        <w:ind w:left="61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3">
    <w:nsid w:val="542E3420"/>
    <w:multiLevelType w:val="hybridMultilevel"/>
    <w:tmpl w:val="D7E62DC0"/>
    <w:lvl w:ilvl="0" w:tplc="89723AC2">
      <w:start w:val="15"/>
      <w:numFmt w:val="decimal"/>
      <w:lvlText w:val="%1."/>
      <w:lvlJc w:val="left"/>
      <w:pPr>
        <w:ind w:left="2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EAEA542">
      <w:start w:val="1"/>
      <w:numFmt w:val="lowerLetter"/>
      <w:lvlText w:val="%2"/>
      <w:lvlJc w:val="left"/>
      <w:pPr>
        <w:ind w:left="11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5E345568">
      <w:start w:val="1"/>
      <w:numFmt w:val="lowerRoman"/>
      <w:lvlText w:val="%3"/>
      <w:lvlJc w:val="left"/>
      <w:pPr>
        <w:ind w:left="18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D19625AE">
      <w:start w:val="1"/>
      <w:numFmt w:val="decimal"/>
      <w:lvlText w:val="%4"/>
      <w:lvlJc w:val="left"/>
      <w:pPr>
        <w:ind w:left="25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CD2323C">
      <w:start w:val="1"/>
      <w:numFmt w:val="lowerLetter"/>
      <w:lvlText w:val="%5"/>
      <w:lvlJc w:val="left"/>
      <w:pPr>
        <w:ind w:left="33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82B842E2">
      <w:start w:val="1"/>
      <w:numFmt w:val="lowerRoman"/>
      <w:lvlText w:val="%6"/>
      <w:lvlJc w:val="left"/>
      <w:pPr>
        <w:ind w:left="40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25E07E42">
      <w:start w:val="1"/>
      <w:numFmt w:val="decimal"/>
      <w:lvlText w:val="%7"/>
      <w:lvlJc w:val="left"/>
      <w:pPr>
        <w:ind w:left="47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BB43C5A">
      <w:start w:val="1"/>
      <w:numFmt w:val="lowerLetter"/>
      <w:lvlText w:val="%8"/>
      <w:lvlJc w:val="left"/>
      <w:pPr>
        <w:ind w:left="54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B294524C">
      <w:start w:val="1"/>
      <w:numFmt w:val="lowerRoman"/>
      <w:lvlText w:val="%9"/>
      <w:lvlJc w:val="left"/>
      <w:pPr>
        <w:ind w:left="61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4">
    <w:nsid w:val="55DC1589"/>
    <w:multiLevelType w:val="hybridMultilevel"/>
    <w:tmpl w:val="95405274"/>
    <w:lvl w:ilvl="0" w:tplc="B2F4C698">
      <w:start w:val="15"/>
      <w:numFmt w:val="decimal"/>
      <w:lvlText w:val="%1."/>
      <w:lvlJc w:val="left"/>
      <w:pPr>
        <w:ind w:left="2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2249356">
      <w:start w:val="1"/>
      <w:numFmt w:val="lowerLetter"/>
      <w:lvlText w:val="%2"/>
      <w:lvlJc w:val="left"/>
      <w:pPr>
        <w:ind w:left="11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B692B75A">
      <w:start w:val="1"/>
      <w:numFmt w:val="lowerRoman"/>
      <w:lvlText w:val="%3"/>
      <w:lvlJc w:val="left"/>
      <w:pPr>
        <w:ind w:left="18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87F2DED6">
      <w:start w:val="1"/>
      <w:numFmt w:val="decimal"/>
      <w:lvlText w:val="%4"/>
      <w:lvlJc w:val="left"/>
      <w:pPr>
        <w:ind w:left="25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70D07CF2">
      <w:start w:val="1"/>
      <w:numFmt w:val="lowerLetter"/>
      <w:lvlText w:val="%5"/>
      <w:lvlJc w:val="left"/>
      <w:pPr>
        <w:ind w:left="33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BEC04C2E">
      <w:start w:val="1"/>
      <w:numFmt w:val="lowerRoman"/>
      <w:lvlText w:val="%6"/>
      <w:lvlJc w:val="left"/>
      <w:pPr>
        <w:ind w:left="40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D48EFA74">
      <w:start w:val="1"/>
      <w:numFmt w:val="decimal"/>
      <w:lvlText w:val="%7"/>
      <w:lvlJc w:val="left"/>
      <w:pPr>
        <w:ind w:left="47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D62CEBEC">
      <w:start w:val="1"/>
      <w:numFmt w:val="lowerLetter"/>
      <w:lvlText w:val="%8"/>
      <w:lvlJc w:val="left"/>
      <w:pPr>
        <w:ind w:left="54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3C448D12">
      <w:start w:val="1"/>
      <w:numFmt w:val="lowerRoman"/>
      <w:lvlText w:val="%9"/>
      <w:lvlJc w:val="left"/>
      <w:pPr>
        <w:ind w:left="61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5">
    <w:nsid w:val="5D763487"/>
    <w:multiLevelType w:val="hybridMultilevel"/>
    <w:tmpl w:val="A1BAF288"/>
    <w:lvl w:ilvl="0" w:tplc="11B6BECC">
      <w:start w:val="15"/>
      <w:numFmt w:val="decimal"/>
      <w:lvlText w:val="%1."/>
      <w:lvlJc w:val="left"/>
      <w:pPr>
        <w:ind w:left="2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51188630">
      <w:start w:val="1"/>
      <w:numFmt w:val="lowerLetter"/>
      <w:lvlText w:val="%2"/>
      <w:lvlJc w:val="left"/>
      <w:pPr>
        <w:ind w:left="11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85F44496">
      <w:start w:val="1"/>
      <w:numFmt w:val="lowerRoman"/>
      <w:lvlText w:val="%3"/>
      <w:lvlJc w:val="left"/>
      <w:pPr>
        <w:ind w:left="18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BB7642DE">
      <w:start w:val="1"/>
      <w:numFmt w:val="decimal"/>
      <w:lvlText w:val="%4"/>
      <w:lvlJc w:val="left"/>
      <w:pPr>
        <w:ind w:left="25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93860B50">
      <w:start w:val="1"/>
      <w:numFmt w:val="lowerLetter"/>
      <w:lvlText w:val="%5"/>
      <w:lvlJc w:val="left"/>
      <w:pPr>
        <w:ind w:left="33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4782B40C">
      <w:start w:val="1"/>
      <w:numFmt w:val="lowerRoman"/>
      <w:lvlText w:val="%6"/>
      <w:lvlJc w:val="left"/>
      <w:pPr>
        <w:ind w:left="40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B82C0426">
      <w:start w:val="1"/>
      <w:numFmt w:val="decimal"/>
      <w:lvlText w:val="%7"/>
      <w:lvlJc w:val="left"/>
      <w:pPr>
        <w:ind w:left="47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6A3C1A28">
      <w:start w:val="1"/>
      <w:numFmt w:val="lowerLetter"/>
      <w:lvlText w:val="%8"/>
      <w:lvlJc w:val="left"/>
      <w:pPr>
        <w:ind w:left="54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CD885400">
      <w:start w:val="1"/>
      <w:numFmt w:val="lowerRoman"/>
      <w:lvlText w:val="%9"/>
      <w:lvlJc w:val="left"/>
      <w:pPr>
        <w:ind w:left="61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6">
    <w:nsid w:val="5EFB0CD3"/>
    <w:multiLevelType w:val="hybridMultilevel"/>
    <w:tmpl w:val="570AA20E"/>
    <w:lvl w:ilvl="0" w:tplc="A3E63870">
      <w:start w:val="15"/>
      <w:numFmt w:val="decimal"/>
      <w:lvlText w:val="%1."/>
      <w:lvlJc w:val="left"/>
      <w:pPr>
        <w:ind w:left="2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91D621C8">
      <w:start w:val="1"/>
      <w:numFmt w:val="lowerLetter"/>
      <w:lvlText w:val="%2"/>
      <w:lvlJc w:val="left"/>
      <w:pPr>
        <w:ind w:left="11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545EEEE0">
      <w:start w:val="1"/>
      <w:numFmt w:val="lowerRoman"/>
      <w:lvlText w:val="%3"/>
      <w:lvlJc w:val="left"/>
      <w:pPr>
        <w:ind w:left="18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865E6936">
      <w:start w:val="1"/>
      <w:numFmt w:val="decimal"/>
      <w:lvlText w:val="%4"/>
      <w:lvlJc w:val="left"/>
      <w:pPr>
        <w:ind w:left="25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59EE2B2">
      <w:start w:val="1"/>
      <w:numFmt w:val="lowerLetter"/>
      <w:lvlText w:val="%5"/>
      <w:lvlJc w:val="left"/>
      <w:pPr>
        <w:ind w:left="33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5A8E833C">
      <w:start w:val="1"/>
      <w:numFmt w:val="lowerRoman"/>
      <w:lvlText w:val="%6"/>
      <w:lvlJc w:val="left"/>
      <w:pPr>
        <w:ind w:left="40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F3E8AC80">
      <w:start w:val="1"/>
      <w:numFmt w:val="decimal"/>
      <w:lvlText w:val="%7"/>
      <w:lvlJc w:val="left"/>
      <w:pPr>
        <w:ind w:left="47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59B61F3C">
      <w:start w:val="1"/>
      <w:numFmt w:val="lowerLetter"/>
      <w:lvlText w:val="%8"/>
      <w:lvlJc w:val="left"/>
      <w:pPr>
        <w:ind w:left="54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886C0B0C">
      <w:start w:val="1"/>
      <w:numFmt w:val="lowerRoman"/>
      <w:lvlText w:val="%9"/>
      <w:lvlJc w:val="left"/>
      <w:pPr>
        <w:ind w:left="61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7">
    <w:nsid w:val="5F365524"/>
    <w:multiLevelType w:val="multilevel"/>
    <w:tmpl w:val="1E1EC746"/>
    <w:lvl w:ilvl="0">
      <w:start w:val="21"/>
      <w:numFmt w:val="decimal"/>
      <w:lvlText w:val="%1"/>
      <w:lvlJc w:val="left"/>
      <w:pPr>
        <w:ind w:left="900" w:hanging="900"/>
      </w:pPr>
      <w:rPr>
        <w:rFonts w:hint="default"/>
      </w:rPr>
    </w:lvl>
    <w:lvl w:ilvl="1">
      <w:start w:val="7"/>
      <w:numFmt w:val="decimal"/>
      <w:lvlText w:val="%1.%2"/>
      <w:lvlJc w:val="left"/>
      <w:pPr>
        <w:ind w:left="900" w:hanging="900"/>
      </w:pPr>
      <w:rPr>
        <w:rFonts w:hint="default"/>
      </w:rPr>
    </w:lvl>
    <w:lvl w:ilvl="2">
      <w:start w:val="11"/>
      <w:numFmt w:val="decimal"/>
      <w:lvlText w:val="%1.%2.%3"/>
      <w:lvlJc w:val="left"/>
      <w:pPr>
        <w:ind w:left="900" w:hanging="900"/>
      </w:pPr>
      <w:rPr>
        <w:rFonts w:hint="default"/>
      </w:rPr>
    </w:lvl>
    <w:lvl w:ilvl="3">
      <w:start w:val="2"/>
      <w:numFmt w:val="decimal"/>
      <w:lvlText w:val="%1.%2.%3.%4"/>
      <w:lvlJc w:val="left"/>
      <w:pPr>
        <w:ind w:left="1326"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5F687068"/>
    <w:multiLevelType w:val="hybridMultilevel"/>
    <w:tmpl w:val="0FF2240E"/>
    <w:lvl w:ilvl="0" w:tplc="A860E780">
      <w:start w:val="15"/>
      <w:numFmt w:val="decimal"/>
      <w:lvlText w:val="%1."/>
      <w:lvlJc w:val="left"/>
      <w:pPr>
        <w:ind w:left="2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D4D6B006">
      <w:start w:val="1"/>
      <w:numFmt w:val="lowerLetter"/>
      <w:lvlText w:val="%2"/>
      <w:lvlJc w:val="left"/>
      <w:pPr>
        <w:ind w:left="11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61709C64">
      <w:start w:val="1"/>
      <w:numFmt w:val="lowerRoman"/>
      <w:lvlText w:val="%3"/>
      <w:lvlJc w:val="left"/>
      <w:pPr>
        <w:ind w:left="18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15581610">
      <w:start w:val="1"/>
      <w:numFmt w:val="decimal"/>
      <w:lvlText w:val="%4"/>
      <w:lvlJc w:val="left"/>
      <w:pPr>
        <w:ind w:left="25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A34A38C">
      <w:start w:val="1"/>
      <w:numFmt w:val="lowerLetter"/>
      <w:lvlText w:val="%5"/>
      <w:lvlJc w:val="left"/>
      <w:pPr>
        <w:ind w:left="33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ADA8A732">
      <w:start w:val="1"/>
      <w:numFmt w:val="lowerRoman"/>
      <w:lvlText w:val="%6"/>
      <w:lvlJc w:val="left"/>
      <w:pPr>
        <w:ind w:left="40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D06E90DE">
      <w:start w:val="1"/>
      <w:numFmt w:val="decimal"/>
      <w:lvlText w:val="%7"/>
      <w:lvlJc w:val="left"/>
      <w:pPr>
        <w:ind w:left="47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37E8322E">
      <w:start w:val="1"/>
      <w:numFmt w:val="lowerLetter"/>
      <w:lvlText w:val="%8"/>
      <w:lvlJc w:val="left"/>
      <w:pPr>
        <w:ind w:left="54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92925464">
      <w:start w:val="1"/>
      <w:numFmt w:val="lowerRoman"/>
      <w:lvlText w:val="%9"/>
      <w:lvlJc w:val="left"/>
      <w:pPr>
        <w:ind w:left="61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9">
    <w:nsid w:val="5FC377A9"/>
    <w:multiLevelType w:val="hybridMultilevel"/>
    <w:tmpl w:val="B20ABD88"/>
    <w:lvl w:ilvl="0" w:tplc="8230CE74">
      <w:start w:val="15"/>
      <w:numFmt w:val="decimal"/>
      <w:lvlText w:val="%1."/>
      <w:lvlJc w:val="left"/>
      <w:pPr>
        <w:ind w:left="2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E3FAA7A8">
      <w:start w:val="1"/>
      <w:numFmt w:val="lowerLetter"/>
      <w:lvlText w:val="%2"/>
      <w:lvlJc w:val="left"/>
      <w:pPr>
        <w:ind w:left="11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5CC21D04">
      <w:start w:val="1"/>
      <w:numFmt w:val="lowerRoman"/>
      <w:lvlText w:val="%3"/>
      <w:lvlJc w:val="left"/>
      <w:pPr>
        <w:ind w:left="18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86526F52">
      <w:start w:val="1"/>
      <w:numFmt w:val="decimal"/>
      <w:lvlText w:val="%4"/>
      <w:lvlJc w:val="left"/>
      <w:pPr>
        <w:ind w:left="25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D3AB0A4">
      <w:start w:val="1"/>
      <w:numFmt w:val="lowerLetter"/>
      <w:lvlText w:val="%5"/>
      <w:lvlJc w:val="left"/>
      <w:pPr>
        <w:ind w:left="33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2BA0F79C">
      <w:start w:val="1"/>
      <w:numFmt w:val="lowerRoman"/>
      <w:lvlText w:val="%6"/>
      <w:lvlJc w:val="left"/>
      <w:pPr>
        <w:ind w:left="40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A34C0908">
      <w:start w:val="1"/>
      <w:numFmt w:val="decimal"/>
      <w:lvlText w:val="%7"/>
      <w:lvlJc w:val="left"/>
      <w:pPr>
        <w:ind w:left="47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C7B4F40C">
      <w:start w:val="1"/>
      <w:numFmt w:val="lowerLetter"/>
      <w:lvlText w:val="%8"/>
      <w:lvlJc w:val="left"/>
      <w:pPr>
        <w:ind w:left="54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EFB45EDC">
      <w:start w:val="1"/>
      <w:numFmt w:val="lowerRoman"/>
      <w:lvlText w:val="%9"/>
      <w:lvlJc w:val="left"/>
      <w:pPr>
        <w:ind w:left="61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0">
    <w:nsid w:val="60DB05EF"/>
    <w:multiLevelType w:val="hybridMultilevel"/>
    <w:tmpl w:val="B3EAC6C8"/>
    <w:lvl w:ilvl="0" w:tplc="A218ED12">
      <w:start w:val="15"/>
      <w:numFmt w:val="decimal"/>
      <w:lvlText w:val="%1."/>
      <w:lvlJc w:val="left"/>
      <w:pPr>
        <w:ind w:left="2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5920AB16">
      <w:start w:val="1"/>
      <w:numFmt w:val="lowerLetter"/>
      <w:lvlText w:val="%2"/>
      <w:lvlJc w:val="left"/>
      <w:pPr>
        <w:ind w:left="11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0C14B0B8">
      <w:start w:val="1"/>
      <w:numFmt w:val="lowerRoman"/>
      <w:lvlText w:val="%3"/>
      <w:lvlJc w:val="left"/>
      <w:pPr>
        <w:ind w:left="18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190C2D14">
      <w:start w:val="1"/>
      <w:numFmt w:val="decimal"/>
      <w:lvlText w:val="%4"/>
      <w:lvlJc w:val="left"/>
      <w:pPr>
        <w:ind w:left="25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B7442412">
      <w:start w:val="1"/>
      <w:numFmt w:val="lowerLetter"/>
      <w:lvlText w:val="%5"/>
      <w:lvlJc w:val="left"/>
      <w:pPr>
        <w:ind w:left="33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090C5626">
      <w:start w:val="1"/>
      <w:numFmt w:val="lowerRoman"/>
      <w:lvlText w:val="%6"/>
      <w:lvlJc w:val="left"/>
      <w:pPr>
        <w:ind w:left="40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6180E6B8">
      <w:start w:val="1"/>
      <w:numFmt w:val="decimal"/>
      <w:lvlText w:val="%7"/>
      <w:lvlJc w:val="left"/>
      <w:pPr>
        <w:ind w:left="47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B9F68260">
      <w:start w:val="1"/>
      <w:numFmt w:val="lowerLetter"/>
      <w:lvlText w:val="%8"/>
      <w:lvlJc w:val="left"/>
      <w:pPr>
        <w:ind w:left="54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19985AF6">
      <w:start w:val="1"/>
      <w:numFmt w:val="lowerRoman"/>
      <w:lvlText w:val="%9"/>
      <w:lvlJc w:val="left"/>
      <w:pPr>
        <w:ind w:left="61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1">
    <w:nsid w:val="6715512A"/>
    <w:multiLevelType w:val="hybridMultilevel"/>
    <w:tmpl w:val="EB34E99A"/>
    <w:lvl w:ilvl="0" w:tplc="62745598">
      <w:start w:val="15"/>
      <w:numFmt w:val="decimal"/>
      <w:lvlText w:val="%1."/>
      <w:lvlJc w:val="left"/>
      <w:pPr>
        <w:ind w:left="2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FE28DBE4">
      <w:start w:val="1"/>
      <w:numFmt w:val="lowerLetter"/>
      <w:lvlText w:val="%2"/>
      <w:lvlJc w:val="left"/>
      <w:pPr>
        <w:ind w:left="11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45C64100">
      <w:start w:val="1"/>
      <w:numFmt w:val="lowerRoman"/>
      <w:lvlText w:val="%3"/>
      <w:lvlJc w:val="left"/>
      <w:pPr>
        <w:ind w:left="18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EFAEA560">
      <w:start w:val="1"/>
      <w:numFmt w:val="decimal"/>
      <w:lvlText w:val="%4"/>
      <w:lvlJc w:val="left"/>
      <w:pPr>
        <w:ind w:left="25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0B8FD88">
      <w:start w:val="1"/>
      <w:numFmt w:val="lowerLetter"/>
      <w:lvlText w:val="%5"/>
      <w:lvlJc w:val="left"/>
      <w:pPr>
        <w:ind w:left="33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EF0C334A">
      <w:start w:val="1"/>
      <w:numFmt w:val="lowerRoman"/>
      <w:lvlText w:val="%6"/>
      <w:lvlJc w:val="left"/>
      <w:pPr>
        <w:ind w:left="40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0572201A">
      <w:start w:val="1"/>
      <w:numFmt w:val="decimal"/>
      <w:lvlText w:val="%7"/>
      <w:lvlJc w:val="left"/>
      <w:pPr>
        <w:ind w:left="47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E258EA2E">
      <w:start w:val="1"/>
      <w:numFmt w:val="lowerLetter"/>
      <w:lvlText w:val="%8"/>
      <w:lvlJc w:val="left"/>
      <w:pPr>
        <w:ind w:left="54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6B4A5C44">
      <w:start w:val="1"/>
      <w:numFmt w:val="lowerRoman"/>
      <w:lvlText w:val="%9"/>
      <w:lvlJc w:val="left"/>
      <w:pPr>
        <w:ind w:left="61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2">
    <w:nsid w:val="677551FF"/>
    <w:multiLevelType w:val="multilevel"/>
    <w:tmpl w:val="073E2136"/>
    <w:lvl w:ilvl="0">
      <w:start w:val="21"/>
      <w:numFmt w:val="decimal"/>
      <w:lvlText w:val="%1"/>
      <w:lvlJc w:val="left"/>
      <w:pPr>
        <w:tabs>
          <w:tab w:val="num" w:pos="1080"/>
        </w:tabs>
        <w:ind w:left="1080" w:hanging="1080"/>
      </w:pPr>
      <w:rPr>
        <w:rFonts w:hint="default"/>
      </w:rPr>
    </w:lvl>
    <w:lvl w:ilvl="1">
      <w:start w:val="7"/>
      <w:numFmt w:val="decimal"/>
      <w:lvlText w:val="%1.%2"/>
      <w:lvlJc w:val="left"/>
      <w:pPr>
        <w:tabs>
          <w:tab w:val="num" w:pos="1080"/>
        </w:tabs>
        <w:ind w:left="1080" w:hanging="1080"/>
      </w:pPr>
      <w:rPr>
        <w:rFonts w:hint="default"/>
      </w:rPr>
    </w:lvl>
    <w:lvl w:ilvl="2">
      <w:start w:val="11"/>
      <w:numFmt w:val="decimal"/>
      <w:lvlText w:val="%1.%2.%3"/>
      <w:lvlJc w:val="left"/>
      <w:pPr>
        <w:tabs>
          <w:tab w:val="num" w:pos="1080"/>
        </w:tabs>
        <w:ind w:left="1080" w:hanging="1080"/>
      </w:pPr>
      <w:rPr>
        <w:rFonts w:hint="default"/>
        <w:vertAlign w:val="baseline"/>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B016305"/>
    <w:multiLevelType w:val="hybridMultilevel"/>
    <w:tmpl w:val="F8F43504"/>
    <w:lvl w:ilvl="0" w:tplc="5E6E16FE">
      <w:start w:val="15"/>
      <w:numFmt w:val="decimal"/>
      <w:lvlText w:val="%1."/>
      <w:lvlJc w:val="left"/>
      <w:pPr>
        <w:ind w:left="2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8E2046C">
      <w:start w:val="1"/>
      <w:numFmt w:val="lowerLetter"/>
      <w:lvlText w:val="%2"/>
      <w:lvlJc w:val="left"/>
      <w:pPr>
        <w:ind w:left="11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1CFEC24E">
      <w:start w:val="1"/>
      <w:numFmt w:val="lowerRoman"/>
      <w:lvlText w:val="%3"/>
      <w:lvlJc w:val="left"/>
      <w:pPr>
        <w:ind w:left="18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BC22EF5C">
      <w:start w:val="1"/>
      <w:numFmt w:val="decimal"/>
      <w:lvlText w:val="%4"/>
      <w:lvlJc w:val="left"/>
      <w:pPr>
        <w:ind w:left="25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B069780">
      <w:start w:val="1"/>
      <w:numFmt w:val="lowerLetter"/>
      <w:lvlText w:val="%5"/>
      <w:lvlJc w:val="left"/>
      <w:pPr>
        <w:ind w:left="33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9670D7E2">
      <w:start w:val="1"/>
      <w:numFmt w:val="lowerRoman"/>
      <w:lvlText w:val="%6"/>
      <w:lvlJc w:val="left"/>
      <w:pPr>
        <w:ind w:left="40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8F2608DE">
      <w:start w:val="1"/>
      <w:numFmt w:val="decimal"/>
      <w:lvlText w:val="%7"/>
      <w:lvlJc w:val="left"/>
      <w:pPr>
        <w:ind w:left="47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89864642">
      <w:start w:val="1"/>
      <w:numFmt w:val="lowerLetter"/>
      <w:lvlText w:val="%8"/>
      <w:lvlJc w:val="left"/>
      <w:pPr>
        <w:ind w:left="54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CCEE6BB0">
      <w:start w:val="1"/>
      <w:numFmt w:val="lowerRoman"/>
      <w:lvlText w:val="%9"/>
      <w:lvlJc w:val="left"/>
      <w:pPr>
        <w:ind w:left="61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4">
    <w:nsid w:val="6B223EEC"/>
    <w:multiLevelType w:val="hybridMultilevel"/>
    <w:tmpl w:val="419ED9C6"/>
    <w:lvl w:ilvl="0" w:tplc="FEC8E218">
      <w:start w:val="15"/>
      <w:numFmt w:val="decimal"/>
      <w:lvlText w:val="%1."/>
      <w:lvlJc w:val="left"/>
      <w:pPr>
        <w:ind w:left="2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3E2C71E6">
      <w:start w:val="1"/>
      <w:numFmt w:val="lowerLetter"/>
      <w:lvlText w:val="%2"/>
      <w:lvlJc w:val="left"/>
      <w:pPr>
        <w:ind w:left="11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030C466E">
      <w:start w:val="1"/>
      <w:numFmt w:val="lowerRoman"/>
      <w:lvlText w:val="%3"/>
      <w:lvlJc w:val="left"/>
      <w:pPr>
        <w:ind w:left="18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78908C10">
      <w:start w:val="1"/>
      <w:numFmt w:val="decimal"/>
      <w:lvlText w:val="%4"/>
      <w:lvlJc w:val="left"/>
      <w:pPr>
        <w:ind w:left="25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63A3F40">
      <w:start w:val="1"/>
      <w:numFmt w:val="lowerLetter"/>
      <w:lvlText w:val="%5"/>
      <w:lvlJc w:val="left"/>
      <w:pPr>
        <w:ind w:left="33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D4C04B00">
      <w:start w:val="1"/>
      <w:numFmt w:val="lowerRoman"/>
      <w:lvlText w:val="%6"/>
      <w:lvlJc w:val="left"/>
      <w:pPr>
        <w:ind w:left="40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B900C9F4">
      <w:start w:val="1"/>
      <w:numFmt w:val="decimal"/>
      <w:lvlText w:val="%7"/>
      <w:lvlJc w:val="left"/>
      <w:pPr>
        <w:ind w:left="47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6D43B72">
      <w:start w:val="1"/>
      <w:numFmt w:val="lowerLetter"/>
      <w:lvlText w:val="%8"/>
      <w:lvlJc w:val="left"/>
      <w:pPr>
        <w:ind w:left="54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DD661EAE">
      <w:start w:val="1"/>
      <w:numFmt w:val="lowerRoman"/>
      <w:lvlText w:val="%9"/>
      <w:lvlJc w:val="left"/>
      <w:pPr>
        <w:ind w:left="61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5">
    <w:nsid w:val="6C0C5650"/>
    <w:multiLevelType w:val="hybridMultilevel"/>
    <w:tmpl w:val="235E3BDE"/>
    <w:lvl w:ilvl="0" w:tplc="1C6E0900">
      <w:start w:val="15"/>
      <w:numFmt w:val="decimal"/>
      <w:lvlText w:val="%1."/>
      <w:lvlJc w:val="left"/>
      <w:pPr>
        <w:ind w:left="2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AA4CD6E6">
      <w:start w:val="1"/>
      <w:numFmt w:val="lowerLetter"/>
      <w:lvlText w:val="%2"/>
      <w:lvlJc w:val="left"/>
      <w:pPr>
        <w:ind w:left="11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D3842432">
      <w:start w:val="1"/>
      <w:numFmt w:val="lowerRoman"/>
      <w:lvlText w:val="%3"/>
      <w:lvlJc w:val="left"/>
      <w:pPr>
        <w:ind w:left="18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E4BEFFBC">
      <w:start w:val="1"/>
      <w:numFmt w:val="decimal"/>
      <w:lvlText w:val="%4"/>
      <w:lvlJc w:val="left"/>
      <w:pPr>
        <w:ind w:left="25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8668E058">
      <w:start w:val="1"/>
      <w:numFmt w:val="lowerLetter"/>
      <w:lvlText w:val="%5"/>
      <w:lvlJc w:val="left"/>
      <w:pPr>
        <w:ind w:left="33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484CE86E">
      <w:start w:val="1"/>
      <w:numFmt w:val="lowerRoman"/>
      <w:lvlText w:val="%6"/>
      <w:lvlJc w:val="left"/>
      <w:pPr>
        <w:ind w:left="40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46D843FE">
      <w:start w:val="1"/>
      <w:numFmt w:val="decimal"/>
      <w:lvlText w:val="%7"/>
      <w:lvlJc w:val="left"/>
      <w:pPr>
        <w:ind w:left="47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D1E609A0">
      <w:start w:val="1"/>
      <w:numFmt w:val="lowerLetter"/>
      <w:lvlText w:val="%8"/>
      <w:lvlJc w:val="left"/>
      <w:pPr>
        <w:ind w:left="54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91FE4DC4">
      <w:start w:val="1"/>
      <w:numFmt w:val="lowerRoman"/>
      <w:lvlText w:val="%9"/>
      <w:lvlJc w:val="left"/>
      <w:pPr>
        <w:ind w:left="61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6">
    <w:nsid w:val="73EB46C5"/>
    <w:multiLevelType w:val="hybridMultilevel"/>
    <w:tmpl w:val="58CAC1F2"/>
    <w:lvl w:ilvl="0" w:tplc="43DE2450">
      <w:start w:val="2"/>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7">
    <w:nsid w:val="75FD4EC4"/>
    <w:multiLevelType w:val="hybridMultilevel"/>
    <w:tmpl w:val="FABCC2E2"/>
    <w:lvl w:ilvl="0" w:tplc="F8A6AC50">
      <w:start w:val="15"/>
      <w:numFmt w:val="decimal"/>
      <w:lvlText w:val="%1."/>
      <w:lvlJc w:val="left"/>
      <w:pPr>
        <w:ind w:left="2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31EDC0E">
      <w:start w:val="1"/>
      <w:numFmt w:val="lowerLetter"/>
      <w:lvlText w:val="%2"/>
      <w:lvlJc w:val="left"/>
      <w:pPr>
        <w:ind w:left="11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97B442FA">
      <w:start w:val="1"/>
      <w:numFmt w:val="lowerRoman"/>
      <w:lvlText w:val="%3"/>
      <w:lvlJc w:val="left"/>
      <w:pPr>
        <w:ind w:left="18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C5AE4B72">
      <w:start w:val="1"/>
      <w:numFmt w:val="decimal"/>
      <w:lvlText w:val="%4"/>
      <w:lvlJc w:val="left"/>
      <w:pPr>
        <w:ind w:left="25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D35613B2">
      <w:start w:val="1"/>
      <w:numFmt w:val="lowerLetter"/>
      <w:lvlText w:val="%5"/>
      <w:lvlJc w:val="left"/>
      <w:pPr>
        <w:ind w:left="33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F8965B8A">
      <w:start w:val="1"/>
      <w:numFmt w:val="lowerRoman"/>
      <w:lvlText w:val="%6"/>
      <w:lvlJc w:val="left"/>
      <w:pPr>
        <w:ind w:left="40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433223B2">
      <w:start w:val="1"/>
      <w:numFmt w:val="decimal"/>
      <w:lvlText w:val="%7"/>
      <w:lvlJc w:val="left"/>
      <w:pPr>
        <w:ind w:left="47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D3642676">
      <w:start w:val="1"/>
      <w:numFmt w:val="lowerLetter"/>
      <w:lvlText w:val="%8"/>
      <w:lvlJc w:val="left"/>
      <w:pPr>
        <w:ind w:left="54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FAF6498A">
      <w:start w:val="1"/>
      <w:numFmt w:val="lowerRoman"/>
      <w:lvlText w:val="%9"/>
      <w:lvlJc w:val="left"/>
      <w:pPr>
        <w:ind w:left="61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8">
    <w:nsid w:val="781E5994"/>
    <w:multiLevelType w:val="hybridMultilevel"/>
    <w:tmpl w:val="8D5EFC4E"/>
    <w:lvl w:ilvl="0" w:tplc="C4A46C9C">
      <w:start w:val="15"/>
      <w:numFmt w:val="decimal"/>
      <w:lvlText w:val="%1."/>
      <w:lvlJc w:val="left"/>
      <w:pPr>
        <w:ind w:left="2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F4E8F97A">
      <w:start w:val="1"/>
      <w:numFmt w:val="lowerLetter"/>
      <w:lvlText w:val="%2"/>
      <w:lvlJc w:val="left"/>
      <w:pPr>
        <w:ind w:left="11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45206C76">
      <w:start w:val="1"/>
      <w:numFmt w:val="lowerRoman"/>
      <w:lvlText w:val="%3"/>
      <w:lvlJc w:val="left"/>
      <w:pPr>
        <w:ind w:left="18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7812E9D4">
      <w:start w:val="1"/>
      <w:numFmt w:val="decimal"/>
      <w:lvlText w:val="%4"/>
      <w:lvlJc w:val="left"/>
      <w:pPr>
        <w:ind w:left="25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FFC2ED0">
      <w:start w:val="1"/>
      <w:numFmt w:val="lowerLetter"/>
      <w:lvlText w:val="%5"/>
      <w:lvlJc w:val="left"/>
      <w:pPr>
        <w:ind w:left="33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3EE2ED64">
      <w:start w:val="1"/>
      <w:numFmt w:val="lowerRoman"/>
      <w:lvlText w:val="%6"/>
      <w:lvlJc w:val="left"/>
      <w:pPr>
        <w:ind w:left="40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D14A9FE4">
      <w:start w:val="1"/>
      <w:numFmt w:val="decimal"/>
      <w:lvlText w:val="%7"/>
      <w:lvlJc w:val="left"/>
      <w:pPr>
        <w:ind w:left="47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8CCAAD7C">
      <w:start w:val="1"/>
      <w:numFmt w:val="lowerLetter"/>
      <w:lvlText w:val="%8"/>
      <w:lvlJc w:val="left"/>
      <w:pPr>
        <w:ind w:left="54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DD3A8270">
      <w:start w:val="1"/>
      <w:numFmt w:val="lowerRoman"/>
      <w:lvlText w:val="%9"/>
      <w:lvlJc w:val="left"/>
      <w:pPr>
        <w:ind w:left="61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9">
    <w:nsid w:val="7A415574"/>
    <w:multiLevelType w:val="hybridMultilevel"/>
    <w:tmpl w:val="100AC366"/>
    <w:lvl w:ilvl="0" w:tplc="910E5304">
      <w:start w:val="15"/>
      <w:numFmt w:val="decimal"/>
      <w:lvlText w:val="%1."/>
      <w:lvlJc w:val="left"/>
      <w:pPr>
        <w:ind w:left="2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26F4C974">
      <w:start w:val="1"/>
      <w:numFmt w:val="lowerLetter"/>
      <w:lvlText w:val="%2"/>
      <w:lvlJc w:val="left"/>
      <w:pPr>
        <w:ind w:left="11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E1367788">
      <w:start w:val="1"/>
      <w:numFmt w:val="lowerRoman"/>
      <w:lvlText w:val="%3"/>
      <w:lvlJc w:val="left"/>
      <w:pPr>
        <w:ind w:left="18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0C7C7576">
      <w:start w:val="1"/>
      <w:numFmt w:val="decimal"/>
      <w:lvlText w:val="%4"/>
      <w:lvlJc w:val="left"/>
      <w:pPr>
        <w:ind w:left="25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9EBACED2">
      <w:start w:val="1"/>
      <w:numFmt w:val="lowerLetter"/>
      <w:lvlText w:val="%5"/>
      <w:lvlJc w:val="left"/>
      <w:pPr>
        <w:ind w:left="33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01EC358E">
      <w:start w:val="1"/>
      <w:numFmt w:val="lowerRoman"/>
      <w:lvlText w:val="%6"/>
      <w:lvlJc w:val="left"/>
      <w:pPr>
        <w:ind w:left="40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FA1457B0">
      <w:start w:val="1"/>
      <w:numFmt w:val="decimal"/>
      <w:lvlText w:val="%7"/>
      <w:lvlJc w:val="left"/>
      <w:pPr>
        <w:ind w:left="47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5DE0F6CE">
      <w:start w:val="1"/>
      <w:numFmt w:val="lowerLetter"/>
      <w:lvlText w:val="%8"/>
      <w:lvlJc w:val="left"/>
      <w:pPr>
        <w:ind w:left="54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FED82796">
      <w:start w:val="1"/>
      <w:numFmt w:val="lowerRoman"/>
      <w:lvlText w:val="%9"/>
      <w:lvlJc w:val="left"/>
      <w:pPr>
        <w:ind w:left="61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0">
    <w:nsid w:val="7C040796"/>
    <w:multiLevelType w:val="hybridMultilevel"/>
    <w:tmpl w:val="6770BF78"/>
    <w:lvl w:ilvl="0" w:tplc="D01AF16A">
      <w:start w:val="15"/>
      <w:numFmt w:val="decimal"/>
      <w:lvlText w:val="%1."/>
      <w:lvlJc w:val="left"/>
      <w:pPr>
        <w:ind w:left="2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B168AFC">
      <w:start w:val="1"/>
      <w:numFmt w:val="lowerLetter"/>
      <w:lvlText w:val="%2"/>
      <w:lvlJc w:val="left"/>
      <w:pPr>
        <w:ind w:left="11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6390054E">
      <w:start w:val="1"/>
      <w:numFmt w:val="lowerRoman"/>
      <w:lvlText w:val="%3"/>
      <w:lvlJc w:val="left"/>
      <w:pPr>
        <w:ind w:left="18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FE4A226A">
      <w:start w:val="1"/>
      <w:numFmt w:val="decimal"/>
      <w:lvlText w:val="%4"/>
      <w:lvlJc w:val="left"/>
      <w:pPr>
        <w:ind w:left="25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A90E21E2">
      <w:start w:val="1"/>
      <w:numFmt w:val="lowerLetter"/>
      <w:lvlText w:val="%5"/>
      <w:lvlJc w:val="left"/>
      <w:pPr>
        <w:ind w:left="33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327C1E7E">
      <w:start w:val="1"/>
      <w:numFmt w:val="lowerRoman"/>
      <w:lvlText w:val="%6"/>
      <w:lvlJc w:val="left"/>
      <w:pPr>
        <w:ind w:left="40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1FD6D810">
      <w:start w:val="1"/>
      <w:numFmt w:val="decimal"/>
      <w:lvlText w:val="%7"/>
      <w:lvlJc w:val="left"/>
      <w:pPr>
        <w:ind w:left="47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71D2EC4E">
      <w:start w:val="1"/>
      <w:numFmt w:val="lowerLetter"/>
      <w:lvlText w:val="%8"/>
      <w:lvlJc w:val="left"/>
      <w:pPr>
        <w:ind w:left="54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F2E871FE">
      <w:start w:val="1"/>
      <w:numFmt w:val="lowerRoman"/>
      <w:lvlText w:val="%9"/>
      <w:lvlJc w:val="left"/>
      <w:pPr>
        <w:ind w:left="61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num w:numId="1">
    <w:abstractNumId w:val="19"/>
  </w:num>
  <w:num w:numId="2">
    <w:abstractNumId w:val="32"/>
  </w:num>
  <w:num w:numId="3">
    <w:abstractNumId w:val="27"/>
  </w:num>
  <w:num w:numId="4">
    <w:abstractNumId w:val="36"/>
  </w:num>
  <w:num w:numId="5">
    <w:abstractNumId w:val="5"/>
  </w:num>
  <w:num w:numId="6">
    <w:abstractNumId w:val="37"/>
  </w:num>
  <w:num w:numId="7">
    <w:abstractNumId w:val="25"/>
  </w:num>
  <w:num w:numId="8">
    <w:abstractNumId w:val="33"/>
  </w:num>
  <w:num w:numId="9">
    <w:abstractNumId w:val="35"/>
  </w:num>
  <w:num w:numId="10">
    <w:abstractNumId w:val="23"/>
  </w:num>
  <w:num w:numId="11">
    <w:abstractNumId w:val="26"/>
  </w:num>
  <w:num w:numId="12">
    <w:abstractNumId w:val="3"/>
  </w:num>
  <w:num w:numId="13">
    <w:abstractNumId w:val="34"/>
  </w:num>
  <w:num w:numId="14">
    <w:abstractNumId w:val="14"/>
  </w:num>
  <w:num w:numId="15">
    <w:abstractNumId w:val="1"/>
  </w:num>
  <w:num w:numId="16">
    <w:abstractNumId w:val="29"/>
  </w:num>
  <w:num w:numId="17">
    <w:abstractNumId w:val="22"/>
  </w:num>
  <w:num w:numId="18">
    <w:abstractNumId w:val="11"/>
  </w:num>
  <w:num w:numId="19">
    <w:abstractNumId w:val="40"/>
  </w:num>
  <w:num w:numId="20">
    <w:abstractNumId w:val="20"/>
  </w:num>
  <w:num w:numId="21">
    <w:abstractNumId w:val="4"/>
  </w:num>
  <w:num w:numId="22">
    <w:abstractNumId w:val="31"/>
  </w:num>
  <w:num w:numId="23">
    <w:abstractNumId w:val="0"/>
  </w:num>
  <w:num w:numId="24">
    <w:abstractNumId w:val="18"/>
  </w:num>
  <w:num w:numId="25">
    <w:abstractNumId w:val="17"/>
  </w:num>
  <w:num w:numId="26">
    <w:abstractNumId w:val="16"/>
  </w:num>
  <w:num w:numId="27">
    <w:abstractNumId w:val="8"/>
  </w:num>
  <w:num w:numId="28">
    <w:abstractNumId w:val="12"/>
  </w:num>
  <w:num w:numId="29">
    <w:abstractNumId w:val="7"/>
  </w:num>
  <w:num w:numId="30">
    <w:abstractNumId w:val="9"/>
  </w:num>
  <w:num w:numId="31">
    <w:abstractNumId w:val="2"/>
  </w:num>
  <w:num w:numId="32">
    <w:abstractNumId w:val="28"/>
  </w:num>
  <w:num w:numId="33">
    <w:abstractNumId w:val="38"/>
  </w:num>
  <w:num w:numId="34">
    <w:abstractNumId w:val="15"/>
  </w:num>
  <w:num w:numId="35">
    <w:abstractNumId w:val="30"/>
  </w:num>
  <w:num w:numId="36">
    <w:abstractNumId w:val="6"/>
  </w:num>
  <w:num w:numId="37">
    <w:abstractNumId w:val="13"/>
  </w:num>
  <w:num w:numId="38">
    <w:abstractNumId w:val="10"/>
  </w:num>
  <w:num w:numId="39">
    <w:abstractNumId w:val="24"/>
  </w:num>
  <w:num w:numId="40">
    <w:abstractNumId w:val="21"/>
  </w:num>
  <w:num w:numId="41">
    <w:abstractNumId w:val="3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1"/>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2899"/>
    <w:rsid w:val="000056F0"/>
    <w:rsid w:val="000079BC"/>
    <w:rsid w:val="0001065B"/>
    <w:rsid w:val="00012790"/>
    <w:rsid w:val="00013833"/>
    <w:rsid w:val="00013C21"/>
    <w:rsid w:val="000153A6"/>
    <w:rsid w:val="000209F1"/>
    <w:rsid w:val="000260D0"/>
    <w:rsid w:val="00040023"/>
    <w:rsid w:val="00040D14"/>
    <w:rsid w:val="00042A75"/>
    <w:rsid w:val="00043394"/>
    <w:rsid w:val="000443FC"/>
    <w:rsid w:val="000455FA"/>
    <w:rsid w:val="000513C7"/>
    <w:rsid w:val="000564DA"/>
    <w:rsid w:val="00056E46"/>
    <w:rsid w:val="00057A29"/>
    <w:rsid w:val="00065C25"/>
    <w:rsid w:val="00071CFB"/>
    <w:rsid w:val="00072AAB"/>
    <w:rsid w:val="00077CD8"/>
    <w:rsid w:val="00083C73"/>
    <w:rsid w:val="000909B3"/>
    <w:rsid w:val="0009190F"/>
    <w:rsid w:val="00092FFB"/>
    <w:rsid w:val="00094203"/>
    <w:rsid w:val="000944F5"/>
    <w:rsid w:val="0009453D"/>
    <w:rsid w:val="000A62CA"/>
    <w:rsid w:val="000B28BB"/>
    <w:rsid w:val="000B46F0"/>
    <w:rsid w:val="000C3C5F"/>
    <w:rsid w:val="000C4FFA"/>
    <w:rsid w:val="000C7FEE"/>
    <w:rsid w:val="000D215B"/>
    <w:rsid w:val="000D6394"/>
    <w:rsid w:val="000F2370"/>
    <w:rsid w:val="000F3718"/>
    <w:rsid w:val="00100AB8"/>
    <w:rsid w:val="00100D13"/>
    <w:rsid w:val="001018C7"/>
    <w:rsid w:val="0010330F"/>
    <w:rsid w:val="00105961"/>
    <w:rsid w:val="00111E21"/>
    <w:rsid w:val="00115154"/>
    <w:rsid w:val="00116025"/>
    <w:rsid w:val="00122AD8"/>
    <w:rsid w:val="00126883"/>
    <w:rsid w:val="00131892"/>
    <w:rsid w:val="001345D3"/>
    <w:rsid w:val="001353B3"/>
    <w:rsid w:val="00136706"/>
    <w:rsid w:val="001445CC"/>
    <w:rsid w:val="00151502"/>
    <w:rsid w:val="00151C63"/>
    <w:rsid w:val="001523A1"/>
    <w:rsid w:val="00153808"/>
    <w:rsid w:val="00153FCF"/>
    <w:rsid w:val="00154AC3"/>
    <w:rsid w:val="00161345"/>
    <w:rsid w:val="00165AEF"/>
    <w:rsid w:val="00167D2D"/>
    <w:rsid w:val="00173E76"/>
    <w:rsid w:val="00175B67"/>
    <w:rsid w:val="00185502"/>
    <w:rsid w:val="0018643E"/>
    <w:rsid w:val="00191012"/>
    <w:rsid w:val="00196E29"/>
    <w:rsid w:val="001A05DE"/>
    <w:rsid w:val="001A1001"/>
    <w:rsid w:val="001A3910"/>
    <w:rsid w:val="001A4040"/>
    <w:rsid w:val="001A40D9"/>
    <w:rsid w:val="001A4997"/>
    <w:rsid w:val="001A4C9D"/>
    <w:rsid w:val="001A6986"/>
    <w:rsid w:val="001C0C5F"/>
    <w:rsid w:val="001C16C7"/>
    <w:rsid w:val="001C223C"/>
    <w:rsid w:val="001C4DF8"/>
    <w:rsid w:val="001C7F7D"/>
    <w:rsid w:val="001D2600"/>
    <w:rsid w:val="001D55DE"/>
    <w:rsid w:val="001D5992"/>
    <w:rsid w:val="001E001C"/>
    <w:rsid w:val="001E0C61"/>
    <w:rsid w:val="001E1386"/>
    <w:rsid w:val="001E2414"/>
    <w:rsid w:val="001E3A35"/>
    <w:rsid w:val="001E650B"/>
    <w:rsid w:val="001E70AA"/>
    <w:rsid w:val="001E7DCF"/>
    <w:rsid w:val="001F33C5"/>
    <w:rsid w:val="001F7C97"/>
    <w:rsid w:val="00202896"/>
    <w:rsid w:val="00220F62"/>
    <w:rsid w:val="00222734"/>
    <w:rsid w:val="00222C3A"/>
    <w:rsid w:val="002303B7"/>
    <w:rsid w:val="00232280"/>
    <w:rsid w:val="00234B32"/>
    <w:rsid w:val="00250FA0"/>
    <w:rsid w:val="00251BCE"/>
    <w:rsid w:val="0025377C"/>
    <w:rsid w:val="0025495A"/>
    <w:rsid w:val="00256DC8"/>
    <w:rsid w:val="002575F0"/>
    <w:rsid w:val="002576AC"/>
    <w:rsid w:val="0026051B"/>
    <w:rsid w:val="002647D4"/>
    <w:rsid w:val="00265B3B"/>
    <w:rsid w:val="00265CC1"/>
    <w:rsid w:val="002675A7"/>
    <w:rsid w:val="002701CC"/>
    <w:rsid w:val="00273B27"/>
    <w:rsid w:val="002758F2"/>
    <w:rsid w:val="00277E27"/>
    <w:rsid w:val="002872F5"/>
    <w:rsid w:val="00287DA1"/>
    <w:rsid w:val="00292FC2"/>
    <w:rsid w:val="00293103"/>
    <w:rsid w:val="002931CE"/>
    <w:rsid w:val="002A6B00"/>
    <w:rsid w:val="002B0E01"/>
    <w:rsid w:val="002B25CA"/>
    <w:rsid w:val="002C5AA3"/>
    <w:rsid w:val="002E16A2"/>
    <w:rsid w:val="002E4067"/>
    <w:rsid w:val="002E4516"/>
    <w:rsid w:val="002E6FF2"/>
    <w:rsid w:val="002F1256"/>
    <w:rsid w:val="00301B18"/>
    <w:rsid w:val="00303A75"/>
    <w:rsid w:val="00310B52"/>
    <w:rsid w:val="003118AB"/>
    <w:rsid w:val="003141E2"/>
    <w:rsid w:val="00314341"/>
    <w:rsid w:val="00314CF0"/>
    <w:rsid w:val="00326A88"/>
    <w:rsid w:val="0033065F"/>
    <w:rsid w:val="0033067D"/>
    <w:rsid w:val="0033566E"/>
    <w:rsid w:val="00340DB5"/>
    <w:rsid w:val="003431F0"/>
    <w:rsid w:val="00344EDA"/>
    <w:rsid w:val="00345C18"/>
    <w:rsid w:val="003471FB"/>
    <w:rsid w:val="003528BF"/>
    <w:rsid w:val="003543FF"/>
    <w:rsid w:val="00360F1C"/>
    <w:rsid w:val="00361081"/>
    <w:rsid w:val="003648B8"/>
    <w:rsid w:val="00364ADB"/>
    <w:rsid w:val="003653A6"/>
    <w:rsid w:val="00365A11"/>
    <w:rsid w:val="00371ADF"/>
    <w:rsid w:val="00377616"/>
    <w:rsid w:val="0037783A"/>
    <w:rsid w:val="00381D35"/>
    <w:rsid w:val="00392257"/>
    <w:rsid w:val="003A7B60"/>
    <w:rsid w:val="003B1045"/>
    <w:rsid w:val="003C2798"/>
    <w:rsid w:val="003D4189"/>
    <w:rsid w:val="003D5984"/>
    <w:rsid w:val="003E5794"/>
    <w:rsid w:val="003E76B6"/>
    <w:rsid w:val="003F00EC"/>
    <w:rsid w:val="003F1F65"/>
    <w:rsid w:val="00403C5C"/>
    <w:rsid w:val="004070C3"/>
    <w:rsid w:val="00412B4E"/>
    <w:rsid w:val="00413674"/>
    <w:rsid w:val="00420ADC"/>
    <w:rsid w:val="004234AB"/>
    <w:rsid w:val="00430A5D"/>
    <w:rsid w:val="00431B7C"/>
    <w:rsid w:val="00431CE0"/>
    <w:rsid w:val="004326AD"/>
    <w:rsid w:val="00435834"/>
    <w:rsid w:val="00435E6A"/>
    <w:rsid w:val="00437AE3"/>
    <w:rsid w:val="00437BCE"/>
    <w:rsid w:val="004418E3"/>
    <w:rsid w:val="0044190B"/>
    <w:rsid w:val="00453336"/>
    <w:rsid w:val="00454DE8"/>
    <w:rsid w:val="004576AD"/>
    <w:rsid w:val="0046078F"/>
    <w:rsid w:val="00460E22"/>
    <w:rsid w:val="0046241A"/>
    <w:rsid w:val="004627DF"/>
    <w:rsid w:val="004662B9"/>
    <w:rsid w:val="0047359E"/>
    <w:rsid w:val="004745BB"/>
    <w:rsid w:val="00481746"/>
    <w:rsid w:val="00481F07"/>
    <w:rsid w:val="004910D0"/>
    <w:rsid w:val="00491413"/>
    <w:rsid w:val="004A5A80"/>
    <w:rsid w:val="004A6304"/>
    <w:rsid w:val="004A70E6"/>
    <w:rsid w:val="004B117A"/>
    <w:rsid w:val="004B1469"/>
    <w:rsid w:val="004B3E41"/>
    <w:rsid w:val="004B6F88"/>
    <w:rsid w:val="004B7D21"/>
    <w:rsid w:val="004C0614"/>
    <w:rsid w:val="004C30FE"/>
    <w:rsid w:val="004D2B96"/>
    <w:rsid w:val="004D309A"/>
    <w:rsid w:val="004D79D6"/>
    <w:rsid w:val="004F2081"/>
    <w:rsid w:val="004F5D0D"/>
    <w:rsid w:val="005044A8"/>
    <w:rsid w:val="0050698C"/>
    <w:rsid w:val="00510E62"/>
    <w:rsid w:val="00511312"/>
    <w:rsid w:val="00513092"/>
    <w:rsid w:val="00517D13"/>
    <w:rsid w:val="0052333D"/>
    <w:rsid w:val="005317D6"/>
    <w:rsid w:val="00532EBF"/>
    <w:rsid w:val="00543B20"/>
    <w:rsid w:val="00550737"/>
    <w:rsid w:val="00554F41"/>
    <w:rsid w:val="0055512F"/>
    <w:rsid w:val="00557DF5"/>
    <w:rsid w:val="00561014"/>
    <w:rsid w:val="00563FB4"/>
    <w:rsid w:val="00564F1F"/>
    <w:rsid w:val="00566651"/>
    <w:rsid w:val="00566E90"/>
    <w:rsid w:val="005719C7"/>
    <w:rsid w:val="00571CAB"/>
    <w:rsid w:val="00571FB7"/>
    <w:rsid w:val="005752E2"/>
    <w:rsid w:val="00575302"/>
    <w:rsid w:val="00581280"/>
    <w:rsid w:val="00584EF7"/>
    <w:rsid w:val="00586EA3"/>
    <w:rsid w:val="00587247"/>
    <w:rsid w:val="0059297F"/>
    <w:rsid w:val="00593F93"/>
    <w:rsid w:val="00594F05"/>
    <w:rsid w:val="00595E20"/>
    <w:rsid w:val="005A505C"/>
    <w:rsid w:val="005A7EBD"/>
    <w:rsid w:val="005C3E47"/>
    <w:rsid w:val="005C41ED"/>
    <w:rsid w:val="005D2921"/>
    <w:rsid w:val="005D4317"/>
    <w:rsid w:val="005D5326"/>
    <w:rsid w:val="005E39C5"/>
    <w:rsid w:val="005E4439"/>
    <w:rsid w:val="005E44CE"/>
    <w:rsid w:val="005F622C"/>
    <w:rsid w:val="00603701"/>
    <w:rsid w:val="00603932"/>
    <w:rsid w:val="00603B55"/>
    <w:rsid w:val="00606D2E"/>
    <w:rsid w:val="006105AC"/>
    <w:rsid w:val="0061123D"/>
    <w:rsid w:val="00613B70"/>
    <w:rsid w:val="00615252"/>
    <w:rsid w:val="00620396"/>
    <w:rsid w:val="00620479"/>
    <w:rsid w:val="00623C51"/>
    <w:rsid w:val="00623E9B"/>
    <w:rsid w:val="0062530F"/>
    <w:rsid w:val="006317CB"/>
    <w:rsid w:val="00633888"/>
    <w:rsid w:val="00640A84"/>
    <w:rsid w:val="00642657"/>
    <w:rsid w:val="00654AFF"/>
    <w:rsid w:val="0065705C"/>
    <w:rsid w:val="006620BB"/>
    <w:rsid w:val="00662600"/>
    <w:rsid w:val="00663EB7"/>
    <w:rsid w:val="00665577"/>
    <w:rsid w:val="00666A94"/>
    <w:rsid w:val="00667694"/>
    <w:rsid w:val="00670CA2"/>
    <w:rsid w:val="006764DB"/>
    <w:rsid w:val="00681F06"/>
    <w:rsid w:val="00682E99"/>
    <w:rsid w:val="006845A0"/>
    <w:rsid w:val="00696A44"/>
    <w:rsid w:val="0069735C"/>
    <w:rsid w:val="006A5B55"/>
    <w:rsid w:val="006B2EE2"/>
    <w:rsid w:val="006B3788"/>
    <w:rsid w:val="006B56A8"/>
    <w:rsid w:val="006C13FC"/>
    <w:rsid w:val="006C2782"/>
    <w:rsid w:val="006D1DAB"/>
    <w:rsid w:val="006D35F1"/>
    <w:rsid w:val="006D4857"/>
    <w:rsid w:val="006E12D3"/>
    <w:rsid w:val="006E33A6"/>
    <w:rsid w:val="006E385D"/>
    <w:rsid w:val="006F589C"/>
    <w:rsid w:val="00700299"/>
    <w:rsid w:val="007018C1"/>
    <w:rsid w:val="00703DE6"/>
    <w:rsid w:val="00704D58"/>
    <w:rsid w:val="00710F5B"/>
    <w:rsid w:val="007151DA"/>
    <w:rsid w:val="00730D35"/>
    <w:rsid w:val="00731D10"/>
    <w:rsid w:val="00731F68"/>
    <w:rsid w:val="00733EDC"/>
    <w:rsid w:val="00734528"/>
    <w:rsid w:val="007523ED"/>
    <w:rsid w:val="00757EE6"/>
    <w:rsid w:val="00760121"/>
    <w:rsid w:val="0077029A"/>
    <w:rsid w:val="0077113C"/>
    <w:rsid w:val="00771CD6"/>
    <w:rsid w:val="00776396"/>
    <w:rsid w:val="0077750A"/>
    <w:rsid w:val="00780A4B"/>
    <w:rsid w:val="00780DCE"/>
    <w:rsid w:val="00782B77"/>
    <w:rsid w:val="007838C4"/>
    <w:rsid w:val="00793014"/>
    <w:rsid w:val="00794A3D"/>
    <w:rsid w:val="00794E8C"/>
    <w:rsid w:val="007A1947"/>
    <w:rsid w:val="007A1FB2"/>
    <w:rsid w:val="007A2890"/>
    <w:rsid w:val="007B1335"/>
    <w:rsid w:val="007C368E"/>
    <w:rsid w:val="007C64A8"/>
    <w:rsid w:val="007D07C1"/>
    <w:rsid w:val="007D357E"/>
    <w:rsid w:val="007D40DE"/>
    <w:rsid w:val="007D4818"/>
    <w:rsid w:val="007D48C1"/>
    <w:rsid w:val="007D667D"/>
    <w:rsid w:val="007E09E4"/>
    <w:rsid w:val="007E6B8B"/>
    <w:rsid w:val="007F1EB9"/>
    <w:rsid w:val="007F46C6"/>
    <w:rsid w:val="007F7724"/>
    <w:rsid w:val="00800856"/>
    <w:rsid w:val="008102A9"/>
    <w:rsid w:val="00814064"/>
    <w:rsid w:val="0081474C"/>
    <w:rsid w:val="00815459"/>
    <w:rsid w:val="00815D29"/>
    <w:rsid w:val="00822AE0"/>
    <w:rsid w:val="00824E79"/>
    <w:rsid w:val="008272DF"/>
    <w:rsid w:val="00830EC9"/>
    <w:rsid w:val="008319A0"/>
    <w:rsid w:val="00840E1C"/>
    <w:rsid w:val="00850D8E"/>
    <w:rsid w:val="00852518"/>
    <w:rsid w:val="00856398"/>
    <w:rsid w:val="00864BB7"/>
    <w:rsid w:val="00874054"/>
    <w:rsid w:val="00882F06"/>
    <w:rsid w:val="00885A2D"/>
    <w:rsid w:val="00892C84"/>
    <w:rsid w:val="0089590E"/>
    <w:rsid w:val="008969AF"/>
    <w:rsid w:val="008A0F87"/>
    <w:rsid w:val="008A1D40"/>
    <w:rsid w:val="008A25A9"/>
    <w:rsid w:val="008A2BA3"/>
    <w:rsid w:val="008B4D2B"/>
    <w:rsid w:val="008B7DF8"/>
    <w:rsid w:val="008C1C3E"/>
    <w:rsid w:val="008C21B1"/>
    <w:rsid w:val="008C2309"/>
    <w:rsid w:val="008C746D"/>
    <w:rsid w:val="008C7B73"/>
    <w:rsid w:val="008D48FE"/>
    <w:rsid w:val="008E0A6B"/>
    <w:rsid w:val="008E2239"/>
    <w:rsid w:val="008E7152"/>
    <w:rsid w:val="008F0F8D"/>
    <w:rsid w:val="008F26F4"/>
    <w:rsid w:val="0090075E"/>
    <w:rsid w:val="00904EF1"/>
    <w:rsid w:val="0091067C"/>
    <w:rsid w:val="00912C39"/>
    <w:rsid w:val="009139C0"/>
    <w:rsid w:val="009220AF"/>
    <w:rsid w:val="00932855"/>
    <w:rsid w:val="009337CD"/>
    <w:rsid w:val="0093662D"/>
    <w:rsid w:val="00941EC0"/>
    <w:rsid w:val="009462A1"/>
    <w:rsid w:val="009464E7"/>
    <w:rsid w:val="0094738B"/>
    <w:rsid w:val="00953CED"/>
    <w:rsid w:val="00954AA0"/>
    <w:rsid w:val="009567DB"/>
    <w:rsid w:val="0096249D"/>
    <w:rsid w:val="00964709"/>
    <w:rsid w:val="00967838"/>
    <w:rsid w:val="0097501A"/>
    <w:rsid w:val="00976CE7"/>
    <w:rsid w:val="009813F5"/>
    <w:rsid w:val="009855F8"/>
    <w:rsid w:val="00986804"/>
    <w:rsid w:val="009A1EDD"/>
    <w:rsid w:val="009A23F4"/>
    <w:rsid w:val="009A46CC"/>
    <w:rsid w:val="009B44E3"/>
    <w:rsid w:val="009B5B80"/>
    <w:rsid w:val="009B7171"/>
    <w:rsid w:val="009C39B5"/>
    <w:rsid w:val="009C5E81"/>
    <w:rsid w:val="009E70A0"/>
    <w:rsid w:val="009F008B"/>
    <w:rsid w:val="009F3441"/>
    <w:rsid w:val="00A00F32"/>
    <w:rsid w:val="00A05155"/>
    <w:rsid w:val="00A11E92"/>
    <w:rsid w:val="00A12FC6"/>
    <w:rsid w:val="00A15092"/>
    <w:rsid w:val="00A15A5B"/>
    <w:rsid w:val="00A16E17"/>
    <w:rsid w:val="00A2284A"/>
    <w:rsid w:val="00A25127"/>
    <w:rsid w:val="00A25488"/>
    <w:rsid w:val="00A257AC"/>
    <w:rsid w:val="00A30E3B"/>
    <w:rsid w:val="00A339BA"/>
    <w:rsid w:val="00A342A3"/>
    <w:rsid w:val="00A43C55"/>
    <w:rsid w:val="00A465B2"/>
    <w:rsid w:val="00A468E1"/>
    <w:rsid w:val="00A516FF"/>
    <w:rsid w:val="00A54D64"/>
    <w:rsid w:val="00A611E5"/>
    <w:rsid w:val="00A6165E"/>
    <w:rsid w:val="00A669FD"/>
    <w:rsid w:val="00A72F54"/>
    <w:rsid w:val="00A75AED"/>
    <w:rsid w:val="00A848D1"/>
    <w:rsid w:val="00A95442"/>
    <w:rsid w:val="00A95B7A"/>
    <w:rsid w:val="00A95B83"/>
    <w:rsid w:val="00AA0C4B"/>
    <w:rsid w:val="00AA322F"/>
    <w:rsid w:val="00AB17B9"/>
    <w:rsid w:val="00AB2955"/>
    <w:rsid w:val="00AB329D"/>
    <w:rsid w:val="00AB5679"/>
    <w:rsid w:val="00AB721B"/>
    <w:rsid w:val="00AC11DC"/>
    <w:rsid w:val="00AC2DC2"/>
    <w:rsid w:val="00AC40B9"/>
    <w:rsid w:val="00AC4A18"/>
    <w:rsid w:val="00AD5327"/>
    <w:rsid w:val="00AE20F2"/>
    <w:rsid w:val="00AE30BC"/>
    <w:rsid w:val="00AE6263"/>
    <w:rsid w:val="00AF578B"/>
    <w:rsid w:val="00B00FD0"/>
    <w:rsid w:val="00B048F3"/>
    <w:rsid w:val="00B17461"/>
    <w:rsid w:val="00B22899"/>
    <w:rsid w:val="00B230FB"/>
    <w:rsid w:val="00B31065"/>
    <w:rsid w:val="00B43AD5"/>
    <w:rsid w:val="00B43B15"/>
    <w:rsid w:val="00B5217F"/>
    <w:rsid w:val="00B5333B"/>
    <w:rsid w:val="00B5540D"/>
    <w:rsid w:val="00B60AF9"/>
    <w:rsid w:val="00B60F06"/>
    <w:rsid w:val="00B6618B"/>
    <w:rsid w:val="00B73CB4"/>
    <w:rsid w:val="00B742DD"/>
    <w:rsid w:val="00B80196"/>
    <w:rsid w:val="00B80ECD"/>
    <w:rsid w:val="00B86EB4"/>
    <w:rsid w:val="00B90E6D"/>
    <w:rsid w:val="00B95A1C"/>
    <w:rsid w:val="00B97E04"/>
    <w:rsid w:val="00BA06DA"/>
    <w:rsid w:val="00BA0C2A"/>
    <w:rsid w:val="00BA153F"/>
    <w:rsid w:val="00BA232C"/>
    <w:rsid w:val="00BA25F8"/>
    <w:rsid w:val="00BA6543"/>
    <w:rsid w:val="00BC066E"/>
    <w:rsid w:val="00BC3904"/>
    <w:rsid w:val="00BC554F"/>
    <w:rsid w:val="00BC7EB1"/>
    <w:rsid w:val="00BE04C0"/>
    <w:rsid w:val="00BE462D"/>
    <w:rsid w:val="00BF1C62"/>
    <w:rsid w:val="00BF2243"/>
    <w:rsid w:val="00BF2C3F"/>
    <w:rsid w:val="00C03BA8"/>
    <w:rsid w:val="00C11F85"/>
    <w:rsid w:val="00C12EAF"/>
    <w:rsid w:val="00C17A33"/>
    <w:rsid w:val="00C22E76"/>
    <w:rsid w:val="00C24CC4"/>
    <w:rsid w:val="00C30673"/>
    <w:rsid w:val="00C32F7C"/>
    <w:rsid w:val="00C35E24"/>
    <w:rsid w:val="00C4036A"/>
    <w:rsid w:val="00C41047"/>
    <w:rsid w:val="00C52A23"/>
    <w:rsid w:val="00C703CF"/>
    <w:rsid w:val="00C70921"/>
    <w:rsid w:val="00C72674"/>
    <w:rsid w:val="00C75A58"/>
    <w:rsid w:val="00C77B20"/>
    <w:rsid w:val="00C844CC"/>
    <w:rsid w:val="00C84759"/>
    <w:rsid w:val="00C84B15"/>
    <w:rsid w:val="00C85762"/>
    <w:rsid w:val="00CB5FD4"/>
    <w:rsid w:val="00CD1850"/>
    <w:rsid w:val="00CD3525"/>
    <w:rsid w:val="00CD432A"/>
    <w:rsid w:val="00CD7C60"/>
    <w:rsid w:val="00CE06CF"/>
    <w:rsid w:val="00CE5B24"/>
    <w:rsid w:val="00CE61B7"/>
    <w:rsid w:val="00CF0A6C"/>
    <w:rsid w:val="00CF1C8B"/>
    <w:rsid w:val="00CF7F6C"/>
    <w:rsid w:val="00D01A52"/>
    <w:rsid w:val="00D17BA3"/>
    <w:rsid w:val="00D41BED"/>
    <w:rsid w:val="00D47CAF"/>
    <w:rsid w:val="00D54AEF"/>
    <w:rsid w:val="00D55686"/>
    <w:rsid w:val="00D560DF"/>
    <w:rsid w:val="00D56A96"/>
    <w:rsid w:val="00D60B33"/>
    <w:rsid w:val="00D7701F"/>
    <w:rsid w:val="00D8211C"/>
    <w:rsid w:val="00D84408"/>
    <w:rsid w:val="00D909A9"/>
    <w:rsid w:val="00D976A4"/>
    <w:rsid w:val="00DA0E87"/>
    <w:rsid w:val="00DA1F57"/>
    <w:rsid w:val="00DA3CC8"/>
    <w:rsid w:val="00DA6EA9"/>
    <w:rsid w:val="00DB021A"/>
    <w:rsid w:val="00DB286C"/>
    <w:rsid w:val="00DB4059"/>
    <w:rsid w:val="00DB4783"/>
    <w:rsid w:val="00DB6286"/>
    <w:rsid w:val="00DC216D"/>
    <w:rsid w:val="00DD3ED5"/>
    <w:rsid w:val="00DD7850"/>
    <w:rsid w:val="00DD7D3A"/>
    <w:rsid w:val="00DE1A2A"/>
    <w:rsid w:val="00DE3A0A"/>
    <w:rsid w:val="00DE6B2E"/>
    <w:rsid w:val="00DF69A1"/>
    <w:rsid w:val="00E02240"/>
    <w:rsid w:val="00E03B34"/>
    <w:rsid w:val="00E0689E"/>
    <w:rsid w:val="00E07CD2"/>
    <w:rsid w:val="00E1000D"/>
    <w:rsid w:val="00E108B2"/>
    <w:rsid w:val="00E125F0"/>
    <w:rsid w:val="00E150AD"/>
    <w:rsid w:val="00E20916"/>
    <w:rsid w:val="00E20D4B"/>
    <w:rsid w:val="00E22A0B"/>
    <w:rsid w:val="00E232F4"/>
    <w:rsid w:val="00E30A12"/>
    <w:rsid w:val="00E370B1"/>
    <w:rsid w:val="00E37247"/>
    <w:rsid w:val="00E420A1"/>
    <w:rsid w:val="00E43D6D"/>
    <w:rsid w:val="00E55200"/>
    <w:rsid w:val="00E571C8"/>
    <w:rsid w:val="00E57FB8"/>
    <w:rsid w:val="00E57FDE"/>
    <w:rsid w:val="00E60D48"/>
    <w:rsid w:val="00E62153"/>
    <w:rsid w:val="00E62B33"/>
    <w:rsid w:val="00E66250"/>
    <w:rsid w:val="00E720CD"/>
    <w:rsid w:val="00E748D8"/>
    <w:rsid w:val="00E8344A"/>
    <w:rsid w:val="00E847BA"/>
    <w:rsid w:val="00E877DB"/>
    <w:rsid w:val="00EA7505"/>
    <w:rsid w:val="00EB2D77"/>
    <w:rsid w:val="00EB7113"/>
    <w:rsid w:val="00EC5231"/>
    <w:rsid w:val="00ED339A"/>
    <w:rsid w:val="00ED33FD"/>
    <w:rsid w:val="00ED4EB6"/>
    <w:rsid w:val="00EE1725"/>
    <w:rsid w:val="00EE2636"/>
    <w:rsid w:val="00EF1BFD"/>
    <w:rsid w:val="00EF1D84"/>
    <w:rsid w:val="00EF3C53"/>
    <w:rsid w:val="00EF5910"/>
    <w:rsid w:val="00EF6FCE"/>
    <w:rsid w:val="00F20E27"/>
    <w:rsid w:val="00F225CA"/>
    <w:rsid w:val="00F22EBD"/>
    <w:rsid w:val="00F23049"/>
    <w:rsid w:val="00F251B6"/>
    <w:rsid w:val="00F26B43"/>
    <w:rsid w:val="00F278AF"/>
    <w:rsid w:val="00F33D67"/>
    <w:rsid w:val="00F3492B"/>
    <w:rsid w:val="00F375BC"/>
    <w:rsid w:val="00F42937"/>
    <w:rsid w:val="00F607C4"/>
    <w:rsid w:val="00F7043E"/>
    <w:rsid w:val="00F73140"/>
    <w:rsid w:val="00F739E3"/>
    <w:rsid w:val="00F81DC8"/>
    <w:rsid w:val="00F82896"/>
    <w:rsid w:val="00F84422"/>
    <w:rsid w:val="00F86426"/>
    <w:rsid w:val="00F873A3"/>
    <w:rsid w:val="00F8794A"/>
    <w:rsid w:val="00F91EAC"/>
    <w:rsid w:val="00F930E4"/>
    <w:rsid w:val="00F9374E"/>
    <w:rsid w:val="00F93B1D"/>
    <w:rsid w:val="00FA4F57"/>
    <w:rsid w:val="00FA698B"/>
    <w:rsid w:val="00FB0871"/>
    <w:rsid w:val="00FB0ED5"/>
    <w:rsid w:val="00FB5A56"/>
    <w:rsid w:val="00FC404C"/>
    <w:rsid w:val="00FC5D28"/>
    <w:rsid w:val="00FC782C"/>
    <w:rsid w:val="00FD3574"/>
    <w:rsid w:val="00FD4F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98F9DD0-BD25-4744-BB65-53D596E80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2899"/>
    <w:rPr>
      <w:lang w:val="ro-RO"/>
    </w:rPr>
  </w:style>
  <w:style w:type="paragraph" w:styleId="Heading1">
    <w:name w:val="heading 1"/>
    <w:basedOn w:val="Normal"/>
    <w:next w:val="Normal"/>
    <w:link w:val="Heading1Char"/>
    <w:uiPriority w:val="9"/>
    <w:qFormat/>
    <w:rsid w:val="00111E21"/>
    <w:pPr>
      <w:keepNext/>
      <w:tabs>
        <w:tab w:val="left" w:pos="567"/>
      </w:tabs>
      <w:spacing w:after="0" w:line="240" w:lineRule="auto"/>
      <w:jc w:val="both"/>
      <w:outlineLvl w:val="0"/>
    </w:pPr>
    <w:rPr>
      <w:rFonts w:ascii="Times-Roman-R" w:eastAsia="Times New Roman" w:hAnsi="Times-Roman-R" w:cs="Times New Roman"/>
      <w:sz w:val="24"/>
      <w:szCs w:val="20"/>
      <w:u w:val="single"/>
      <w:lang w:eastAsia="ro-RO"/>
    </w:rPr>
  </w:style>
  <w:style w:type="paragraph" w:styleId="Heading2">
    <w:name w:val="heading 2"/>
    <w:next w:val="Normal"/>
    <w:link w:val="Heading2Char"/>
    <w:uiPriority w:val="9"/>
    <w:unhideWhenUsed/>
    <w:qFormat/>
    <w:rsid w:val="002C5AA3"/>
    <w:pPr>
      <w:keepNext/>
      <w:keepLines/>
      <w:spacing w:after="5" w:line="249" w:lineRule="auto"/>
      <w:ind w:left="10" w:right="55" w:hanging="10"/>
      <w:jc w:val="both"/>
      <w:outlineLvl w:val="1"/>
    </w:pPr>
    <w:rPr>
      <w:rFonts w:ascii="Arial" w:eastAsia="Arial" w:hAnsi="Arial" w:cs="Arial"/>
      <w:b/>
      <w:color w:val="000000"/>
      <w:lang w:val="ro-RO" w:eastAsia="ro-RO"/>
    </w:rPr>
  </w:style>
  <w:style w:type="paragraph" w:styleId="Heading3">
    <w:name w:val="heading 3"/>
    <w:next w:val="Normal"/>
    <w:link w:val="Heading3Char"/>
    <w:uiPriority w:val="9"/>
    <w:unhideWhenUsed/>
    <w:qFormat/>
    <w:rsid w:val="002C5AA3"/>
    <w:pPr>
      <w:keepNext/>
      <w:keepLines/>
      <w:spacing w:after="5" w:line="249" w:lineRule="auto"/>
      <w:ind w:left="10" w:right="55" w:hanging="10"/>
      <w:jc w:val="both"/>
      <w:outlineLvl w:val="2"/>
    </w:pPr>
    <w:rPr>
      <w:rFonts w:ascii="Arial" w:eastAsia="Arial" w:hAnsi="Arial" w:cs="Arial"/>
      <w:b/>
      <w:color w:val="00000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1E21"/>
    <w:rPr>
      <w:rFonts w:ascii="Times-Roman-R" w:eastAsia="Times New Roman" w:hAnsi="Times-Roman-R" w:cs="Times New Roman"/>
      <w:sz w:val="24"/>
      <w:szCs w:val="20"/>
      <w:u w:val="single"/>
      <w:lang w:val="ro-RO" w:eastAsia="ro-RO"/>
    </w:rPr>
  </w:style>
  <w:style w:type="character" w:customStyle="1" w:styleId="Heading2Char">
    <w:name w:val="Heading 2 Char"/>
    <w:basedOn w:val="DefaultParagraphFont"/>
    <w:link w:val="Heading2"/>
    <w:uiPriority w:val="9"/>
    <w:rsid w:val="002C5AA3"/>
    <w:rPr>
      <w:rFonts w:ascii="Arial" w:eastAsia="Arial" w:hAnsi="Arial" w:cs="Arial"/>
      <w:b/>
      <w:color w:val="000000"/>
      <w:lang w:val="ro-RO" w:eastAsia="ro-RO"/>
    </w:rPr>
  </w:style>
  <w:style w:type="character" w:customStyle="1" w:styleId="Heading3Char">
    <w:name w:val="Heading 3 Char"/>
    <w:basedOn w:val="DefaultParagraphFont"/>
    <w:link w:val="Heading3"/>
    <w:uiPriority w:val="9"/>
    <w:rsid w:val="002C5AA3"/>
    <w:rPr>
      <w:rFonts w:ascii="Arial" w:eastAsia="Arial" w:hAnsi="Arial" w:cs="Arial"/>
      <w:b/>
      <w:color w:val="000000"/>
      <w:lang w:val="ro-RO" w:eastAsia="ro-RO"/>
    </w:rPr>
  </w:style>
  <w:style w:type="paragraph" w:styleId="BodyTextIndent">
    <w:name w:val="Body Text Indent"/>
    <w:basedOn w:val="Normal"/>
    <w:link w:val="BodyTextIndentChar"/>
    <w:uiPriority w:val="99"/>
    <w:semiHidden/>
    <w:unhideWhenUsed/>
    <w:rsid w:val="00BA0C2A"/>
    <w:pPr>
      <w:spacing w:after="120"/>
      <w:ind w:left="360"/>
    </w:pPr>
  </w:style>
  <w:style w:type="character" w:customStyle="1" w:styleId="BodyTextIndentChar">
    <w:name w:val="Body Text Indent Char"/>
    <w:basedOn w:val="DefaultParagraphFont"/>
    <w:link w:val="BodyTextIndent"/>
    <w:uiPriority w:val="99"/>
    <w:semiHidden/>
    <w:rsid w:val="00BA0C2A"/>
    <w:rPr>
      <w:lang w:val="ro-RO"/>
    </w:rPr>
  </w:style>
  <w:style w:type="paragraph" w:styleId="Header">
    <w:name w:val="header"/>
    <w:basedOn w:val="Normal"/>
    <w:link w:val="HeaderChar"/>
    <w:uiPriority w:val="99"/>
    <w:unhideWhenUsed/>
    <w:rsid w:val="00111E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1E21"/>
    <w:rPr>
      <w:lang w:val="ro-RO"/>
    </w:rPr>
  </w:style>
  <w:style w:type="paragraph" w:styleId="Footer">
    <w:name w:val="footer"/>
    <w:basedOn w:val="Normal"/>
    <w:link w:val="FooterChar"/>
    <w:uiPriority w:val="99"/>
    <w:unhideWhenUsed/>
    <w:rsid w:val="00111E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1E21"/>
    <w:rPr>
      <w:lang w:val="ro-RO"/>
    </w:rPr>
  </w:style>
  <w:style w:type="paragraph" w:styleId="BodyText">
    <w:name w:val="Body Text"/>
    <w:basedOn w:val="Normal"/>
    <w:link w:val="BodyTextChar"/>
    <w:uiPriority w:val="99"/>
    <w:unhideWhenUsed/>
    <w:rsid w:val="00967838"/>
    <w:pPr>
      <w:spacing w:after="120"/>
    </w:pPr>
  </w:style>
  <w:style w:type="character" w:customStyle="1" w:styleId="BodyTextChar">
    <w:name w:val="Body Text Char"/>
    <w:basedOn w:val="DefaultParagraphFont"/>
    <w:link w:val="BodyText"/>
    <w:uiPriority w:val="99"/>
    <w:rsid w:val="00967838"/>
    <w:rPr>
      <w:lang w:val="ro-RO"/>
    </w:rPr>
  </w:style>
  <w:style w:type="paragraph" w:styleId="BodyTextIndent2">
    <w:name w:val="Body Text Indent 2"/>
    <w:basedOn w:val="Normal"/>
    <w:link w:val="BodyTextIndent2Char"/>
    <w:uiPriority w:val="99"/>
    <w:semiHidden/>
    <w:unhideWhenUsed/>
    <w:rsid w:val="002575F0"/>
    <w:pPr>
      <w:spacing w:after="120" w:line="480" w:lineRule="auto"/>
      <w:ind w:left="360"/>
    </w:pPr>
  </w:style>
  <w:style w:type="character" w:customStyle="1" w:styleId="BodyTextIndent2Char">
    <w:name w:val="Body Text Indent 2 Char"/>
    <w:basedOn w:val="DefaultParagraphFont"/>
    <w:link w:val="BodyTextIndent2"/>
    <w:uiPriority w:val="99"/>
    <w:semiHidden/>
    <w:rsid w:val="002575F0"/>
    <w:rPr>
      <w:lang w:val="ro-RO"/>
    </w:rPr>
  </w:style>
  <w:style w:type="paragraph" w:styleId="BalloonText">
    <w:name w:val="Balloon Text"/>
    <w:basedOn w:val="Normal"/>
    <w:link w:val="BalloonTextChar"/>
    <w:uiPriority w:val="99"/>
    <w:semiHidden/>
    <w:unhideWhenUsed/>
    <w:rsid w:val="007A1FB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1FB2"/>
    <w:rPr>
      <w:rFonts w:ascii="Segoe UI" w:hAnsi="Segoe UI" w:cs="Segoe UI"/>
      <w:sz w:val="18"/>
      <w:szCs w:val="18"/>
      <w:lang w:val="ro-RO"/>
    </w:rPr>
  </w:style>
  <w:style w:type="paragraph" w:styleId="ListParagraph">
    <w:name w:val="List Paragraph"/>
    <w:basedOn w:val="Normal"/>
    <w:uiPriority w:val="34"/>
    <w:qFormat/>
    <w:rsid w:val="00A05155"/>
    <w:pPr>
      <w:ind w:left="720"/>
      <w:contextualSpacing/>
    </w:pPr>
  </w:style>
  <w:style w:type="table" w:styleId="TableGrid">
    <w:name w:val="Table Grid"/>
    <w:basedOn w:val="TableNormal"/>
    <w:rsid w:val="00AB721B"/>
    <w:pPr>
      <w:spacing w:after="0" w:line="240" w:lineRule="auto"/>
    </w:pPr>
    <w:rPr>
      <w:rFonts w:ascii="Times New Roman" w:eastAsia="Times New Roman" w:hAnsi="Times New Roman" w:cs="Times New Roman"/>
      <w:sz w:val="20"/>
      <w:szCs w:val="20"/>
      <w:lang w:val="ro-RO"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lid-translation">
    <w:name w:val="tlid-translation"/>
    <w:basedOn w:val="DefaultParagraphFont"/>
    <w:rsid w:val="00AA0C4B"/>
  </w:style>
  <w:style w:type="paragraph" w:styleId="FootnoteText">
    <w:name w:val="footnote text"/>
    <w:basedOn w:val="Normal"/>
    <w:link w:val="FootnoteTextChar"/>
    <w:semiHidden/>
    <w:unhideWhenUsed/>
    <w:rsid w:val="00071CFB"/>
    <w:pPr>
      <w:spacing w:after="0" w:line="240" w:lineRule="auto"/>
    </w:pPr>
    <w:rPr>
      <w:sz w:val="20"/>
      <w:szCs w:val="20"/>
    </w:rPr>
  </w:style>
  <w:style w:type="character" w:customStyle="1" w:styleId="FootnoteTextChar">
    <w:name w:val="Footnote Text Char"/>
    <w:basedOn w:val="DefaultParagraphFont"/>
    <w:link w:val="FootnoteText"/>
    <w:semiHidden/>
    <w:rsid w:val="00071CFB"/>
    <w:rPr>
      <w:sz w:val="20"/>
      <w:szCs w:val="20"/>
      <w:lang w:val="ro-RO"/>
    </w:rPr>
  </w:style>
  <w:style w:type="character" w:styleId="FootnoteReference">
    <w:name w:val="footnote reference"/>
    <w:basedOn w:val="DefaultParagraphFont"/>
    <w:semiHidden/>
    <w:unhideWhenUsed/>
    <w:rsid w:val="00071CFB"/>
    <w:rPr>
      <w:vertAlign w:val="superscript"/>
    </w:rPr>
  </w:style>
  <w:style w:type="paragraph" w:customStyle="1" w:styleId="Default">
    <w:name w:val="Default"/>
    <w:rsid w:val="004745BB"/>
    <w:pPr>
      <w:autoSpaceDE w:val="0"/>
      <w:autoSpaceDN w:val="0"/>
      <w:adjustRightInd w:val="0"/>
      <w:spacing w:after="0" w:line="240" w:lineRule="auto"/>
    </w:pPr>
    <w:rPr>
      <w:rFonts w:ascii="Arial" w:hAnsi="Arial" w:cs="Arial"/>
      <w:color w:val="000000"/>
      <w:sz w:val="24"/>
      <w:szCs w:val="24"/>
    </w:rPr>
  </w:style>
  <w:style w:type="character" w:styleId="PlaceholderText">
    <w:name w:val="Placeholder Text"/>
    <w:basedOn w:val="DefaultParagraphFont"/>
    <w:uiPriority w:val="99"/>
    <w:semiHidden/>
    <w:rsid w:val="00667694"/>
    <w:rPr>
      <w:color w:val="808080"/>
    </w:rPr>
  </w:style>
  <w:style w:type="paragraph" w:customStyle="1" w:styleId="footnotedescription">
    <w:name w:val="footnote description"/>
    <w:next w:val="Normal"/>
    <w:link w:val="footnotedescriptionChar"/>
    <w:hidden/>
    <w:rsid w:val="002C5AA3"/>
    <w:pPr>
      <w:spacing w:after="0"/>
      <w:ind w:left="2"/>
    </w:pPr>
    <w:rPr>
      <w:rFonts w:ascii="Arial" w:eastAsia="Arial" w:hAnsi="Arial" w:cs="Arial"/>
      <w:color w:val="000000"/>
      <w:sz w:val="18"/>
      <w:lang w:val="ro-RO" w:eastAsia="ro-RO"/>
    </w:rPr>
  </w:style>
  <w:style w:type="character" w:customStyle="1" w:styleId="footnotedescriptionChar">
    <w:name w:val="footnote description Char"/>
    <w:link w:val="footnotedescription"/>
    <w:rsid w:val="002C5AA3"/>
    <w:rPr>
      <w:rFonts w:ascii="Arial" w:eastAsia="Arial" w:hAnsi="Arial" w:cs="Arial"/>
      <w:color w:val="000000"/>
      <w:sz w:val="18"/>
      <w:lang w:val="ro-RO" w:eastAsia="ro-RO"/>
    </w:rPr>
  </w:style>
  <w:style w:type="character" w:customStyle="1" w:styleId="footnotemark">
    <w:name w:val="footnote mark"/>
    <w:hidden/>
    <w:rsid w:val="002C5AA3"/>
    <w:rPr>
      <w:rFonts w:ascii="Arial" w:eastAsia="Arial" w:hAnsi="Arial" w:cs="Arial"/>
      <w:color w:val="000000"/>
      <w:sz w:val="18"/>
      <w:vertAlign w:val="superscript"/>
    </w:rPr>
  </w:style>
  <w:style w:type="table" w:customStyle="1" w:styleId="TableGrid0">
    <w:name w:val="TableGrid"/>
    <w:rsid w:val="002C5AA3"/>
    <w:pPr>
      <w:spacing w:after="0" w:line="240" w:lineRule="auto"/>
    </w:pPr>
    <w:rPr>
      <w:rFonts w:eastAsiaTheme="minorEastAsia"/>
      <w:lang w:val="ro-RO" w:eastAsia="ro-RO"/>
    </w:rPr>
    <w:tblPr>
      <w:tblCellMar>
        <w:top w:w="0" w:type="dxa"/>
        <w:left w:w="0" w:type="dxa"/>
        <w:bottom w:w="0" w:type="dxa"/>
        <w:right w:w="0" w:type="dxa"/>
      </w:tblCellMar>
    </w:tblPr>
  </w:style>
  <w:style w:type="character" w:styleId="Emphasis">
    <w:name w:val="Emphasis"/>
    <w:basedOn w:val="DefaultParagraphFont"/>
    <w:uiPriority w:val="20"/>
    <w:qFormat/>
    <w:rsid w:val="002C5AA3"/>
    <w:rPr>
      <w:b/>
      <w:bCs/>
      <w:i w:val="0"/>
      <w:iCs w:val="0"/>
    </w:rPr>
  </w:style>
  <w:style w:type="character" w:customStyle="1" w:styleId="CommentTextChar">
    <w:name w:val="Comment Text Char"/>
    <w:basedOn w:val="DefaultParagraphFont"/>
    <w:link w:val="CommentText"/>
    <w:uiPriority w:val="99"/>
    <w:semiHidden/>
    <w:rsid w:val="002C5AA3"/>
    <w:rPr>
      <w:rFonts w:ascii="Arial" w:eastAsia="Arial" w:hAnsi="Arial" w:cs="Arial"/>
      <w:color w:val="000000"/>
      <w:sz w:val="20"/>
      <w:szCs w:val="20"/>
      <w:lang w:val="ro-RO" w:eastAsia="ro-RO"/>
    </w:rPr>
  </w:style>
  <w:style w:type="paragraph" w:styleId="CommentText">
    <w:name w:val="annotation text"/>
    <w:basedOn w:val="Normal"/>
    <w:link w:val="CommentTextChar"/>
    <w:uiPriority w:val="99"/>
    <w:semiHidden/>
    <w:unhideWhenUsed/>
    <w:rsid w:val="002C5AA3"/>
    <w:pPr>
      <w:spacing w:after="4" w:line="240" w:lineRule="auto"/>
      <w:ind w:left="10" w:hanging="10"/>
      <w:jc w:val="both"/>
    </w:pPr>
    <w:rPr>
      <w:rFonts w:ascii="Arial" w:eastAsia="Arial" w:hAnsi="Arial" w:cs="Arial"/>
      <w:color w:val="000000"/>
      <w:sz w:val="20"/>
      <w:szCs w:val="20"/>
      <w:lang w:eastAsia="ro-RO"/>
    </w:rPr>
  </w:style>
  <w:style w:type="character" w:customStyle="1" w:styleId="CommentSubjectChar">
    <w:name w:val="Comment Subject Char"/>
    <w:basedOn w:val="CommentTextChar"/>
    <w:link w:val="CommentSubject"/>
    <w:uiPriority w:val="99"/>
    <w:semiHidden/>
    <w:rsid w:val="002C5AA3"/>
    <w:rPr>
      <w:rFonts w:ascii="Arial" w:eastAsia="Arial" w:hAnsi="Arial" w:cs="Arial"/>
      <w:b/>
      <w:bCs/>
      <w:color w:val="000000"/>
      <w:sz w:val="20"/>
      <w:szCs w:val="20"/>
      <w:lang w:val="ro-RO" w:eastAsia="ro-RO"/>
    </w:rPr>
  </w:style>
  <w:style w:type="paragraph" w:styleId="CommentSubject">
    <w:name w:val="annotation subject"/>
    <w:basedOn w:val="CommentText"/>
    <w:next w:val="CommentText"/>
    <w:link w:val="CommentSubjectChar"/>
    <w:uiPriority w:val="99"/>
    <w:semiHidden/>
    <w:unhideWhenUsed/>
    <w:rsid w:val="002C5AA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09261">
      <w:bodyDiv w:val="1"/>
      <w:marLeft w:val="0"/>
      <w:marRight w:val="0"/>
      <w:marTop w:val="0"/>
      <w:marBottom w:val="0"/>
      <w:divBdr>
        <w:top w:val="none" w:sz="0" w:space="0" w:color="auto"/>
        <w:left w:val="none" w:sz="0" w:space="0" w:color="auto"/>
        <w:bottom w:val="none" w:sz="0" w:space="0" w:color="auto"/>
        <w:right w:val="none" w:sz="0" w:space="0" w:color="auto"/>
      </w:divBdr>
      <w:divsChild>
        <w:div w:id="24647351">
          <w:marLeft w:val="0"/>
          <w:marRight w:val="0"/>
          <w:marTop w:val="0"/>
          <w:marBottom w:val="0"/>
          <w:divBdr>
            <w:top w:val="none" w:sz="0" w:space="0" w:color="auto"/>
            <w:left w:val="none" w:sz="0" w:space="0" w:color="auto"/>
            <w:bottom w:val="none" w:sz="0" w:space="0" w:color="auto"/>
            <w:right w:val="none" w:sz="0" w:space="0" w:color="auto"/>
          </w:divBdr>
          <w:divsChild>
            <w:div w:id="536241863">
              <w:marLeft w:val="0"/>
              <w:marRight w:val="0"/>
              <w:marTop w:val="0"/>
              <w:marBottom w:val="0"/>
              <w:divBdr>
                <w:top w:val="none" w:sz="0" w:space="0" w:color="auto"/>
                <w:left w:val="none" w:sz="0" w:space="0" w:color="auto"/>
                <w:bottom w:val="none" w:sz="0" w:space="0" w:color="auto"/>
                <w:right w:val="none" w:sz="0" w:space="0" w:color="auto"/>
              </w:divBdr>
              <w:divsChild>
                <w:div w:id="1619793849">
                  <w:marLeft w:val="0"/>
                  <w:marRight w:val="0"/>
                  <w:marTop w:val="0"/>
                  <w:marBottom w:val="0"/>
                  <w:divBdr>
                    <w:top w:val="none" w:sz="0" w:space="0" w:color="auto"/>
                    <w:left w:val="none" w:sz="0" w:space="0" w:color="auto"/>
                    <w:bottom w:val="none" w:sz="0" w:space="0" w:color="auto"/>
                    <w:right w:val="none" w:sz="0" w:space="0" w:color="auto"/>
                  </w:divBdr>
                  <w:divsChild>
                    <w:div w:id="229704046">
                      <w:marLeft w:val="0"/>
                      <w:marRight w:val="0"/>
                      <w:marTop w:val="0"/>
                      <w:marBottom w:val="0"/>
                      <w:divBdr>
                        <w:top w:val="none" w:sz="0" w:space="0" w:color="auto"/>
                        <w:left w:val="none" w:sz="0" w:space="0" w:color="auto"/>
                        <w:bottom w:val="none" w:sz="0" w:space="0" w:color="auto"/>
                        <w:right w:val="none" w:sz="0" w:space="0" w:color="auto"/>
                      </w:divBdr>
                      <w:divsChild>
                        <w:div w:id="473062330">
                          <w:marLeft w:val="0"/>
                          <w:marRight w:val="0"/>
                          <w:marTop w:val="0"/>
                          <w:marBottom w:val="0"/>
                          <w:divBdr>
                            <w:top w:val="none" w:sz="0" w:space="0" w:color="auto"/>
                            <w:left w:val="none" w:sz="0" w:space="0" w:color="auto"/>
                            <w:bottom w:val="none" w:sz="0" w:space="0" w:color="auto"/>
                            <w:right w:val="none" w:sz="0" w:space="0" w:color="auto"/>
                          </w:divBdr>
                          <w:divsChild>
                            <w:div w:id="1600017815">
                              <w:marLeft w:val="0"/>
                              <w:marRight w:val="0"/>
                              <w:marTop w:val="0"/>
                              <w:marBottom w:val="0"/>
                              <w:divBdr>
                                <w:top w:val="none" w:sz="0" w:space="0" w:color="auto"/>
                                <w:left w:val="none" w:sz="0" w:space="0" w:color="auto"/>
                                <w:bottom w:val="none" w:sz="0" w:space="0" w:color="auto"/>
                                <w:right w:val="none" w:sz="0" w:space="0" w:color="auto"/>
                              </w:divBdr>
                              <w:divsChild>
                                <w:div w:id="991637540">
                                  <w:marLeft w:val="0"/>
                                  <w:marRight w:val="0"/>
                                  <w:marTop w:val="0"/>
                                  <w:marBottom w:val="0"/>
                                  <w:divBdr>
                                    <w:top w:val="none" w:sz="0" w:space="0" w:color="auto"/>
                                    <w:left w:val="none" w:sz="0" w:space="0" w:color="auto"/>
                                    <w:bottom w:val="none" w:sz="0" w:space="0" w:color="auto"/>
                                    <w:right w:val="none" w:sz="0" w:space="0" w:color="auto"/>
                                  </w:divBdr>
                                  <w:divsChild>
                                    <w:div w:id="1435201462">
                                      <w:marLeft w:val="0"/>
                                      <w:marRight w:val="0"/>
                                      <w:marTop w:val="0"/>
                                      <w:marBottom w:val="0"/>
                                      <w:divBdr>
                                        <w:top w:val="none" w:sz="0" w:space="0" w:color="auto"/>
                                        <w:left w:val="none" w:sz="0" w:space="0" w:color="auto"/>
                                        <w:bottom w:val="none" w:sz="0" w:space="0" w:color="auto"/>
                                        <w:right w:val="none" w:sz="0" w:space="0" w:color="auto"/>
                                      </w:divBdr>
                                      <w:divsChild>
                                        <w:div w:id="393627905">
                                          <w:marLeft w:val="0"/>
                                          <w:marRight w:val="0"/>
                                          <w:marTop w:val="0"/>
                                          <w:marBottom w:val="495"/>
                                          <w:divBdr>
                                            <w:top w:val="none" w:sz="0" w:space="0" w:color="auto"/>
                                            <w:left w:val="none" w:sz="0" w:space="0" w:color="auto"/>
                                            <w:bottom w:val="none" w:sz="0" w:space="0" w:color="auto"/>
                                            <w:right w:val="none" w:sz="0" w:space="0" w:color="auto"/>
                                          </w:divBdr>
                                          <w:divsChild>
                                            <w:div w:id="183109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0613289">
      <w:bodyDiv w:val="1"/>
      <w:marLeft w:val="0"/>
      <w:marRight w:val="0"/>
      <w:marTop w:val="0"/>
      <w:marBottom w:val="0"/>
      <w:divBdr>
        <w:top w:val="none" w:sz="0" w:space="0" w:color="auto"/>
        <w:left w:val="none" w:sz="0" w:space="0" w:color="auto"/>
        <w:bottom w:val="none" w:sz="0" w:space="0" w:color="auto"/>
        <w:right w:val="none" w:sz="0" w:space="0" w:color="auto"/>
      </w:divBdr>
      <w:divsChild>
        <w:div w:id="76095150">
          <w:marLeft w:val="0"/>
          <w:marRight w:val="0"/>
          <w:marTop w:val="0"/>
          <w:marBottom w:val="0"/>
          <w:divBdr>
            <w:top w:val="none" w:sz="0" w:space="0" w:color="auto"/>
            <w:left w:val="none" w:sz="0" w:space="0" w:color="auto"/>
            <w:bottom w:val="none" w:sz="0" w:space="0" w:color="auto"/>
            <w:right w:val="none" w:sz="0" w:space="0" w:color="auto"/>
          </w:divBdr>
          <w:divsChild>
            <w:div w:id="2094741775">
              <w:marLeft w:val="0"/>
              <w:marRight w:val="0"/>
              <w:marTop w:val="0"/>
              <w:marBottom w:val="0"/>
              <w:divBdr>
                <w:top w:val="none" w:sz="0" w:space="0" w:color="auto"/>
                <w:left w:val="none" w:sz="0" w:space="0" w:color="auto"/>
                <w:bottom w:val="none" w:sz="0" w:space="0" w:color="auto"/>
                <w:right w:val="none" w:sz="0" w:space="0" w:color="auto"/>
              </w:divBdr>
              <w:divsChild>
                <w:div w:id="1189609625">
                  <w:marLeft w:val="0"/>
                  <w:marRight w:val="0"/>
                  <w:marTop w:val="0"/>
                  <w:marBottom w:val="0"/>
                  <w:divBdr>
                    <w:top w:val="none" w:sz="0" w:space="0" w:color="auto"/>
                    <w:left w:val="none" w:sz="0" w:space="0" w:color="auto"/>
                    <w:bottom w:val="none" w:sz="0" w:space="0" w:color="auto"/>
                    <w:right w:val="none" w:sz="0" w:space="0" w:color="auto"/>
                  </w:divBdr>
                  <w:divsChild>
                    <w:div w:id="1277981159">
                      <w:marLeft w:val="0"/>
                      <w:marRight w:val="0"/>
                      <w:marTop w:val="0"/>
                      <w:marBottom w:val="0"/>
                      <w:divBdr>
                        <w:top w:val="none" w:sz="0" w:space="0" w:color="auto"/>
                        <w:left w:val="none" w:sz="0" w:space="0" w:color="auto"/>
                        <w:bottom w:val="none" w:sz="0" w:space="0" w:color="auto"/>
                        <w:right w:val="none" w:sz="0" w:space="0" w:color="auto"/>
                      </w:divBdr>
                      <w:divsChild>
                        <w:div w:id="720253717">
                          <w:marLeft w:val="0"/>
                          <w:marRight w:val="0"/>
                          <w:marTop w:val="0"/>
                          <w:marBottom w:val="0"/>
                          <w:divBdr>
                            <w:top w:val="none" w:sz="0" w:space="0" w:color="auto"/>
                            <w:left w:val="none" w:sz="0" w:space="0" w:color="auto"/>
                            <w:bottom w:val="none" w:sz="0" w:space="0" w:color="auto"/>
                            <w:right w:val="none" w:sz="0" w:space="0" w:color="auto"/>
                          </w:divBdr>
                          <w:divsChild>
                            <w:div w:id="633366213">
                              <w:marLeft w:val="0"/>
                              <w:marRight w:val="0"/>
                              <w:marTop w:val="0"/>
                              <w:marBottom w:val="0"/>
                              <w:divBdr>
                                <w:top w:val="none" w:sz="0" w:space="0" w:color="auto"/>
                                <w:left w:val="none" w:sz="0" w:space="0" w:color="auto"/>
                                <w:bottom w:val="none" w:sz="0" w:space="0" w:color="auto"/>
                                <w:right w:val="none" w:sz="0" w:space="0" w:color="auto"/>
                              </w:divBdr>
                              <w:divsChild>
                                <w:div w:id="1106080643">
                                  <w:marLeft w:val="0"/>
                                  <w:marRight w:val="0"/>
                                  <w:marTop w:val="0"/>
                                  <w:marBottom w:val="0"/>
                                  <w:divBdr>
                                    <w:top w:val="none" w:sz="0" w:space="0" w:color="auto"/>
                                    <w:left w:val="none" w:sz="0" w:space="0" w:color="auto"/>
                                    <w:bottom w:val="none" w:sz="0" w:space="0" w:color="auto"/>
                                    <w:right w:val="none" w:sz="0" w:space="0" w:color="auto"/>
                                  </w:divBdr>
                                  <w:divsChild>
                                    <w:div w:id="552081608">
                                      <w:marLeft w:val="0"/>
                                      <w:marRight w:val="0"/>
                                      <w:marTop w:val="0"/>
                                      <w:marBottom w:val="0"/>
                                      <w:divBdr>
                                        <w:top w:val="none" w:sz="0" w:space="0" w:color="auto"/>
                                        <w:left w:val="none" w:sz="0" w:space="0" w:color="auto"/>
                                        <w:bottom w:val="none" w:sz="0" w:space="0" w:color="auto"/>
                                        <w:right w:val="none" w:sz="0" w:space="0" w:color="auto"/>
                                      </w:divBdr>
                                      <w:divsChild>
                                        <w:div w:id="297076247">
                                          <w:marLeft w:val="0"/>
                                          <w:marRight w:val="0"/>
                                          <w:marTop w:val="0"/>
                                          <w:marBottom w:val="495"/>
                                          <w:divBdr>
                                            <w:top w:val="none" w:sz="0" w:space="0" w:color="auto"/>
                                            <w:left w:val="none" w:sz="0" w:space="0" w:color="auto"/>
                                            <w:bottom w:val="none" w:sz="0" w:space="0" w:color="auto"/>
                                            <w:right w:val="none" w:sz="0" w:space="0" w:color="auto"/>
                                          </w:divBdr>
                                          <w:divsChild>
                                            <w:div w:id="1638341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9445638">
      <w:bodyDiv w:val="1"/>
      <w:marLeft w:val="0"/>
      <w:marRight w:val="0"/>
      <w:marTop w:val="0"/>
      <w:marBottom w:val="0"/>
      <w:divBdr>
        <w:top w:val="none" w:sz="0" w:space="0" w:color="auto"/>
        <w:left w:val="none" w:sz="0" w:space="0" w:color="auto"/>
        <w:bottom w:val="none" w:sz="0" w:space="0" w:color="auto"/>
        <w:right w:val="none" w:sz="0" w:space="0" w:color="auto"/>
      </w:divBdr>
      <w:divsChild>
        <w:div w:id="497967231">
          <w:marLeft w:val="0"/>
          <w:marRight w:val="0"/>
          <w:marTop w:val="0"/>
          <w:marBottom w:val="0"/>
          <w:divBdr>
            <w:top w:val="none" w:sz="0" w:space="0" w:color="auto"/>
            <w:left w:val="none" w:sz="0" w:space="0" w:color="auto"/>
            <w:bottom w:val="none" w:sz="0" w:space="0" w:color="auto"/>
            <w:right w:val="none" w:sz="0" w:space="0" w:color="auto"/>
          </w:divBdr>
          <w:divsChild>
            <w:div w:id="1287783125">
              <w:marLeft w:val="0"/>
              <w:marRight w:val="0"/>
              <w:marTop w:val="0"/>
              <w:marBottom w:val="0"/>
              <w:divBdr>
                <w:top w:val="none" w:sz="0" w:space="0" w:color="auto"/>
                <w:left w:val="none" w:sz="0" w:space="0" w:color="auto"/>
                <w:bottom w:val="none" w:sz="0" w:space="0" w:color="auto"/>
                <w:right w:val="none" w:sz="0" w:space="0" w:color="auto"/>
              </w:divBdr>
              <w:divsChild>
                <w:div w:id="135268598">
                  <w:marLeft w:val="0"/>
                  <w:marRight w:val="0"/>
                  <w:marTop w:val="0"/>
                  <w:marBottom w:val="0"/>
                  <w:divBdr>
                    <w:top w:val="none" w:sz="0" w:space="0" w:color="auto"/>
                    <w:left w:val="none" w:sz="0" w:space="0" w:color="auto"/>
                    <w:bottom w:val="none" w:sz="0" w:space="0" w:color="auto"/>
                    <w:right w:val="none" w:sz="0" w:space="0" w:color="auto"/>
                  </w:divBdr>
                  <w:divsChild>
                    <w:div w:id="198396066">
                      <w:marLeft w:val="0"/>
                      <w:marRight w:val="0"/>
                      <w:marTop w:val="0"/>
                      <w:marBottom w:val="0"/>
                      <w:divBdr>
                        <w:top w:val="none" w:sz="0" w:space="0" w:color="auto"/>
                        <w:left w:val="none" w:sz="0" w:space="0" w:color="auto"/>
                        <w:bottom w:val="none" w:sz="0" w:space="0" w:color="auto"/>
                        <w:right w:val="none" w:sz="0" w:space="0" w:color="auto"/>
                      </w:divBdr>
                      <w:divsChild>
                        <w:div w:id="1924560030">
                          <w:marLeft w:val="0"/>
                          <w:marRight w:val="0"/>
                          <w:marTop w:val="0"/>
                          <w:marBottom w:val="0"/>
                          <w:divBdr>
                            <w:top w:val="none" w:sz="0" w:space="0" w:color="auto"/>
                            <w:left w:val="none" w:sz="0" w:space="0" w:color="auto"/>
                            <w:bottom w:val="none" w:sz="0" w:space="0" w:color="auto"/>
                            <w:right w:val="none" w:sz="0" w:space="0" w:color="auto"/>
                          </w:divBdr>
                          <w:divsChild>
                            <w:div w:id="195773658">
                              <w:marLeft w:val="0"/>
                              <w:marRight w:val="0"/>
                              <w:marTop w:val="0"/>
                              <w:marBottom w:val="0"/>
                              <w:divBdr>
                                <w:top w:val="none" w:sz="0" w:space="0" w:color="auto"/>
                                <w:left w:val="none" w:sz="0" w:space="0" w:color="auto"/>
                                <w:bottom w:val="none" w:sz="0" w:space="0" w:color="auto"/>
                                <w:right w:val="none" w:sz="0" w:space="0" w:color="auto"/>
                              </w:divBdr>
                              <w:divsChild>
                                <w:div w:id="998734176">
                                  <w:marLeft w:val="0"/>
                                  <w:marRight w:val="0"/>
                                  <w:marTop w:val="0"/>
                                  <w:marBottom w:val="0"/>
                                  <w:divBdr>
                                    <w:top w:val="none" w:sz="0" w:space="0" w:color="auto"/>
                                    <w:left w:val="none" w:sz="0" w:space="0" w:color="auto"/>
                                    <w:bottom w:val="none" w:sz="0" w:space="0" w:color="auto"/>
                                    <w:right w:val="none" w:sz="0" w:space="0" w:color="auto"/>
                                  </w:divBdr>
                                  <w:divsChild>
                                    <w:div w:id="1440642298">
                                      <w:marLeft w:val="0"/>
                                      <w:marRight w:val="0"/>
                                      <w:marTop w:val="0"/>
                                      <w:marBottom w:val="0"/>
                                      <w:divBdr>
                                        <w:top w:val="none" w:sz="0" w:space="0" w:color="auto"/>
                                        <w:left w:val="none" w:sz="0" w:space="0" w:color="auto"/>
                                        <w:bottom w:val="none" w:sz="0" w:space="0" w:color="auto"/>
                                        <w:right w:val="none" w:sz="0" w:space="0" w:color="auto"/>
                                      </w:divBdr>
                                      <w:divsChild>
                                        <w:div w:id="1212502374">
                                          <w:marLeft w:val="0"/>
                                          <w:marRight w:val="0"/>
                                          <w:marTop w:val="0"/>
                                          <w:marBottom w:val="495"/>
                                          <w:divBdr>
                                            <w:top w:val="none" w:sz="0" w:space="0" w:color="auto"/>
                                            <w:left w:val="none" w:sz="0" w:space="0" w:color="auto"/>
                                            <w:bottom w:val="none" w:sz="0" w:space="0" w:color="auto"/>
                                            <w:right w:val="none" w:sz="0" w:space="0" w:color="auto"/>
                                          </w:divBdr>
                                          <w:divsChild>
                                            <w:div w:id="1523473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282609">
      <w:bodyDiv w:val="1"/>
      <w:marLeft w:val="0"/>
      <w:marRight w:val="0"/>
      <w:marTop w:val="0"/>
      <w:marBottom w:val="0"/>
      <w:divBdr>
        <w:top w:val="none" w:sz="0" w:space="0" w:color="auto"/>
        <w:left w:val="none" w:sz="0" w:space="0" w:color="auto"/>
        <w:bottom w:val="none" w:sz="0" w:space="0" w:color="auto"/>
        <w:right w:val="none" w:sz="0" w:space="0" w:color="auto"/>
      </w:divBdr>
      <w:divsChild>
        <w:div w:id="68623085">
          <w:marLeft w:val="0"/>
          <w:marRight w:val="0"/>
          <w:marTop w:val="0"/>
          <w:marBottom w:val="0"/>
          <w:divBdr>
            <w:top w:val="none" w:sz="0" w:space="0" w:color="auto"/>
            <w:left w:val="none" w:sz="0" w:space="0" w:color="auto"/>
            <w:bottom w:val="none" w:sz="0" w:space="0" w:color="auto"/>
            <w:right w:val="none" w:sz="0" w:space="0" w:color="auto"/>
          </w:divBdr>
          <w:divsChild>
            <w:div w:id="1976715779">
              <w:marLeft w:val="0"/>
              <w:marRight w:val="0"/>
              <w:marTop w:val="0"/>
              <w:marBottom w:val="0"/>
              <w:divBdr>
                <w:top w:val="none" w:sz="0" w:space="0" w:color="auto"/>
                <w:left w:val="none" w:sz="0" w:space="0" w:color="auto"/>
                <w:bottom w:val="none" w:sz="0" w:space="0" w:color="auto"/>
                <w:right w:val="none" w:sz="0" w:space="0" w:color="auto"/>
              </w:divBdr>
              <w:divsChild>
                <w:div w:id="1029793372">
                  <w:marLeft w:val="0"/>
                  <w:marRight w:val="0"/>
                  <w:marTop w:val="0"/>
                  <w:marBottom w:val="0"/>
                  <w:divBdr>
                    <w:top w:val="none" w:sz="0" w:space="0" w:color="auto"/>
                    <w:left w:val="none" w:sz="0" w:space="0" w:color="auto"/>
                    <w:bottom w:val="none" w:sz="0" w:space="0" w:color="auto"/>
                    <w:right w:val="none" w:sz="0" w:space="0" w:color="auto"/>
                  </w:divBdr>
                  <w:divsChild>
                    <w:div w:id="1403797413">
                      <w:marLeft w:val="0"/>
                      <w:marRight w:val="0"/>
                      <w:marTop w:val="0"/>
                      <w:marBottom w:val="0"/>
                      <w:divBdr>
                        <w:top w:val="none" w:sz="0" w:space="0" w:color="auto"/>
                        <w:left w:val="none" w:sz="0" w:space="0" w:color="auto"/>
                        <w:bottom w:val="none" w:sz="0" w:space="0" w:color="auto"/>
                        <w:right w:val="none" w:sz="0" w:space="0" w:color="auto"/>
                      </w:divBdr>
                      <w:divsChild>
                        <w:div w:id="603266486">
                          <w:marLeft w:val="0"/>
                          <w:marRight w:val="0"/>
                          <w:marTop w:val="0"/>
                          <w:marBottom w:val="0"/>
                          <w:divBdr>
                            <w:top w:val="none" w:sz="0" w:space="0" w:color="auto"/>
                            <w:left w:val="none" w:sz="0" w:space="0" w:color="auto"/>
                            <w:bottom w:val="none" w:sz="0" w:space="0" w:color="auto"/>
                            <w:right w:val="none" w:sz="0" w:space="0" w:color="auto"/>
                          </w:divBdr>
                          <w:divsChild>
                            <w:div w:id="794178588">
                              <w:marLeft w:val="0"/>
                              <w:marRight w:val="0"/>
                              <w:marTop w:val="0"/>
                              <w:marBottom w:val="0"/>
                              <w:divBdr>
                                <w:top w:val="none" w:sz="0" w:space="0" w:color="auto"/>
                                <w:left w:val="none" w:sz="0" w:space="0" w:color="auto"/>
                                <w:bottom w:val="none" w:sz="0" w:space="0" w:color="auto"/>
                                <w:right w:val="none" w:sz="0" w:space="0" w:color="auto"/>
                              </w:divBdr>
                              <w:divsChild>
                                <w:div w:id="1165634878">
                                  <w:marLeft w:val="0"/>
                                  <w:marRight w:val="0"/>
                                  <w:marTop w:val="0"/>
                                  <w:marBottom w:val="0"/>
                                  <w:divBdr>
                                    <w:top w:val="none" w:sz="0" w:space="0" w:color="auto"/>
                                    <w:left w:val="none" w:sz="0" w:space="0" w:color="auto"/>
                                    <w:bottom w:val="none" w:sz="0" w:space="0" w:color="auto"/>
                                    <w:right w:val="none" w:sz="0" w:space="0" w:color="auto"/>
                                  </w:divBdr>
                                  <w:divsChild>
                                    <w:div w:id="736710253">
                                      <w:marLeft w:val="0"/>
                                      <w:marRight w:val="0"/>
                                      <w:marTop w:val="0"/>
                                      <w:marBottom w:val="0"/>
                                      <w:divBdr>
                                        <w:top w:val="none" w:sz="0" w:space="0" w:color="auto"/>
                                        <w:left w:val="none" w:sz="0" w:space="0" w:color="auto"/>
                                        <w:bottom w:val="none" w:sz="0" w:space="0" w:color="auto"/>
                                        <w:right w:val="none" w:sz="0" w:space="0" w:color="auto"/>
                                      </w:divBdr>
                                      <w:divsChild>
                                        <w:div w:id="934021088">
                                          <w:marLeft w:val="0"/>
                                          <w:marRight w:val="0"/>
                                          <w:marTop w:val="0"/>
                                          <w:marBottom w:val="495"/>
                                          <w:divBdr>
                                            <w:top w:val="none" w:sz="0" w:space="0" w:color="auto"/>
                                            <w:left w:val="none" w:sz="0" w:space="0" w:color="auto"/>
                                            <w:bottom w:val="none" w:sz="0" w:space="0" w:color="auto"/>
                                            <w:right w:val="none" w:sz="0" w:space="0" w:color="auto"/>
                                          </w:divBdr>
                                          <w:divsChild>
                                            <w:div w:id="998579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22645963">
      <w:bodyDiv w:val="1"/>
      <w:marLeft w:val="0"/>
      <w:marRight w:val="0"/>
      <w:marTop w:val="0"/>
      <w:marBottom w:val="0"/>
      <w:divBdr>
        <w:top w:val="none" w:sz="0" w:space="0" w:color="auto"/>
        <w:left w:val="none" w:sz="0" w:space="0" w:color="auto"/>
        <w:bottom w:val="none" w:sz="0" w:space="0" w:color="auto"/>
        <w:right w:val="none" w:sz="0" w:space="0" w:color="auto"/>
      </w:divBdr>
      <w:divsChild>
        <w:div w:id="754977833">
          <w:marLeft w:val="0"/>
          <w:marRight w:val="0"/>
          <w:marTop w:val="0"/>
          <w:marBottom w:val="0"/>
          <w:divBdr>
            <w:top w:val="none" w:sz="0" w:space="0" w:color="auto"/>
            <w:left w:val="none" w:sz="0" w:space="0" w:color="auto"/>
            <w:bottom w:val="none" w:sz="0" w:space="0" w:color="auto"/>
            <w:right w:val="none" w:sz="0" w:space="0" w:color="auto"/>
          </w:divBdr>
          <w:divsChild>
            <w:div w:id="613093678">
              <w:marLeft w:val="0"/>
              <w:marRight w:val="0"/>
              <w:marTop w:val="0"/>
              <w:marBottom w:val="0"/>
              <w:divBdr>
                <w:top w:val="none" w:sz="0" w:space="0" w:color="auto"/>
                <w:left w:val="none" w:sz="0" w:space="0" w:color="auto"/>
                <w:bottom w:val="none" w:sz="0" w:space="0" w:color="auto"/>
                <w:right w:val="none" w:sz="0" w:space="0" w:color="auto"/>
              </w:divBdr>
              <w:divsChild>
                <w:div w:id="1306472672">
                  <w:marLeft w:val="0"/>
                  <w:marRight w:val="0"/>
                  <w:marTop w:val="0"/>
                  <w:marBottom w:val="0"/>
                  <w:divBdr>
                    <w:top w:val="none" w:sz="0" w:space="0" w:color="auto"/>
                    <w:left w:val="none" w:sz="0" w:space="0" w:color="auto"/>
                    <w:bottom w:val="none" w:sz="0" w:space="0" w:color="auto"/>
                    <w:right w:val="none" w:sz="0" w:space="0" w:color="auto"/>
                  </w:divBdr>
                  <w:divsChild>
                    <w:div w:id="521625759">
                      <w:marLeft w:val="0"/>
                      <w:marRight w:val="0"/>
                      <w:marTop w:val="0"/>
                      <w:marBottom w:val="0"/>
                      <w:divBdr>
                        <w:top w:val="none" w:sz="0" w:space="0" w:color="auto"/>
                        <w:left w:val="none" w:sz="0" w:space="0" w:color="auto"/>
                        <w:bottom w:val="none" w:sz="0" w:space="0" w:color="auto"/>
                        <w:right w:val="none" w:sz="0" w:space="0" w:color="auto"/>
                      </w:divBdr>
                      <w:divsChild>
                        <w:div w:id="1462575818">
                          <w:marLeft w:val="0"/>
                          <w:marRight w:val="0"/>
                          <w:marTop w:val="0"/>
                          <w:marBottom w:val="0"/>
                          <w:divBdr>
                            <w:top w:val="none" w:sz="0" w:space="0" w:color="auto"/>
                            <w:left w:val="none" w:sz="0" w:space="0" w:color="auto"/>
                            <w:bottom w:val="none" w:sz="0" w:space="0" w:color="auto"/>
                            <w:right w:val="none" w:sz="0" w:space="0" w:color="auto"/>
                          </w:divBdr>
                          <w:divsChild>
                            <w:div w:id="1370957672">
                              <w:marLeft w:val="0"/>
                              <w:marRight w:val="0"/>
                              <w:marTop w:val="0"/>
                              <w:marBottom w:val="0"/>
                              <w:divBdr>
                                <w:top w:val="none" w:sz="0" w:space="0" w:color="auto"/>
                                <w:left w:val="none" w:sz="0" w:space="0" w:color="auto"/>
                                <w:bottom w:val="none" w:sz="0" w:space="0" w:color="auto"/>
                                <w:right w:val="none" w:sz="0" w:space="0" w:color="auto"/>
                              </w:divBdr>
                              <w:divsChild>
                                <w:div w:id="864443944">
                                  <w:marLeft w:val="0"/>
                                  <w:marRight w:val="0"/>
                                  <w:marTop w:val="0"/>
                                  <w:marBottom w:val="0"/>
                                  <w:divBdr>
                                    <w:top w:val="none" w:sz="0" w:space="0" w:color="auto"/>
                                    <w:left w:val="none" w:sz="0" w:space="0" w:color="auto"/>
                                    <w:bottom w:val="none" w:sz="0" w:space="0" w:color="auto"/>
                                    <w:right w:val="none" w:sz="0" w:space="0" w:color="auto"/>
                                  </w:divBdr>
                                  <w:divsChild>
                                    <w:div w:id="148641274">
                                      <w:marLeft w:val="0"/>
                                      <w:marRight w:val="0"/>
                                      <w:marTop w:val="0"/>
                                      <w:marBottom w:val="0"/>
                                      <w:divBdr>
                                        <w:top w:val="none" w:sz="0" w:space="0" w:color="auto"/>
                                        <w:left w:val="none" w:sz="0" w:space="0" w:color="auto"/>
                                        <w:bottom w:val="none" w:sz="0" w:space="0" w:color="auto"/>
                                        <w:right w:val="none" w:sz="0" w:space="0" w:color="auto"/>
                                      </w:divBdr>
                                      <w:divsChild>
                                        <w:div w:id="318273628">
                                          <w:marLeft w:val="0"/>
                                          <w:marRight w:val="0"/>
                                          <w:marTop w:val="0"/>
                                          <w:marBottom w:val="495"/>
                                          <w:divBdr>
                                            <w:top w:val="none" w:sz="0" w:space="0" w:color="auto"/>
                                            <w:left w:val="none" w:sz="0" w:space="0" w:color="auto"/>
                                            <w:bottom w:val="none" w:sz="0" w:space="0" w:color="auto"/>
                                            <w:right w:val="none" w:sz="0" w:space="0" w:color="auto"/>
                                          </w:divBdr>
                                          <w:divsChild>
                                            <w:div w:id="2091342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29734648">
      <w:bodyDiv w:val="1"/>
      <w:marLeft w:val="0"/>
      <w:marRight w:val="0"/>
      <w:marTop w:val="0"/>
      <w:marBottom w:val="0"/>
      <w:divBdr>
        <w:top w:val="none" w:sz="0" w:space="0" w:color="auto"/>
        <w:left w:val="none" w:sz="0" w:space="0" w:color="auto"/>
        <w:bottom w:val="none" w:sz="0" w:space="0" w:color="auto"/>
        <w:right w:val="none" w:sz="0" w:space="0" w:color="auto"/>
      </w:divBdr>
      <w:divsChild>
        <w:div w:id="739712956">
          <w:marLeft w:val="0"/>
          <w:marRight w:val="0"/>
          <w:marTop w:val="0"/>
          <w:marBottom w:val="0"/>
          <w:divBdr>
            <w:top w:val="none" w:sz="0" w:space="0" w:color="auto"/>
            <w:left w:val="none" w:sz="0" w:space="0" w:color="auto"/>
            <w:bottom w:val="none" w:sz="0" w:space="0" w:color="auto"/>
            <w:right w:val="none" w:sz="0" w:space="0" w:color="auto"/>
          </w:divBdr>
          <w:divsChild>
            <w:div w:id="2137603805">
              <w:marLeft w:val="0"/>
              <w:marRight w:val="0"/>
              <w:marTop w:val="0"/>
              <w:marBottom w:val="0"/>
              <w:divBdr>
                <w:top w:val="none" w:sz="0" w:space="0" w:color="auto"/>
                <w:left w:val="none" w:sz="0" w:space="0" w:color="auto"/>
                <w:bottom w:val="none" w:sz="0" w:space="0" w:color="auto"/>
                <w:right w:val="none" w:sz="0" w:space="0" w:color="auto"/>
              </w:divBdr>
              <w:divsChild>
                <w:div w:id="513611587">
                  <w:marLeft w:val="0"/>
                  <w:marRight w:val="0"/>
                  <w:marTop w:val="0"/>
                  <w:marBottom w:val="0"/>
                  <w:divBdr>
                    <w:top w:val="none" w:sz="0" w:space="0" w:color="auto"/>
                    <w:left w:val="none" w:sz="0" w:space="0" w:color="auto"/>
                    <w:bottom w:val="none" w:sz="0" w:space="0" w:color="auto"/>
                    <w:right w:val="none" w:sz="0" w:space="0" w:color="auto"/>
                  </w:divBdr>
                  <w:divsChild>
                    <w:div w:id="1383212249">
                      <w:marLeft w:val="0"/>
                      <w:marRight w:val="0"/>
                      <w:marTop w:val="0"/>
                      <w:marBottom w:val="0"/>
                      <w:divBdr>
                        <w:top w:val="none" w:sz="0" w:space="0" w:color="auto"/>
                        <w:left w:val="none" w:sz="0" w:space="0" w:color="auto"/>
                        <w:bottom w:val="none" w:sz="0" w:space="0" w:color="auto"/>
                        <w:right w:val="none" w:sz="0" w:space="0" w:color="auto"/>
                      </w:divBdr>
                      <w:divsChild>
                        <w:div w:id="215243014">
                          <w:marLeft w:val="0"/>
                          <w:marRight w:val="0"/>
                          <w:marTop w:val="0"/>
                          <w:marBottom w:val="0"/>
                          <w:divBdr>
                            <w:top w:val="none" w:sz="0" w:space="0" w:color="auto"/>
                            <w:left w:val="none" w:sz="0" w:space="0" w:color="auto"/>
                            <w:bottom w:val="none" w:sz="0" w:space="0" w:color="auto"/>
                            <w:right w:val="none" w:sz="0" w:space="0" w:color="auto"/>
                          </w:divBdr>
                          <w:divsChild>
                            <w:div w:id="688530788">
                              <w:marLeft w:val="0"/>
                              <w:marRight w:val="0"/>
                              <w:marTop w:val="0"/>
                              <w:marBottom w:val="0"/>
                              <w:divBdr>
                                <w:top w:val="none" w:sz="0" w:space="0" w:color="auto"/>
                                <w:left w:val="none" w:sz="0" w:space="0" w:color="auto"/>
                                <w:bottom w:val="none" w:sz="0" w:space="0" w:color="auto"/>
                                <w:right w:val="none" w:sz="0" w:space="0" w:color="auto"/>
                              </w:divBdr>
                              <w:divsChild>
                                <w:div w:id="1231890019">
                                  <w:marLeft w:val="0"/>
                                  <w:marRight w:val="0"/>
                                  <w:marTop w:val="0"/>
                                  <w:marBottom w:val="0"/>
                                  <w:divBdr>
                                    <w:top w:val="none" w:sz="0" w:space="0" w:color="auto"/>
                                    <w:left w:val="none" w:sz="0" w:space="0" w:color="auto"/>
                                    <w:bottom w:val="none" w:sz="0" w:space="0" w:color="auto"/>
                                    <w:right w:val="none" w:sz="0" w:space="0" w:color="auto"/>
                                  </w:divBdr>
                                  <w:divsChild>
                                    <w:div w:id="596059154">
                                      <w:marLeft w:val="0"/>
                                      <w:marRight w:val="0"/>
                                      <w:marTop w:val="0"/>
                                      <w:marBottom w:val="0"/>
                                      <w:divBdr>
                                        <w:top w:val="none" w:sz="0" w:space="0" w:color="auto"/>
                                        <w:left w:val="none" w:sz="0" w:space="0" w:color="auto"/>
                                        <w:bottom w:val="none" w:sz="0" w:space="0" w:color="auto"/>
                                        <w:right w:val="none" w:sz="0" w:space="0" w:color="auto"/>
                                      </w:divBdr>
                                      <w:divsChild>
                                        <w:div w:id="883951694">
                                          <w:marLeft w:val="0"/>
                                          <w:marRight w:val="0"/>
                                          <w:marTop w:val="0"/>
                                          <w:marBottom w:val="495"/>
                                          <w:divBdr>
                                            <w:top w:val="none" w:sz="0" w:space="0" w:color="auto"/>
                                            <w:left w:val="none" w:sz="0" w:space="0" w:color="auto"/>
                                            <w:bottom w:val="none" w:sz="0" w:space="0" w:color="auto"/>
                                            <w:right w:val="none" w:sz="0" w:space="0" w:color="auto"/>
                                          </w:divBdr>
                                          <w:divsChild>
                                            <w:div w:id="28994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73025372">
      <w:bodyDiv w:val="1"/>
      <w:marLeft w:val="0"/>
      <w:marRight w:val="0"/>
      <w:marTop w:val="0"/>
      <w:marBottom w:val="0"/>
      <w:divBdr>
        <w:top w:val="none" w:sz="0" w:space="0" w:color="auto"/>
        <w:left w:val="none" w:sz="0" w:space="0" w:color="auto"/>
        <w:bottom w:val="none" w:sz="0" w:space="0" w:color="auto"/>
        <w:right w:val="none" w:sz="0" w:space="0" w:color="auto"/>
      </w:divBdr>
      <w:divsChild>
        <w:div w:id="1064256417">
          <w:marLeft w:val="0"/>
          <w:marRight w:val="0"/>
          <w:marTop w:val="0"/>
          <w:marBottom w:val="0"/>
          <w:divBdr>
            <w:top w:val="none" w:sz="0" w:space="0" w:color="auto"/>
            <w:left w:val="none" w:sz="0" w:space="0" w:color="auto"/>
            <w:bottom w:val="none" w:sz="0" w:space="0" w:color="auto"/>
            <w:right w:val="none" w:sz="0" w:space="0" w:color="auto"/>
          </w:divBdr>
          <w:divsChild>
            <w:div w:id="1506431934">
              <w:marLeft w:val="0"/>
              <w:marRight w:val="0"/>
              <w:marTop w:val="0"/>
              <w:marBottom w:val="0"/>
              <w:divBdr>
                <w:top w:val="none" w:sz="0" w:space="0" w:color="auto"/>
                <w:left w:val="none" w:sz="0" w:space="0" w:color="auto"/>
                <w:bottom w:val="none" w:sz="0" w:space="0" w:color="auto"/>
                <w:right w:val="none" w:sz="0" w:space="0" w:color="auto"/>
              </w:divBdr>
              <w:divsChild>
                <w:div w:id="540215893">
                  <w:marLeft w:val="0"/>
                  <w:marRight w:val="0"/>
                  <w:marTop w:val="0"/>
                  <w:marBottom w:val="0"/>
                  <w:divBdr>
                    <w:top w:val="none" w:sz="0" w:space="0" w:color="auto"/>
                    <w:left w:val="none" w:sz="0" w:space="0" w:color="auto"/>
                    <w:bottom w:val="none" w:sz="0" w:space="0" w:color="auto"/>
                    <w:right w:val="none" w:sz="0" w:space="0" w:color="auto"/>
                  </w:divBdr>
                  <w:divsChild>
                    <w:div w:id="624845935">
                      <w:marLeft w:val="0"/>
                      <w:marRight w:val="0"/>
                      <w:marTop w:val="0"/>
                      <w:marBottom w:val="0"/>
                      <w:divBdr>
                        <w:top w:val="none" w:sz="0" w:space="0" w:color="auto"/>
                        <w:left w:val="none" w:sz="0" w:space="0" w:color="auto"/>
                        <w:bottom w:val="none" w:sz="0" w:space="0" w:color="auto"/>
                        <w:right w:val="none" w:sz="0" w:space="0" w:color="auto"/>
                      </w:divBdr>
                      <w:divsChild>
                        <w:div w:id="66155836">
                          <w:marLeft w:val="0"/>
                          <w:marRight w:val="0"/>
                          <w:marTop w:val="0"/>
                          <w:marBottom w:val="0"/>
                          <w:divBdr>
                            <w:top w:val="none" w:sz="0" w:space="0" w:color="auto"/>
                            <w:left w:val="none" w:sz="0" w:space="0" w:color="auto"/>
                            <w:bottom w:val="none" w:sz="0" w:space="0" w:color="auto"/>
                            <w:right w:val="none" w:sz="0" w:space="0" w:color="auto"/>
                          </w:divBdr>
                          <w:divsChild>
                            <w:div w:id="821579651">
                              <w:marLeft w:val="0"/>
                              <w:marRight w:val="0"/>
                              <w:marTop w:val="0"/>
                              <w:marBottom w:val="0"/>
                              <w:divBdr>
                                <w:top w:val="none" w:sz="0" w:space="0" w:color="auto"/>
                                <w:left w:val="none" w:sz="0" w:space="0" w:color="auto"/>
                                <w:bottom w:val="none" w:sz="0" w:space="0" w:color="auto"/>
                                <w:right w:val="none" w:sz="0" w:space="0" w:color="auto"/>
                              </w:divBdr>
                              <w:divsChild>
                                <w:div w:id="1091118507">
                                  <w:marLeft w:val="0"/>
                                  <w:marRight w:val="0"/>
                                  <w:marTop w:val="0"/>
                                  <w:marBottom w:val="0"/>
                                  <w:divBdr>
                                    <w:top w:val="none" w:sz="0" w:space="0" w:color="auto"/>
                                    <w:left w:val="none" w:sz="0" w:space="0" w:color="auto"/>
                                    <w:bottom w:val="none" w:sz="0" w:space="0" w:color="auto"/>
                                    <w:right w:val="none" w:sz="0" w:space="0" w:color="auto"/>
                                  </w:divBdr>
                                  <w:divsChild>
                                    <w:div w:id="880898851">
                                      <w:marLeft w:val="0"/>
                                      <w:marRight w:val="0"/>
                                      <w:marTop w:val="0"/>
                                      <w:marBottom w:val="0"/>
                                      <w:divBdr>
                                        <w:top w:val="none" w:sz="0" w:space="0" w:color="auto"/>
                                        <w:left w:val="none" w:sz="0" w:space="0" w:color="auto"/>
                                        <w:bottom w:val="none" w:sz="0" w:space="0" w:color="auto"/>
                                        <w:right w:val="none" w:sz="0" w:space="0" w:color="auto"/>
                                      </w:divBdr>
                                      <w:divsChild>
                                        <w:div w:id="547187020">
                                          <w:marLeft w:val="0"/>
                                          <w:marRight w:val="0"/>
                                          <w:marTop w:val="0"/>
                                          <w:marBottom w:val="495"/>
                                          <w:divBdr>
                                            <w:top w:val="none" w:sz="0" w:space="0" w:color="auto"/>
                                            <w:left w:val="none" w:sz="0" w:space="0" w:color="auto"/>
                                            <w:bottom w:val="none" w:sz="0" w:space="0" w:color="auto"/>
                                            <w:right w:val="none" w:sz="0" w:space="0" w:color="auto"/>
                                          </w:divBdr>
                                          <w:divsChild>
                                            <w:div w:id="216665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73707452">
      <w:bodyDiv w:val="1"/>
      <w:marLeft w:val="0"/>
      <w:marRight w:val="0"/>
      <w:marTop w:val="0"/>
      <w:marBottom w:val="0"/>
      <w:divBdr>
        <w:top w:val="none" w:sz="0" w:space="0" w:color="auto"/>
        <w:left w:val="none" w:sz="0" w:space="0" w:color="auto"/>
        <w:bottom w:val="none" w:sz="0" w:space="0" w:color="auto"/>
        <w:right w:val="none" w:sz="0" w:space="0" w:color="auto"/>
      </w:divBdr>
      <w:divsChild>
        <w:div w:id="878207600">
          <w:marLeft w:val="0"/>
          <w:marRight w:val="0"/>
          <w:marTop w:val="0"/>
          <w:marBottom w:val="0"/>
          <w:divBdr>
            <w:top w:val="none" w:sz="0" w:space="0" w:color="auto"/>
            <w:left w:val="none" w:sz="0" w:space="0" w:color="auto"/>
            <w:bottom w:val="none" w:sz="0" w:space="0" w:color="auto"/>
            <w:right w:val="none" w:sz="0" w:space="0" w:color="auto"/>
          </w:divBdr>
          <w:divsChild>
            <w:div w:id="1549143926">
              <w:marLeft w:val="0"/>
              <w:marRight w:val="0"/>
              <w:marTop w:val="0"/>
              <w:marBottom w:val="0"/>
              <w:divBdr>
                <w:top w:val="none" w:sz="0" w:space="0" w:color="auto"/>
                <w:left w:val="none" w:sz="0" w:space="0" w:color="auto"/>
                <w:bottom w:val="none" w:sz="0" w:space="0" w:color="auto"/>
                <w:right w:val="none" w:sz="0" w:space="0" w:color="auto"/>
              </w:divBdr>
              <w:divsChild>
                <w:div w:id="27072873">
                  <w:marLeft w:val="0"/>
                  <w:marRight w:val="0"/>
                  <w:marTop w:val="0"/>
                  <w:marBottom w:val="0"/>
                  <w:divBdr>
                    <w:top w:val="none" w:sz="0" w:space="0" w:color="auto"/>
                    <w:left w:val="none" w:sz="0" w:space="0" w:color="auto"/>
                    <w:bottom w:val="none" w:sz="0" w:space="0" w:color="auto"/>
                    <w:right w:val="none" w:sz="0" w:space="0" w:color="auto"/>
                  </w:divBdr>
                  <w:divsChild>
                    <w:div w:id="1901403832">
                      <w:marLeft w:val="0"/>
                      <w:marRight w:val="0"/>
                      <w:marTop w:val="0"/>
                      <w:marBottom w:val="0"/>
                      <w:divBdr>
                        <w:top w:val="none" w:sz="0" w:space="0" w:color="auto"/>
                        <w:left w:val="none" w:sz="0" w:space="0" w:color="auto"/>
                        <w:bottom w:val="none" w:sz="0" w:space="0" w:color="auto"/>
                        <w:right w:val="none" w:sz="0" w:space="0" w:color="auto"/>
                      </w:divBdr>
                      <w:divsChild>
                        <w:div w:id="1943343355">
                          <w:marLeft w:val="0"/>
                          <w:marRight w:val="0"/>
                          <w:marTop w:val="0"/>
                          <w:marBottom w:val="0"/>
                          <w:divBdr>
                            <w:top w:val="none" w:sz="0" w:space="0" w:color="auto"/>
                            <w:left w:val="none" w:sz="0" w:space="0" w:color="auto"/>
                            <w:bottom w:val="none" w:sz="0" w:space="0" w:color="auto"/>
                            <w:right w:val="none" w:sz="0" w:space="0" w:color="auto"/>
                          </w:divBdr>
                          <w:divsChild>
                            <w:div w:id="1218203053">
                              <w:marLeft w:val="0"/>
                              <w:marRight w:val="0"/>
                              <w:marTop w:val="0"/>
                              <w:marBottom w:val="0"/>
                              <w:divBdr>
                                <w:top w:val="none" w:sz="0" w:space="0" w:color="auto"/>
                                <w:left w:val="none" w:sz="0" w:space="0" w:color="auto"/>
                                <w:bottom w:val="none" w:sz="0" w:space="0" w:color="auto"/>
                                <w:right w:val="none" w:sz="0" w:space="0" w:color="auto"/>
                              </w:divBdr>
                              <w:divsChild>
                                <w:div w:id="341736515">
                                  <w:marLeft w:val="0"/>
                                  <w:marRight w:val="0"/>
                                  <w:marTop w:val="0"/>
                                  <w:marBottom w:val="0"/>
                                  <w:divBdr>
                                    <w:top w:val="none" w:sz="0" w:space="0" w:color="auto"/>
                                    <w:left w:val="none" w:sz="0" w:space="0" w:color="auto"/>
                                    <w:bottom w:val="none" w:sz="0" w:space="0" w:color="auto"/>
                                    <w:right w:val="none" w:sz="0" w:space="0" w:color="auto"/>
                                  </w:divBdr>
                                  <w:divsChild>
                                    <w:div w:id="1861822144">
                                      <w:marLeft w:val="0"/>
                                      <w:marRight w:val="0"/>
                                      <w:marTop w:val="0"/>
                                      <w:marBottom w:val="0"/>
                                      <w:divBdr>
                                        <w:top w:val="none" w:sz="0" w:space="0" w:color="auto"/>
                                        <w:left w:val="none" w:sz="0" w:space="0" w:color="auto"/>
                                        <w:bottom w:val="none" w:sz="0" w:space="0" w:color="auto"/>
                                        <w:right w:val="none" w:sz="0" w:space="0" w:color="auto"/>
                                      </w:divBdr>
                                      <w:divsChild>
                                        <w:div w:id="243682946">
                                          <w:marLeft w:val="0"/>
                                          <w:marRight w:val="0"/>
                                          <w:marTop w:val="0"/>
                                          <w:marBottom w:val="495"/>
                                          <w:divBdr>
                                            <w:top w:val="none" w:sz="0" w:space="0" w:color="auto"/>
                                            <w:left w:val="none" w:sz="0" w:space="0" w:color="auto"/>
                                            <w:bottom w:val="none" w:sz="0" w:space="0" w:color="auto"/>
                                            <w:right w:val="none" w:sz="0" w:space="0" w:color="auto"/>
                                          </w:divBdr>
                                          <w:divsChild>
                                            <w:div w:id="1298412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17478991">
      <w:bodyDiv w:val="1"/>
      <w:marLeft w:val="0"/>
      <w:marRight w:val="0"/>
      <w:marTop w:val="0"/>
      <w:marBottom w:val="0"/>
      <w:divBdr>
        <w:top w:val="none" w:sz="0" w:space="0" w:color="auto"/>
        <w:left w:val="none" w:sz="0" w:space="0" w:color="auto"/>
        <w:bottom w:val="none" w:sz="0" w:space="0" w:color="auto"/>
        <w:right w:val="none" w:sz="0" w:space="0" w:color="auto"/>
      </w:divBdr>
      <w:divsChild>
        <w:div w:id="1929382787">
          <w:marLeft w:val="0"/>
          <w:marRight w:val="0"/>
          <w:marTop w:val="0"/>
          <w:marBottom w:val="0"/>
          <w:divBdr>
            <w:top w:val="none" w:sz="0" w:space="0" w:color="auto"/>
            <w:left w:val="none" w:sz="0" w:space="0" w:color="auto"/>
            <w:bottom w:val="none" w:sz="0" w:space="0" w:color="auto"/>
            <w:right w:val="none" w:sz="0" w:space="0" w:color="auto"/>
          </w:divBdr>
          <w:divsChild>
            <w:div w:id="1176915963">
              <w:marLeft w:val="0"/>
              <w:marRight w:val="0"/>
              <w:marTop w:val="0"/>
              <w:marBottom w:val="0"/>
              <w:divBdr>
                <w:top w:val="none" w:sz="0" w:space="0" w:color="auto"/>
                <w:left w:val="none" w:sz="0" w:space="0" w:color="auto"/>
                <w:bottom w:val="none" w:sz="0" w:space="0" w:color="auto"/>
                <w:right w:val="none" w:sz="0" w:space="0" w:color="auto"/>
              </w:divBdr>
              <w:divsChild>
                <w:div w:id="1360618134">
                  <w:marLeft w:val="0"/>
                  <w:marRight w:val="0"/>
                  <w:marTop w:val="0"/>
                  <w:marBottom w:val="0"/>
                  <w:divBdr>
                    <w:top w:val="none" w:sz="0" w:space="0" w:color="auto"/>
                    <w:left w:val="none" w:sz="0" w:space="0" w:color="auto"/>
                    <w:bottom w:val="none" w:sz="0" w:space="0" w:color="auto"/>
                    <w:right w:val="none" w:sz="0" w:space="0" w:color="auto"/>
                  </w:divBdr>
                  <w:divsChild>
                    <w:div w:id="1574201984">
                      <w:marLeft w:val="0"/>
                      <w:marRight w:val="0"/>
                      <w:marTop w:val="0"/>
                      <w:marBottom w:val="0"/>
                      <w:divBdr>
                        <w:top w:val="none" w:sz="0" w:space="0" w:color="auto"/>
                        <w:left w:val="none" w:sz="0" w:space="0" w:color="auto"/>
                        <w:bottom w:val="none" w:sz="0" w:space="0" w:color="auto"/>
                        <w:right w:val="none" w:sz="0" w:space="0" w:color="auto"/>
                      </w:divBdr>
                      <w:divsChild>
                        <w:div w:id="1432311803">
                          <w:marLeft w:val="0"/>
                          <w:marRight w:val="0"/>
                          <w:marTop w:val="0"/>
                          <w:marBottom w:val="0"/>
                          <w:divBdr>
                            <w:top w:val="none" w:sz="0" w:space="0" w:color="auto"/>
                            <w:left w:val="none" w:sz="0" w:space="0" w:color="auto"/>
                            <w:bottom w:val="none" w:sz="0" w:space="0" w:color="auto"/>
                            <w:right w:val="none" w:sz="0" w:space="0" w:color="auto"/>
                          </w:divBdr>
                          <w:divsChild>
                            <w:div w:id="1122723606">
                              <w:marLeft w:val="0"/>
                              <w:marRight w:val="0"/>
                              <w:marTop w:val="0"/>
                              <w:marBottom w:val="0"/>
                              <w:divBdr>
                                <w:top w:val="none" w:sz="0" w:space="0" w:color="auto"/>
                                <w:left w:val="none" w:sz="0" w:space="0" w:color="auto"/>
                                <w:bottom w:val="none" w:sz="0" w:space="0" w:color="auto"/>
                                <w:right w:val="none" w:sz="0" w:space="0" w:color="auto"/>
                              </w:divBdr>
                              <w:divsChild>
                                <w:div w:id="1153989449">
                                  <w:marLeft w:val="0"/>
                                  <w:marRight w:val="0"/>
                                  <w:marTop w:val="0"/>
                                  <w:marBottom w:val="0"/>
                                  <w:divBdr>
                                    <w:top w:val="none" w:sz="0" w:space="0" w:color="auto"/>
                                    <w:left w:val="none" w:sz="0" w:space="0" w:color="auto"/>
                                    <w:bottom w:val="none" w:sz="0" w:space="0" w:color="auto"/>
                                    <w:right w:val="none" w:sz="0" w:space="0" w:color="auto"/>
                                  </w:divBdr>
                                  <w:divsChild>
                                    <w:div w:id="1740517691">
                                      <w:marLeft w:val="0"/>
                                      <w:marRight w:val="0"/>
                                      <w:marTop w:val="0"/>
                                      <w:marBottom w:val="0"/>
                                      <w:divBdr>
                                        <w:top w:val="none" w:sz="0" w:space="0" w:color="auto"/>
                                        <w:left w:val="none" w:sz="0" w:space="0" w:color="auto"/>
                                        <w:bottom w:val="none" w:sz="0" w:space="0" w:color="auto"/>
                                        <w:right w:val="none" w:sz="0" w:space="0" w:color="auto"/>
                                      </w:divBdr>
                                      <w:divsChild>
                                        <w:div w:id="874386686">
                                          <w:marLeft w:val="0"/>
                                          <w:marRight w:val="0"/>
                                          <w:marTop w:val="0"/>
                                          <w:marBottom w:val="495"/>
                                          <w:divBdr>
                                            <w:top w:val="none" w:sz="0" w:space="0" w:color="auto"/>
                                            <w:left w:val="none" w:sz="0" w:space="0" w:color="auto"/>
                                            <w:bottom w:val="none" w:sz="0" w:space="0" w:color="auto"/>
                                            <w:right w:val="none" w:sz="0" w:space="0" w:color="auto"/>
                                          </w:divBdr>
                                          <w:divsChild>
                                            <w:div w:id="812478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7966410">
      <w:bodyDiv w:val="1"/>
      <w:marLeft w:val="0"/>
      <w:marRight w:val="0"/>
      <w:marTop w:val="0"/>
      <w:marBottom w:val="0"/>
      <w:divBdr>
        <w:top w:val="none" w:sz="0" w:space="0" w:color="auto"/>
        <w:left w:val="none" w:sz="0" w:space="0" w:color="auto"/>
        <w:bottom w:val="none" w:sz="0" w:space="0" w:color="auto"/>
        <w:right w:val="none" w:sz="0" w:space="0" w:color="auto"/>
      </w:divBdr>
      <w:divsChild>
        <w:div w:id="508062204">
          <w:marLeft w:val="0"/>
          <w:marRight w:val="0"/>
          <w:marTop w:val="0"/>
          <w:marBottom w:val="0"/>
          <w:divBdr>
            <w:top w:val="none" w:sz="0" w:space="0" w:color="auto"/>
            <w:left w:val="none" w:sz="0" w:space="0" w:color="auto"/>
            <w:bottom w:val="none" w:sz="0" w:space="0" w:color="auto"/>
            <w:right w:val="none" w:sz="0" w:space="0" w:color="auto"/>
          </w:divBdr>
          <w:divsChild>
            <w:div w:id="895358825">
              <w:marLeft w:val="0"/>
              <w:marRight w:val="0"/>
              <w:marTop w:val="0"/>
              <w:marBottom w:val="0"/>
              <w:divBdr>
                <w:top w:val="none" w:sz="0" w:space="0" w:color="auto"/>
                <w:left w:val="none" w:sz="0" w:space="0" w:color="auto"/>
                <w:bottom w:val="none" w:sz="0" w:space="0" w:color="auto"/>
                <w:right w:val="none" w:sz="0" w:space="0" w:color="auto"/>
              </w:divBdr>
              <w:divsChild>
                <w:div w:id="1347246331">
                  <w:marLeft w:val="0"/>
                  <w:marRight w:val="0"/>
                  <w:marTop w:val="0"/>
                  <w:marBottom w:val="0"/>
                  <w:divBdr>
                    <w:top w:val="none" w:sz="0" w:space="0" w:color="auto"/>
                    <w:left w:val="none" w:sz="0" w:space="0" w:color="auto"/>
                    <w:bottom w:val="none" w:sz="0" w:space="0" w:color="auto"/>
                    <w:right w:val="none" w:sz="0" w:space="0" w:color="auto"/>
                  </w:divBdr>
                  <w:divsChild>
                    <w:div w:id="1924143681">
                      <w:marLeft w:val="0"/>
                      <w:marRight w:val="0"/>
                      <w:marTop w:val="0"/>
                      <w:marBottom w:val="0"/>
                      <w:divBdr>
                        <w:top w:val="none" w:sz="0" w:space="0" w:color="auto"/>
                        <w:left w:val="none" w:sz="0" w:space="0" w:color="auto"/>
                        <w:bottom w:val="none" w:sz="0" w:space="0" w:color="auto"/>
                        <w:right w:val="none" w:sz="0" w:space="0" w:color="auto"/>
                      </w:divBdr>
                      <w:divsChild>
                        <w:div w:id="1615284979">
                          <w:marLeft w:val="0"/>
                          <w:marRight w:val="0"/>
                          <w:marTop w:val="0"/>
                          <w:marBottom w:val="0"/>
                          <w:divBdr>
                            <w:top w:val="none" w:sz="0" w:space="0" w:color="auto"/>
                            <w:left w:val="none" w:sz="0" w:space="0" w:color="auto"/>
                            <w:bottom w:val="none" w:sz="0" w:space="0" w:color="auto"/>
                            <w:right w:val="none" w:sz="0" w:space="0" w:color="auto"/>
                          </w:divBdr>
                          <w:divsChild>
                            <w:div w:id="774399486">
                              <w:marLeft w:val="0"/>
                              <w:marRight w:val="0"/>
                              <w:marTop w:val="0"/>
                              <w:marBottom w:val="0"/>
                              <w:divBdr>
                                <w:top w:val="none" w:sz="0" w:space="0" w:color="auto"/>
                                <w:left w:val="none" w:sz="0" w:space="0" w:color="auto"/>
                                <w:bottom w:val="none" w:sz="0" w:space="0" w:color="auto"/>
                                <w:right w:val="none" w:sz="0" w:space="0" w:color="auto"/>
                              </w:divBdr>
                              <w:divsChild>
                                <w:div w:id="1073818318">
                                  <w:marLeft w:val="0"/>
                                  <w:marRight w:val="0"/>
                                  <w:marTop w:val="0"/>
                                  <w:marBottom w:val="0"/>
                                  <w:divBdr>
                                    <w:top w:val="none" w:sz="0" w:space="0" w:color="auto"/>
                                    <w:left w:val="none" w:sz="0" w:space="0" w:color="auto"/>
                                    <w:bottom w:val="none" w:sz="0" w:space="0" w:color="auto"/>
                                    <w:right w:val="none" w:sz="0" w:space="0" w:color="auto"/>
                                  </w:divBdr>
                                  <w:divsChild>
                                    <w:div w:id="342636609">
                                      <w:marLeft w:val="0"/>
                                      <w:marRight w:val="0"/>
                                      <w:marTop w:val="0"/>
                                      <w:marBottom w:val="0"/>
                                      <w:divBdr>
                                        <w:top w:val="none" w:sz="0" w:space="0" w:color="auto"/>
                                        <w:left w:val="none" w:sz="0" w:space="0" w:color="auto"/>
                                        <w:bottom w:val="none" w:sz="0" w:space="0" w:color="auto"/>
                                        <w:right w:val="none" w:sz="0" w:space="0" w:color="auto"/>
                                      </w:divBdr>
                                      <w:divsChild>
                                        <w:div w:id="1012033260">
                                          <w:marLeft w:val="0"/>
                                          <w:marRight w:val="0"/>
                                          <w:marTop w:val="0"/>
                                          <w:marBottom w:val="495"/>
                                          <w:divBdr>
                                            <w:top w:val="none" w:sz="0" w:space="0" w:color="auto"/>
                                            <w:left w:val="none" w:sz="0" w:space="0" w:color="auto"/>
                                            <w:bottom w:val="none" w:sz="0" w:space="0" w:color="auto"/>
                                            <w:right w:val="none" w:sz="0" w:space="0" w:color="auto"/>
                                          </w:divBdr>
                                          <w:divsChild>
                                            <w:div w:id="542451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90603886">
      <w:bodyDiv w:val="1"/>
      <w:marLeft w:val="0"/>
      <w:marRight w:val="0"/>
      <w:marTop w:val="0"/>
      <w:marBottom w:val="0"/>
      <w:divBdr>
        <w:top w:val="none" w:sz="0" w:space="0" w:color="auto"/>
        <w:left w:val="none" w:sz="0" w:space="0" w:color="auto"/>
        <w:bottom w:val="none" w:sz="0" w:space="0" w:color="auto"/>
        <w:right w:val="none" w:sz="0" w:space="0" w:color="auto"/>
      </w:divBdr>
      <w:divsChild>
        <w:div w:id="1267617338">
          <w:marLeft w:val="0"/>
          <w:marRight w:val="0"/>
          <w:marTop w:val="0"/>
          <w:marBottom w:val="0"/>
          <w:divBdr>
            <w:top w:val="none" w:sz="0" w:space="0" w:color="auto"/>
            <w:left w:val="none" w:sz="0" w:space="0" w:color="auto"/>
            <w:bottom w:val="none" w:sz="0" w:space="0" w:color="auto"/>
            <w:right w:val="none" w:sz="0" w:space="0" w:color="auto"/>
          </w:divBdr>
          <w:divsChild>
            <w:div w:id="325016584">
              <w:marLeft w:val="0"/>
              <w:marRight w:val="0"/>
              <w:marTop w:val="0"/>
              <w:marBottom w:val="0"/>
              <w:divBdr>
                <w:top w:val="none" w:sz="0" w:space="0" w:color="auto"/>
                <w:left w:val="none" w:sz="0" w:space="0" w:color="auto"/>
                <w:bottom w:val="none" w:sz="0" w:space="0" w:color="auto"/>
                <w:right w:val="none" w:sz="0" w:space="0" w:color="auto"/>
              </w:divBdr>
              <w:divsChild>
                <w:div w:id="1424573372">
                  <w:marLeft w:val="0"/>
                  <w:marRight w:val="0"/>
                  <w:marTop w:val="0"/>
                  <w:marBottom w:val="0"/>
                  <w:divBdr>
                    <w:top w:val="none" w:sz="0" w:space="0" w:color="auto"/>
                    <w:left w:val="none" w:sz="0" w:space="0" w:color="auto"/>
                    <w:bottom w:val="none" w:sz="0" w:space="0" w:color="auto"/>
                    <w:right w:val="none" w:sz="0" w:space="0" w:color="auto"/>
                  </w:divBdr>
                  <w:divsChild>
                    <w:div w:id="1439444797">
                      <w:marLeft w:val="0"/>
                      <w:marRight w:val="0"/>
                      <w:marTop w:val="0"/>
                      <w:marBottom w:val="0"/>
                      <w:divBdr>
                        <w:top w:val="none" w:sz="0" w:space="0" w:color="auto"/>
                        <w:left w:val="none" w:sz="0" w:space="0" w:color="auto"/>
                        <w:bottom w:val="none" w:sz="0" w:space="0" w:color="auto"/>
                        <w:right w:val="none" w:sz="0" w:space="0" w:color="auto"/>
                      </w:divBdr>
                      <w:divsChild>
                        <w:div w:id="1615020846">
                          <w:marLeft w:val="0"/>
                          <w:marRight w:val="0"/>
                          <w:marTop w:val="0"/>
                          <w:marBottom w:val="0"/>
                          <w:divBdr>
                            <w:top w:val="none" w:sz="0" w:space="0" w:color="auto"/>
                            <w:left w:val="none" w:sz="0" w:space="0" w:color="auto"/>
                            <w:bottom w:val="none" w:sz="0" w:space="0" w:color="auto"/>
                            <w:right w:val="none" w:sz="0" w:space="0" w:color="auto"/>
                          </w:divBdr>
                          <w:divsChild>
                            <w:div w:id="181671159">
                              <w:marLeft w:val="0"/>
                              <w:marRight w:val="0"/>
                              <w:marTop w:val="0"/>
                              <w:marBottom w:val="0"/>
                              <w:divBdr>
                                <w:top w:val="none" w:sz="0" w:space="0" w:color="auto"/>
                                <w:left w:val="none" w:sz="0" w:space="0" w:color="auto"/>
                                <w:bottom w:val="none" w:sz="0" w:space="0" w:color="auto"/>
                                <w:right w:val="none" w:sz="0" w:space="0" w:color="auto"/>
                              </w:divBdr>
                              <w:divsChild>
                                <w:div w:id="258219334">
                                  <w:marLeft w:val="0"/>
                                  <w:marRight w:val="0"/>
                                  <w:marTop w:val="0"/>
                                  <w:marBottom w:val="0"/>
                                  <w:divBdr>
                                    <w:top w:val="none" w:sz="0" w:space="0" w:color="auto"/>
                                    <w:left w:val="none" w:sz="0" w:space="0" w:color="auto"/>
                                    <w:bottom w:val="none" w:sz="0" w:space="0" w:color="auto"/>
                                    <w:right w:val="none" w:sz="0" w:space="0" w:color="auto"/>
                                  </w:divBdr>
                                  <w:divsChild>
                                    <w:div w:id="493299588">
                                      <w:marLeft w:val="0"/>
                                      <w:marRight w:val="0"/>
                                      <w:marTop w:val="0"/>
                                      <w:marBottom w:val="0"/>
                                      <w:divBdr>
                                        <w:top w:val="none" w:sz="0" w:space="0" w:color="auto"/>
                                        <w:left w:val="none" w:sz="0" w:space="0" w:color="auto"/>
                                        <w:bottom w:val="none" w:sz="0" w:space="0" w:color="auto"/>
                                        <w:right w:val="none" w:sz="0" w:space="0" w:color="auto"/>
                                      </w:divBdr>
                                      <w:divsChild>
                                        <w:div w:id="1571303051">
                                          <w:marLeft w:val="0"/>
                                          <w:marRight w:val="0"/>
                                          <w:marTop w:val="0"/>
                                          <w:marBottom w:val="495"/>
                                          <w:divBdr>
                                            <w:top w:val="none" w:sz="0" w:space="0" w:color="auto"/>
                                            <w:left w:val="none" w:sz="0" w:space="0" w:color="auto"/>
                                            <w:bottom w:val="none" w:sz="0" w:space="0" w:color="auto"/>
                                            <w:right w:val="none" w:sz="0" w:space="0" w:color="auto"/>
                                          </w:divBdr>
                                          <w:divsChild>
                                            <w:div w:id="1350915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36505684">
      <w:bodyDiv w:val="1"/>
      <w:marLeft w:val="0"/>
      <w:marRight w:val="0"/>
      <w:marTop w:val="0"/>
      <w:marBottom w:val="0"/>
      <w:divBdr>
        <w:top w:val="none" w:sz="0" w:space="0" w:color="auto"/>
        <w:left w:val="none" w:sz="0" w:space="0" w:color="auto"/>
        <w:bottom w:val="none" w:sz="0" w:space="0" w:color="auto"/>
        <w:right w:val="none" w:sz="0" w:space="0" w:color="auto"/>
      </w:divBdr>
      <w:divsChild>
        <w:div w:id="1159884829">
          <w:marLeft w:val="0"/>
          <w:marRight w:val="0"/>
          <w:marTop w:val="0"/>
          <w:marBottom w:val="0"/>
          <w:divBdr>
            <w:top w:val="none" w:sz="0" w:space="0" w:color="auto"/>
            <w:left w:val="none" w:sz="0" w:space="0" w:color="auto"/>
            <w:bottom w:val="none" w:sz="0" w:space="0" w:color="auto"/>
            <w:right w:val="none" w:sz="0" w:space="0" w:color="auto"/>
          </w:divBdr>
          <w:divsChild>
            <w:div w:id="380635989">
              <w:marLeft w:val="0"/>
              <w:marRight w:val="0"/>
              <w:marTop w:val="0"/>
              <w:marBottom w:val="0"/>
              <w:divBdr>
                <w:top w:val="none" w:sz="0" w:space="0" w:color="auto"/>
                <w:left w:val="none" w:sz="0" w:space="0" w:color="auto"/>
                <w:bottom w:val="none" w:sz="0" w:space="0" w:color="auto"/>
                <w:right w:val="none" w:sz="0" w:space="0" w:color="auto"/>
              </w:divBdr>
              <w:divsChild>
                <w:div w:id="1586718030">
                  <w:marLeft w:val="0"/>
                  <w:marRight w:val="0"/>
                  <w:marTop w:val="0"/>
                  <w:marBottom w:val="0"/>
                  <w:divBdr>
                    <w:top w:val="none" w:sz="0" w:space="0" w:color="auto"/>
                    <w:left w:val="none" w:sz="0" w:space="0" w:color="auto"/>
                    <w:bottom w:val="none" w:sz="0" w:space="0" w:color="auto"/>
                    <w:right w:val="none" w:sz="0" w:space="0" w:color="auto"/>
                  </w:divBdr>
                  <w:divsChild>
                    <w:div w:id="955789021">
                      <w:marLeft w:val="0"/>
                      <w:marRight w:val="0"/>
                      <w:marTop w:val="0"/>
                      <w:marBottom w:val="0"/>
                      <w:divBdr>
                        <w:top w:val="none" w:sz="0" w:space="0" w:color="auto"/>
                        <w:left w:val="none" w:sz="0" w:space="0" w:color="auto"/>
                        <w:bottom w:val="none" w:sz="0" w:space="0" w:color="auto"/>
                        <w:right w:val="none" w:sz="0" w:space="0" w:color="auto"/>
                      </w:divBdr>
                      <w:divsChild>
                        <w:div w:id="1346832182">
                          <w:marLeft w:val="0"/>
                          <w:marRight w:val="0"/>
                          <w:marTop w:val="0"/>
                          <w:marBottom w:val="0"/>
                          <w:divBdr>
                            <w:top w:val="none" w:sz="0" w:space="0" w:color="auto"/>
                            <w:left w:val="none" w:sz="0" w:space="0" w:color="auto"/>
                            <w:bottom w:val="none" w:sz="0" w:space="0" w:color="auto"/>
                            <w:right w:val="none" w:sz="0" w:space="0" w:color="auto"/>
                          </w:divBdr>
                          <w:divsChild>
                            <w:div w:id="627660428">
                              <w:marLeft w:val="0"/>
                              <w:marRight w:val="0"/>
                              <w:marTop w:val="0"/>
                              <w:marBottom w:val="0"/>
                              <w:divBdr>
                                <w:top w:val="none" w:sz="0" w:space="0" w:color="auto"/>
                                <w:left w:val="none" w:sz="0" w:space="0" w:color="auto"/>
                                <w:bottom w:val="none" w:sz="0" w:space="0" w:color="auto"/>
                                <w:right w:val="none" w:sz="0" w:space="0" w:color="auto"/>
                              </w:divBdr>
                              <w:divsChild>
                                <w:div w:id="1581909760">
                                  <w:marLeft w:val="0"/>
                                  <w:marRight w:val="0"/>
                                  <w:marTop w:val="0"/>
                                  <w:marBottom w:val="0"/>
                                  <w:divBdr>
                                    <w:top w:val="none" w:sz="0" w:space="0" w:color="auto"/>
                                    <w:left w:val="none" w:sz="0" w:space="0" w:color="auto"/>
                                    <w:bottom w:val="none" w:sz="0" w:space="0" w:color="auto"/>
                                    <w:right w:val="none" w:sz="0" w:space="0" w:color="auto"/>
                                  </w:divBdr>
                                  <w:divsChild>
                                    <w:div w:id="1436944287">
                                      <w:marLeft w:val="0"/>
                                      <w:marRight w:val="0"/>
                                      <w:marTop w:val="0"/>
                                      <w:marBottom w:val="0"/>
                                      <w:divBdr>
                                        <w:top w:val="none" w:sz="0" w:space="0" w:color="auto"/>
                                        <w:left w:val="none" w:sz="0" w:space="0" w:color="auto"/>
                                        <w:bottom w:val="none" w:sz="0" w:space="0" w:color="auto"/>
                                        <w:right w:val="none" w:sz="0" w:space="0" w:color="auto"/>
                                      </w:divBdr>
                                      <w:divsChild>
                                        <w:div w:id="539826997">
                                          <w:marLeft w:val="0"/>
                                          <w:marRight w:val="0"/>
                                          <w:marTop w:val="0"/>
                                          <w:marBottom w:val="495"/>
                                          <w:divBdr>
                                            <w:top w:val="none" w:sz="0" w:space="0" w:color="auto"/>
                                            <w:left w:val="none" w:sz="0" w:space="0" w:color="auto"/>
                                            <w:bottom w:val="none" w:sz="0" w:space="0" w:color="auto"/>
                                            <w:right w:val="none" w:sz="0" w:space="0" w:color="auto"/>
                                          </w:divBdr>
                                          <w:divsChild>
                                            <w:div w:id="15106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46987973">
      <w:bodyDiv w:val="1"/>
      <w:marLeft w:val="0"/>
      <w:marRight w:val="0"/>
      <w:marTop w:val="0"/>
      <w:marBottom w:val="0"/>
      <w:divBdr>
        <w:top w:val="none" w:sz="0" w:space="0" w:color="auto"/>
        <w:left w:val="none" w:sz="0" w:space="0" w:color="auto"/>
        <w:bottom w:val="none" w:sz="0" w:space="0" w:color="auto"/>
        <w:right w:val="none" w:sz="0" w:space="0" w:color="auto"/>
      </w:divBdr>
      <w:divsChild>
        <w:div w:id="246311537">
          <w:marLeft w:val="0"/>
          <w:marRight w:val="0"/>
          <w:marTop w:val="0"/>
          <w:marBottom w:val="0"/>
          <w:divBdr>
            <w:top w:val="none" w:sz="0" w:space="0" w:color="auto"/>
            <w:left w:val="none" w:sz="0" w:space="0" w:color="auto"/>
            <w:bottom w:val="none" w:sz="0" w:space="0" w:color="auto"/>
            <w:right w:val="none" w:sz="0" w:space="0" w:color="auto"/>
          </w:divBdr>
          <w:divsChild>
            <w:div w:id="1991253588">
              <w:marLeft w:val="0"/>
              <w:marRight w:val="0"/>
              <w:marTop w:val="0"/>
              <w:marBottom w:val="0"/>
              <w:divBdr>
                <w:top w:val="none" w:sz="0" w:space="0" w:color="auto"/>
                <w:left w:val="none" w:sz="0" w:space="0" w:color="auto"/>
                <w:bottom w:val="none" w:sz="0" w:space="0" w:color="auto"/>
                <w:right w:val="none" w:sz="0" w:space="0" w:color="auto"/>
              </w:divBdr>
              <w:divsChild>
                <w:div w:id="1903516538">
                  <w:marLeft w:val="0"/>
                  <w:marRight w:val="0"/>
                  <w:marTop w:val="0"/>
                  <w:marBottom w:val="0"/>
                  <w:divBdr>
                    <w:top w:val="none" w:sz="0" w:space="0" w:color="auto"/>
                    <w:left w:val="none" w:sz="0" w:space="0" w:color="auto"/>
                    <w:bottom w:val="none" w:sz="0" w:space="0" w:color="auto"/>
                    <w:right w:val="none" w:sz="0" w:space="0" w:color="auto"/>
                  </w:divBdr>
                  <w:divsChild>
                    <w:div w:id="1954090718">
                      <w:marLeft w:val="0"/>
                      <w:marRight w:val="0"/>
                      <w:marTop w:val="0"/>
                      <w:marBottom w:val="0"/>
                      <w:divBdr>
                        <w:top w:val="none" w:sz="0" w:space="0" w:color="auto"/>
                        <w:left w:val="none" w:sz="0" w:space="0" w:color="auto"/>
                        <w:bottom w:val="none" w:sz="0" w:space="0" w:color="auto"/>
                        <w:right w:val="none" w:sz="0" w:space="0" w:color="auto"/>
                      </w:divBdr>
                      <w:divsChild>
                        <w:div w:id="1140926510">
                          <w:marLeft w:val="0"/>
                          <w:marRight w:val="0"/>
                          <w:marTop w:val="0"/>
                          <w:marBottom w:val="0"/>
                          <w:divBdr>
                            <w:top w:val="none" w:sz="0" w:space="0" w:color="auto"/>
                            <w:left w:val="none" w:sz="0" w:space="0" w:color="auto"/>
                            <w:bottom w:val="none" w:sz="0" w:space="0" w:color="auto"/>
                            <w:right w:val="none" w:sz="0" w:space="0" w:color="auto"/>
                          </w:divBdr>
                          <w:divsChild>
                            <w:div w:id="1675180661">
                              <w:marLeft w:val="0"/>
                              <w:marRight w:val="0"/>
                              <w:marTop w:val="0"/>
                              <w:marBottom w:val="0"/>
                              <w:divBdr>
                                <w:top w:val="none" w:sz="0" w:space="0" w:color="auto"/>
                                <w:left w:val="none" w:sz="0" w:space="0" w:color="auto"/>
                                <w:bottom w:val="none" w:sz="0" w:space="0" w:color="auto"/>
                                <w:right w:val="none" w:sz="0" w:space="0" w:color="auto"/>
                              </w:divBdr>
                              <w:divsChild>
                                <w:div w:id="510099024">
                                  <w:marLeft w:val="0"/>
                                  <w:marRight w:val="0"/>
                                  <w:marTop w:val="0"/>
                                  <w:marBottom w:val="0"/>
                                  <w:divBdr>
                                    <w:top w:val="none" w:sz="0" w:space="0" w:color="auto"/>
                                    <w:left w:val="none" w:sz="0" w:space="0" w:color="auto"/>
                                    <w:bottom w:val="none" w:sz="0" w:space="0" w:color="auto"/>
                                    <w:right w:val="none" w:sz="0" w:space="0" w:color="auto"/>
                                  </w:divBdr>
                                  <w:divsChild>
                                    <w:div w:id="666250537">
                                      <w:marLeft w:val="0"/>
                                      <w:marRight w:val="0"/>
                                      <w:marTop w:val="0"/>
                                      <w:marBottom w:val="0"/>
                                      <w:divBdr>
                                        <w:top w:val="none" w:sz="0" w:space="0" w:color="auto"/>
                                        <w:left w:val="none" w:sz="0" w:space="0" w:color="auto"/>
                                        <w:bottom w:val="none" w:sz="0" w:space="0" w:color="auto"/>
                                        <w:right w:val="none" w:sz="0" w:space="0" w:color="auto"/>
                                      </w:divBdr>
                                      <w:divsChild>
                                        <w:div w:id="30151806">
                                          <w:marLeft w:val="0"/>
                                          <w:marRight w:val="0"/>
                                          <w:marTop w:val="0"/>
                                          <w:marBottom w:val="495"/>
                                          <w:divBdr>
                                            <w:top w:val="none" w:sz="0" w:space="0" w:color="auto"/>
                                            <w:left w:val="none" w:sz="0" w:space="0" w:color="auto"/>
                                            <w:bottom w:val="none" w:sz="0" w:space="0" w:color="auto"/>
                                            <w:right w:val="none" w:sz="0" w:space="0" w:color="auto"/>
                                          </w:divBdr>
                                          <w:divsChild>
                                            <w:div w:id="1548226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48036687">
      <w:bodyDiv w:val="1"/>
      <w:marLeft w:val="0"/>
      <w:marRight w:val="0"/>
      <w:marTop w:val="0"/>
      <w:marBottom w:val="0"/>
      <w:divBdr>
        <w:top w:val="none" w:sz="0" w:space="0" w:color="auto"/>
        <w:left w:val="none" w:sz="0" w:space="0" w:color="auto"/>
        <w:bottom w:val="none" w:sz="0" w:space="0" w:color="auto"/>
        <w:right w:val="none" w:sz="0" w:space="0" w:color="auto"/>
      </w:divBdr>
      <w:divsChild>
        <w:div w:id="2001620638">
          <w:marLeft w:val="0"/>
          <w:marRight w:val="0"/>
          <w:marTop w:val="0"/>
          <w:marBottom w:val="0"/>
          <w:divBdr>
            <w:top w:val="none" w:sz="0" w:space="0" w:color="auto"/>
            <w:left w:val="none" w:sz="0" w:space="0" w:color="auto"/>
            <w:bottom w:val="none" w:sz="0" w:space="0" w:color="auto"/>
            <w:right w:val="none" w:sz="0" w:space="0" w:color="auto"/>
          </w:divBdr>
          <w:divsChild>
            <w:div w:id="457837842">
              <w:marLeft w:val="0"/>
              <w:marRight w:val="0"/>
              <w:marTop w:val="0"/>
              <w:marBottom w:val="0"/>
              <w:divBdr>
                <w:top w:val="none" w:sz="0" w:space="0" w:color="auto"/>
                <w:left w:val="none" w:sz="0" w:space="0" w:color="auto"/>
                <w:bottom w:val="none" w:sz="0" w:space="0" w:color="auto"/>
                <w:right w:val="none" w:sz="0" w:space="0" w:color="auto"/>
              </w:divBdr>
              <w:divsChild>
                <w:div w:id="1144850890">
                  <w:marLeft w:val="0"/>
                  <w:marRight w:val="0"/>
                  <w:marTop w:val="0"/>
                  <w:marBottom w:val="0"/>
                  <w:divBdr>
                    <w:top w:val="none" w:sz="0" w:space="0" w:color="auto"/>
                    <w:left w:val="none" w:sz="0" w:space="0" w:color="auto"/>
                    <w:bottom w:val="none" w:sz="0" w:space="0" w:color="auto"/>
                    <w:right w:val="none" w:sz="0" w:space="0" w:color="auto"/>
                  </w:divBdr>
                  <w:divsChild>
                    <w:div w:id="1057313646">
                      <w:marLeft w:val="0"/>
                      <w:marRight w:val="0"/>
                      <w:marTop w:val="0"/>
                      <w:marBottom w:val="0"/>
                      <w:divBdr>
                        <w:top w:val="none" w:sz="0" w:space="0" w:color="auto"/>
                        <w:left w:val="none" w:sz="0" w:space="0" w:color="auto"/>
                        <w:bottom w:val="none" w:sz="0" w:space="0" w:color="auto"/>
                        <w:right w:val="none" w:sz="0" w:space="0" w:color="auto"/>
                      </w:divBdr>
                      <w:divsChild>
                        <w:div w:id="144592533">
                          <w:marLeft w:val="0"/>
                          <w:marRight w:val="0"/>
                          <w:marTop w:val="0"/>
                          <w:marBottom w:val="0"/>
                          <w:divBdr>
                            <w:top w:val="none" w:sz="0" w:space="0" w:color="auto"/>
                            <w:left w:val="none" w:sz="0" w:space="0" w:color="auto"/>
                            <w:bottom w:val="none" w:sz="0" w:space="0" w:color="auto"/>
                            <w:right w:val="none" w:sz="0" w:space="0" w:color="auto"/>
                          </w:divBdr>
                          <w:divsChild>
                            <w:div w:id="424619248">
                              <w:marLeft w:val="0"/>
                              <w:marRight w:val="0"/>
                              <w:marTop w:val="0"/>
                              <w:marBottom w:val="0"/>
                              <w:divBdr>
                                <w:top w:val="none" w:sz="0" w:space="0" w:color="auto"/>
                                <w:left w:val="none" w:sz="0" w:space="0" w:color="auto"/>
                                <w:bottom w:val="none" w:sz="0" w:space="0" w:color="auto"/>
                                <w:right w:val="none" w:sz="0" w:space="0" w:color="auto"/>
                              </w:divBdr>
                              <w:divsChild>
                                <w:div w:id="264919757">
                                  <w:marLeft w:val="0"/>
                                  <w:marRight w:val="0"/>
                                  <w:marTop w:val="0"/>
                                  <w:marBottom w:val="0"/>
                                  <w:divBdr>
                                    <w:top w:val="none" w:sz="0" w:space="0" w:color="auto"/>
                                    <w:left w:val="none" w:sz="0" w:space="0" w:color="auto"/>
                                    <w:bottom w:val="none" w:sz="0" w:space="0" w:color="auto"/>
                                    <w:right w:val="none" w:sz="0" w:space="0" w:color="auto"/>
                                  </w:divBdr>
                                  <w:divsChild>
                                    <w:div w:id="1742824075">
                                      <w:marLeft w:val="0"/>
                                      <w:marRight w:val="0"/>
                                      <w:marTop w:val="0"/>
                                      <w:marBottom w:val="0"/>
                                      <w:divBdr>
                                        <w:top w:val="none" w:sz="0" w:space="0" w:color="auto"/>
                                        <w:left w:val="none" w:sz="0" w:space="0" w:color="auto"/>
                                        <w:bottom w:val="none" w:sz="0" w:space="0" w:color="auto"/>
                                        <w:right w:val="none" w:sz="0" w:space="0" w:color="auto"/>
                                      </w:divBdr>
                                      <w:divsChild>
                                        <w:div w:id="854687739">
                                          <w:marLeft w:val="0"/>
                                          <w:marRight w:val="0"/>
                                          <w:marTop w:val="0"/>
                                          <w:marBottom w:val="495"/>
                                          <w:divBdr>
                                            <w:top w:val="none" w:sz="0" w:space="0" w:color="auto"/>
                                            <w:left w:val="none" w:sz="0" w:space="0" w:color="auto"/>
                                            <w:bottom w:val="none" w:sz="0" w:space="0" w:color="auto"/>
                                            <w:right w:val="none" w:sz="0" w:space="0" w:color="auto"/>
                                          </w:divBdr>
                                          <w:divsChild>
                                            <w:div w:id="1722483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74172292">
      <w:bodyDiv w:val="1"/>
      <w:marLeft w:val="0"/>
      <w:marRight w:val="0"/>
      <w:marTop w:val="0"/>
      <w:marBottom w:val="0"/>
      <w:divBdr>
        <w:top w:val="none" w:sz="0" w:space="0" w:color="auto"/>
        <w:left w:val="none" w:sz="0" w:space="0" w:color="auto"/>
        <w:bottom w:val="none" w:sz="0" w:space="0" w:color="auto"/>
        <w:right w:val="none" w:sz="0" w:space="0" w:color="auto"/>
      </w:divBdr>
      <w:divsChild>
        <w:div w:id="312029608">
          <w:marLeft w:val="0"/>
          <w:marRight w:val="0"/>
          <w:marTop w:val="0"/>
          <w:marBottom w:val="0"/>
          <w:divBdr>
            <w:top w:val="none" w:sz="0" w:space="0" w:color="auto"/>
            <w:left w:val="none" w:sz="0" w:space="0" w:color="auto"/>
            <w:bottom w:val="none" w:sz="0" w:space="0" w:color="auto"/>
            <w:right w:val="none" w:sz="0" w:space="0" w:color="auto"/>
          </w:divBdr>
          <w:divsChild>
            <w:div w:id="587229675">
              <w:marLeft w:val="0"/>
              <w:marRight w:val="0"/>
              <w:marTop w:val="0"/>
              <w:marBottom w:val="0"/>
              <w:divBdr>
                <w:top w:val="none" w:sz="0" w:space="0" w:color="auto"/>
                <w:left w:val="none" w:sz="0" w:space="0" w:color="auto"/>
                <w:bottom w:val="none" w:sz="0" w:space="0" w:color="auto"/>
                <w:right w:val="none" w:sz="0" w:space="0" w:color="auto"/>
              </w:divBdr>
              <w:divsChild>
                <w:div w:id="1013342025">
                  <w:marLeft w:val="0"/>
                  <w:marRight w:val="0"/>
                  <w:marTop w:val="0"/>
                  <w:marBottom w:val="0"/>
                  <w:divBdr>
                    <w:top w:val="none" w:sz="0" w:space="0" w:color="auto"/>
                    <w:left w:val="none" w:sz="0" w:space="0" w:color="auto"/>
                    <w:bottom w:val="none" w:sz="0" w:space="0" w:color="auto"/>
                    <w:right w:val="none" w:sz="0" w:space="0" w:color="auto"/>
                  </w:divBdr>
                  <w:divsChild>
                    <w:div w:id="1294482081">
                      <w:marLeft w:val="0"/>
                      <w:marRight w:val="0"/>
                      <w:marTop w:val="0"/>
                      <w:marBottom w:val="0"/>
                      <w:divBdr>
                        <w:top w:val="none" w:sz="0" w:space="0" w:color="auto"/>
                        <w:left w:val="none" w:sz="0" w:space="0" w:color="auto"/>
                        <w:bottom w:val="none" w:sz="0" w:space="0" w:color="auto"/>
                        <w:right w:val="none" w:sz="0" w:space="0" w:color="auto"/>
                      </w:divBdr>
                      <w:divsChild>
                        <w:div w:id="507913134">
                          <w:marLeft w:val="0"/>
                          <w:marRight w:val="0"/>
                          <w:marTop w:val="0"/>
                          <w:marBottom w:val="0"/>
                          <w:divBdr>
                            <w:top w:val="none" w:sz="0" w:space="0" w:color="auto"/>
                            <w:left w:val="none" w:sz="0" w:space="0" w:color="auto"/>
                            <w:bottom w:val="none" w:sz="0" w:space="0" w:color="auto"/>
                            <w:right w:val="none" w:sz="0" w:space="0" w:color="auto"/>
                          </w:divBdr>
                          <w:divsChild>
                            <w:div w:id="988437918">
                              <w:marLeft w:val="0"/>
                              <w:marRight w:val="0"/>
                              <w:marTop w:val="0"/>
                              <w:marBottom w:val="0"/>
                              <w:divBdr>
                                <w:top w:val="none" w:sz="0" w:space="0" w:color="auto"/>
                                <w:left w:val="none" w:sz="0" w:space="0" w:color="auto"/>
                                <w:bottom w:val="none" w:sz="0" w:space="0" w:color="auto"/>
                                <w:right w:val="none" w:sz="0" w:space="0" w:color="auto"/>
                              </w:divBdr>
                              <w:divsChild>
                                <w:div w:id="700325795">
                                  <w:marLeft w:val="0"/>
                                  <w:marRight w:val="0"/>
                                  <w:marTop w:val="0"/>
                                  <w:marBottom w:val="0"/>
                                  <w:divBdr>
                                    <w:top w:val="none" w:sz="0" w:space="0" w:color="auto"/>
                                    <w:left w:val="none" w:sz="0" w:space="0" w:color="auto"/>
                                    <w:bottom w:val="none" w:sz="0" w:space="0" w:color="auto"/>
                                    <w:right w:val="none" w:sz="0" w:space="0" w:color="auto"/>
                                  </w:divBdr>
                                  <w:divsChild>
                                    <w:div w:id="42222137">
                                      <w:marLeft w:val="0"/>
                                      <w:marRight w:val="0"/>
                                      <w:marTop w:val="0"/>
                                      <w:marBottom w:val="0"/>
                                      <w:divBdr>
                                        <w:top w:val="none" w:sz="0" w:space="0" w:color="auto"/>
                                        <w:left w:val="none" w:sz="0" w:space="0" w:color="auto"/>
                                        <w:bottom w:val="none" w:sz="0" w:space="0" w:color="auto"/>
                                        <w:right w:val="none" w:sz="0" w:space="0" w:color="auto"/>
                                      </w:divBdr>
                                      <w:divsChild>
                                        <w:div w:id="2081052698">
                                          <w:marLeft w:val="0"/>
                                          <w:marRight w:val="0"/>
                                          <w:marTop w:val="0"/>
                                          <w:marBottom w:val="495"/>
                                          <w:divBdr>
                                            <w:top w:val="none" w:sz="0" w:space="0" w:color="auto"/>
                                            <w:left w:val="none" w:sz="0" w:space="0" w:color="auto"/>
                                            <w:bottom w:val="none" w:sz="0" w:space="0" w:color="auto"/>
                                            <w:right w:val="none" w:sz="0" w:space="0" w:color="auto"/>
                                          </w:divBdr>
                                          <w:divsChild>
                                            <w:div w:id="518664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83299716">
      <w:bodyDiv w:val="1"/>
      <w:marLeft w:val="0"/>
      <w:marRight w:val="0"/>
      <w:marTop w:val="0"/>
      <w:marBottom w:val="0"/>
      <w:divBdr>
        <w:top w:val="none" w:sz="0" w:space="0" w:color="auto"/>
        <w:left w:val="none" w:sz="0" w:space="0" w:color="auto"/>
        <w:bottom w:val="none" w:sz="0" w:space="0" w:color="auto"/>
        <w:right w:val="none" w:sz="0" w:space="0" w:color="auto"/>
      </w:divBdr>
      <w:divsChild>
        <w:div w:id="322512186">
          <w:marLeft w:val="0"/>
          <w:marRight w:val="0"/>
          <w:marTop w:val="0"/>
          <w:marBottom w:val="0"/>
          <w:divBdr>
            <w:top w:val="none" w:sz="0" w:space="0" w:color="auto"/>
            <w:left w:val="none" w:sz="0" w:space="0" w:color="auto"/>
            <w:bottom w:val="none" w:sz="0" w:space="0" w:color="auto"/>
            <w:right w:val="none" w:sz="0" w:space="0" w:color="auto"/>
          </w:divBdr>
          <w:divsChild>
            <w:div w:id="1820610139">
              <w:marLeft w:val="0"/>
              <w:marRight w:val="0"/>
              <w:marTop w:val="0"/>
              <w:marBottom w:val="0"/>
              <w:divBdr>
                <w:top w:val="none" w:sz="0" w:space="0" w:color="auto"/>
                <w:left w:val="none" w:sz="0" w:space="0" w:color="auto"/>
                <w:bottom w:val="none" w:sz="0" w:space="0" w:color="auto"/>
                <w:right w:val="none" w:sz="0" w:space="0" w:color="auto"/>
              </w:divBdr>
              <w:divsChild>
                <w:div w:id="21591067">
                  <w:marLeft w:val="0"/>
                  <w:marRight w:val="0"/>
                  <w:marTop w:val="0"/>
                  <w:marBottom w:val="0"/>
                  <w:divBdr>
                    <w:top w:val="none" w:sz="0" w:space="0" w:color="auto"/>
                    <w:left w:val="none" w:sz="0" w:space="0" w:color="auto"/>
                    <w:bottom w:val="none" w:sz="0" w:space="0" w:color="auto"/>
                    <w:right w:val="none" w:sz="0" w:space="0" w:color="auto"/>
                  </w:divBdr>
                  <w:divsChild>
                    <w:div w:id="1516193870">
                      <w:marLeft w:val="0"/>
                      <w:marRight w:val="0"/>
                      <w:marTop w:val="0"/>
                      <w:marBottom w:val="0"/>
                      <w:divBdr>
                        <w:top w:val="none" w:sz="0" w:space="0" w:color="auto"/>
                        <w:left w:val="none" w:sz="0" w:space="0" w:color="auto"/>
                        <w:bottom w:val="none" w:sz="0" w:space="0" w:color="auto"/>
                        <w:right w:val="none" w:sz="0" w:space="0" w:color="auto"/>
                      </w:divBdr>
                      <w:divsChild>
                        <w:div w:id="1081873338">
                          <w:marLeft w:val="0"/>
                          <w:marRight w:val="0"/>
                          <w:marTop w:val="0"/>
                          <w:marBottom w:val="0"/>
                          <w:divBdr>
                            <w:top w:val="none" w:sz="0" w:space="0" w:color="auto"/>
                            <w:left w:val="none" w:sz="0" w:space="0" w:color="auto"/>
                            <w:bottom w:val="none" w:sz="0" w:space="0" w:color="auto"/>
                            <w:right w:val="none" w:sz="0" w:space="0" w:color="auto"/>
                          </w:divBdr>
                          <w:divsChild>
                            <w:div w:id="900753293">
                              <w:marLeft w:val="0"/>
                              <w:marRight w:val="0"/>
                              <w:marTop w:val="0"/>
                              <w:marBottom w:val="0"/>
                              <w:divBdr>
                                <w:top w:val="none" w:sz="0" w:space="0" w:color="auto"/>
                                <w:left w:val="none" w:sz="0" w:space="0" w:color="auto"/>
                                <w:bottom w:val="none" w:sz="0" w:space="0" w:color="auto"/>
                                <w:right w:val="none" w:sz="0" w:space="0" w:color="auto"/>
                              </w:divBdr>
                              <w:divsChild>
                                <w:div w:id="1605961533">
                                  <w:marLeft w:val="0"/>
                                  <w:marRight w:val="0"/>
                                  <w:marTop w:val="0"/>
                                  <w:marBottom w:val="0"/>
                                  <w:divBdr>
                                    <w:top w:val="none" w:sz="0" w:space="0" w:color="auto"/>
                                    <w:left w:val="none" w:sz="0" w:space="0" w:color="auto"/>
                                    <w:bottom w:val="none" w:sz="0" w:space="0" w:color="auto"/>
                                    <w:right w:val="none" w:sz="0" w:space="0" w:color="auto"/>
                                  </w:divBdr>
                                  <w:divsChild>
                                    <w:div w:id="456224021">
                                      <w:marLeft w:val="0"/>
                                      <w:marRight w:val="0"/>
                                      <w:marTop w:val="0"/>
                                      <w:marBottom w:val="0"/>
                                      <w:divBdr>
                                        <w:top w:val="none" w:sz="0" w:space="0" w:color="auto"/>
                                        <w:left w:val="none" w:sz="0" w:space="0" w:color="auto"/>
                                        <w:bottom w:val="none" w:sz="0" w:space="0" w:color="auto"/>
                                        <w:right w:val="none" w:sz="0" w:space="0" w:color="auto"/>
                                      </w:divBdr>
                                      <w:divsChild>
                                        <w:div w:id="1598058771">
                                          <w:marLeft w:val="0"/>
                                          <w:marRight w:val="0"/>
                                          <w:marTop w:val="0"/>
                                          <w:marBottom w:val="495"/>
                                          <w:divBdr>
                                            <w:top w:val="none" w:sz="0" w:space="0" w:color="auto"/>
                                            <w:left w:val="none" w:sz="0" w:space="0" w:color="auto"/>
                                            <w:bottom w:val="none" w:sz="0" w:space="0" w:color="auto"/>
                                            <w:right w:val="none" w:sz="0" w:space="0" w:color="auto"/>
                                          </w:divBdr>
                                          <w:divsChild>
                                            <w:div w:id="154801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26666370">
      <w:bodyDiv w:val="1"/>
      <w:marLeft w:val="0"/>
      <w:marRight w:val="0"/>
      <w:marTop w:val="0"/>
      <w:marBottom w:val="0"/>
      <w:divBdr>
        <w:top w:val="none" w:sz="0" w:space="0" w:color="auto"/>
        <w:left w:val="none" w:sz="0" w:space="0" w:color="auto"/>
        <w:bottom w:val="none" w:sz="0" w:space="0" w:color="auto"/>
        <w:right w:val="none" w:sz="0" w:space="0" w:color="auto"/>
      </w:divBdr>
      <w:divsChild>
        <w:div w:id="1893732928">
          <w:marLeft w:val="0"/>
          <w:marRight w:val="0"/>
          <w:marTop w:val="0"/>
          <w:marBottom w:val="0"/>
          <w:divBdr>
            <w:top w:val="none" w:sz="0" w:space="0" w:color="auto"/>
            <w:left w:val="none" w:sz="0" w:space="0" w:color="auto"/>
            <w:bottom w:val="none" w:sz="0" w:space="0" w:color="auto"/>
            <w:right w:val="none" w:sz="0" w:space="0" w:color="auto"/>
          </w:divBdr>
          <w:divsChild>
            <w:div w:id="842477087">
              <w:marLeft w:val="0"/>
              <w:marRight w:val="0"/>
              <w:marTop w:val="0"/>
              <w:marBottom w:val="0"/>
              <w:divBdr>
                <w:top w:val="none" w:sz="0" w:space="0" w:color="auto"/>
                <w:left w:val="none" w:sz="0" w:space="0" w:color="auto"/>
                <w:bottom w:val="none" w:sz="0" w:space="0" w:color="auto"/>
                <w:right w:val="none" w:sz="0" w:space="0" w:color="auto"/>
              </w:divBdr>
              <w:divsChild>
                <w:div w:id="485167223">
                  <w:marLeft w:val="0"/>
                  <w:marRight w:val="0"/>
                  <w:marTop w:val="0"/>
                  <w:marBottom w:val="0"/>
                  <w:divBdr>
                    <w:top w:val="none" w:sz="0" w:space="0" w:color="auto"/>
                    <w:left w:val="none" w:sz="0" w:space="0" w:color="auto"/>
                    <w:bottom w:val="none" w:sz="0" w:space="0" w:color="auto"/>
                    <w:right w:val="none" w:sz="0" w:space="0" w:color="auto"/>
                  </w:divBdr>
                  <w:divsChild>
                    <w:div w:id="612521577">
                      <w:marLeft w:val="0"/>
                      <w:marRight w:val="0"/>
                      <w:marTop w:val="0"/>
                      <w:marBottom w:val="0"/>
                      <w:divBdr>
                        <w:top w:val="none" w:sz="0" w:space="0" w:color="auto"/>
                        <w:left w:val="none" w:sz="0" w:space="0" w:color="auto"/>
                        <w:bottom w:val="none" w:sz="0" w:space="0" w:color="auto"/>
                        <w:right w:val="none" w:sz="0" w:space="0" w:color="auto"/>
                      </w:divBdr>
                      <w:divsChild>
                        <w:div w:id="1752117913">
                          <w:marLeft w:val="0"/>
                          <w:marRight w:val="0"/>
                          <w:marTop w:val="0"/>
                          <w:marBottom w:val="0"/>
                          <w:divBdr>
                            <w:top w:val="none" w:sz="0" w:space="0" w:color="auto"/>
                            <w:left w:val="none" w:sz="0" w:space="0" w:color="auto"/>
                            <w:bottom w:val="none" w:sz="0" w:space="0" w:color="auto"/>
                            <w:right w:val="none" w:sz="0" w:space="0" w:color="auto"/>
                          </w:divBdr>
                          <w:divsChild>
                            <w:div w:id="486095635">
                              <w:marLeft w:val="0"/>
                              <w:marRight w:val="0"/>
                              <w:marTop w:val="0"/>
                              <w:marBottom w:val="0"/>
                              <w:divBdr>
                                <w:top w:val="none" w:sz="0" w:space="0" w:color="auto"/>
                                <w:left w:val="none" w:sz="0" w:space="0" w:color="auto"/>
                                <w:bottom w:val="none" w:sz="0" w:space="0" w:color="auto"/>
                                <w:right w:val="none" w:sz="0" w:space="0" w:color="auto"/>
                              </w:divBdr>
                              <w:divsChild>
                                <w:div w:id="929316325">
                                  <w:marLeft w:val="0"/>
                                  <w:marRight w:val="0"/>
                                  <w:marTop w:val="0"/>
                                  <w:marBottom w:val="0"/>
                                  <w:divBdr>
                                    <w:top w:val="none" w:sz="0" w:space="0" w:color="auto"/>
                                    <w:left w:val="none" w:sz="0" w:space="0" w:color="auto"/>
                                    <w:bottom w:val="none" w:sz="0" w:space="0" w:color="auto"/>
                                    <w:right w:val="none" w:sz="0" w:space="0" w:color="auto"/>
                                  </w:divBdr>
                                  <w:divsChild>
                                    <w:div w:id="1488788593">
                                      <w:marLeft w:val="0"/>
                                      <w:marRight w:val="0"/>
                                      <w:marTop w:val="0"/>
                                      <w:marBottom w:val="0"/>
                                      <w:divBdr>
                                        <w:top w:val="none" w:sz="0" w:space="0" w:color="auto"/>
                                        <w:left w:val="none" w:sz="0" w:space="0" w:color="auto"/>
                                        <w:bottom w:val="none" w:sz="0" w:space="0" w:color="auto"/>
                                        <w:right w:val="none" w:sz="0" w:space="0" w:color="auto"/>
                                      </w:divBdr>
                                      <w:divsChild>
                                        <w:div w:id="1362785130">
                                          <w:marLeft w:val="0"/>
                                          <w:marRight w:val="0"/>
                                          <w:marTop w:val="0"/>
                                          <w:marBottom w:val="495"/>
                                          <w:divBdr>
                                            <w:top w:val="none" w:sz="0" w:space="0" w:color="auto"/>
                                            <w:left w:val="none" w:sz="0" w:space="0" w:color="auto"/>
                                            <w:bottom w:val="none" w:sz="0" w:space="0" w:color="auto"/>
                                            <w:right w:val="none" w:sz="0" w:space="0" w:color="auto"/>
                                          </w:divBdr>
                                          <w:divsChild>
                                            <w:div w:id="1692417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3263157">
      <w:bodyDiv w:val="1"/>
      <w:marLeft w:val="0"/>
      <w:marRight w:val="0"/>
      <w:marTop w:val="0"/>
      <w:marBottom w:val="0"/>
      <w:divBdr>
        <w:top w:val="none" w:sz="0" w:space="0" w:color="auto"/>
        <w:left w:val="none" w:sz="0" w:space="0" w:color="auto"/>
        <w:bottom w:val="none" w:sz="0" w:space="0" w:color="auto"/>
        <w:right w:val="none" w:sz="0" w:space="0" w:color="auto"/>
      </w:divBdr>
      <w:divsChild>
        <w:div w:id="1329601492">
          <w:marLeft w:val="0"/>
          <w:marRight w:val="0"/>
          <w:marTop w:val="0"/>
          <w:marBottom w:val="0"/>
          <w:divBdr>
            <w:top w:val="none" w:sz="0" w:space="0" w:color="auto"/>
            <w:left w:val="none" w:sz="0" w:space="0" w:color="auto"/>
            <w:bottom w:val="none" w:sz="0" w:space="0" w:color="auto"/>
            <w:right w:val="none" w:sz="0" w:space="0" w:color="auto"/>
          </w:divBdr>
          <w:divsChild>
            <w:div w:id="12075522">
              <w:marLeft w:val="0"/>
              <w:marRight w:val="0"/>
              <w:marTop w:val="0"/>
              <w:marBottom w:val="0"/>
              <w:divBdr>
                <w:top w:val="none" w:sz="0" w:space="0" w:color="auto"/>
                <w:left w:val="none" w:sz="0" w:space="0" w:color="auto"/>
                <w:bottom w:val="none" w:sz="0" w:space="0" w:color="auto"/>
                <w:right w:val="none" w:sz="0" w:space="0" w:color="auto"/>
              </w:divBdr>
              <w:divsChild>
                <w:div w:id="2084253776">
                  <w:marLeft w:val="0"/>
                  <w:marRight w:val="0"/>
                  <w:marTop w:val="0"/>
                  <w:marBottom w:val="0"/>
                  <w:divBdr>
                    <w:top w:val="none" w:sz="0" w:space="0" w:color="auto"/>
                    <w:left w:val="none" w:sz="0" w:space="0" w:color="auto"/>
                    <w:bottom w:val="none" w:sz="0" w:space="0" w:color="auto"/>
                    <w:right w:val="none" w:sz="0" w:space="0" w:color="auto"/>
                  </w:divBdr>
                  <w:divsChild>
                    <w:div w:id="971906650">
                      <w:marLeft w:val="0"/>
                      <w:marRight w:val="0"/>
                      <w:marTop w:val="0"/>
                      <w:marBottom w:val="0"/>
                      <w:divBdr>
                        <w:top w:val="none" w:sz="0" w:space="0" w:color="auto"/>
                        <w:left w:val="none" w:sz="0" w:space="0" w:color="auto"/>
                        <w:bottom w:val="none" w:sz="0" w:space="0" w:color="auto"/>
                        <w:right w:val="none" w:sz="0" w:space="0" w:color="auto"/>
                      </w:divBdr>
                      <w:divsChild>
                        <w:div w:id="630742741">
                          <w:marLeft w:val="0"/>
                          <w:marRight w:val="0"/>
                          <w:marTop w:val="0"/>
                          <w:marBottom w:val="0"/>
                          <w:divBdr>
                            <w:top w:val="none" w:sz="0" w:space="0" w:color="auto"/>
                            <w:left w:val="none" w:sz="0" w:space="0" w:color="auto"/>
                            <w:bottom w:val="none" w:sz="0" w:space="0" w:color="auto"/>
                            <w:right w:val="none" w:sz="0" w:space="0" w:color="auto"/>
                          </w:divBdr>
                          <w:divsChild>
                            <w:div w:id="1242643981">
                              <w:marLeft w:val="0"/>
                              <w:marRight w:val="0"/>
                              <w:marTop w:val="0"/>
                              <w:marBottom w:val="0"/>
                              <w:divBdr>
                                <w:top w:val="none" w:sz="0" w:space="0" w:color="auto"/>
                                <w:left w:val="none" w:sz="0" w:space="0" w:color="auto"/>
                                <w:bottom w:val="none" w:sz="0" w:space="0" w:color="auto"/>
                                <w:right w:val="none" w:sz="0" w:space="0" w:color="auto"/>
                              </w:divBdr>
                              <w:divsChild>
                                <w:div w:id="1591691444">
                                  <w:marLeft w:val="0"/>
                                  <w:marRight w:val="0"/>
                                  <w:marTop w:val="0"/>
                                  <w:marBottom w:val="0"/>
                                  <w:divBdr>
                                    <w:top w:val="none" w:sz="0" w:space="0" w:color="auto"/>
                                    <w:left w:val="none" w:sz="0" w:space="0" w:color="auto"/>
                                    <w:bottom w:val="none" w:sz="0" w:space="0" w:color="auto"/>
                                    <w:right w:val="none" w:sz="0" w:space="0" w:color="auto"/>
                                  </w:divBdr>
                                  <w:divsChild>
                                    <w:div w:id="2019581227">
                                      <w:marLeft w:val="0"/>
                                      <w:marRight w:val="0"/>
                                      <w:marTop w:val="0"/>
                                      <w:marBottom w:val="0"/>
                                      <w:divBdr>
                                        <w:top w:val="none" w:sz="0" w:space="0" w:color="auto"/>
                                        <w:left w:val="none" w:sz="0" w:space="0" w:color="auto"/>
                                        <w:bottom w:val="none" w:sz="0" w:space="0" w:color="auto"/>
                                        <w:right w:val="none" w:sz="0" w:space="0" w:color="auto"/>
                                      </w:divBdr>
                                      <w:divsChild>
                                        <w:div w:id="1697000524">
                                          <w:marLeft w:val="0"/>
                                          <w:marRight w:val="0"/>
                                          <w:marTop w:val="0"/>
                                          <w:marBottom w:val="495"/>
                                          <w:divBdr>
                                            <w:top w:val="none" w:sz="0" w:space="0" w:color="auto"/>
                                            <w:left w:val="none" w:sz="0" w:space="0" w:color="auto"/>
                                            <w:bottom w:val="none" w:sz="0" w:space="0" w:color="auto"/>
                                            <w:right w:val="none" w:sz="0" w:space="0" w:color="auto"/>
                                          </w:divBdr>
                                          <w:divsChild>
                                            <w:div w:id="34829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6925822">
      <w:bodyDiv w:val="1"/>
      <w:marLeft w:val="0"/>
      <w:marRight w:val="0"/>
      <w:marTop w:val="0"/>
      <w:marBottom w:val="0"/>
      <w:divBdr>
        <w:top w:val="none" w:sz="0" w:space="0" w:color="auto"/>
        <w:left w:val="none" w:sz="0" w:space="0" w:color="auto"/>
        <w:bottom w:val="none" w:sz="0" w:space="0" w:color="auto"/>
        <w:right w:val="none" w:sz="0" w:space="0" w:color="auto"/>
      </w:divBdr>
      <w:divsChild>
        <w:div w:id="167522458">
          <w:marLeft w:val="0"/>
          <w:marRight w:val="0"/>
          <w:marTop w:val="0"/>
          <w:marBottom w:val="0"/>
          <w:divBdr>
            <w:top w:val="none" w:sz="0" w:space="0" w:color="auto"/>
            <w:left w:val="none" w:sz="0" w:space="0" w:color="auto"/>
            <w:bottom w:val="none" w:sz="0" w:space="0" w:color="auto"/>
            <w:right w:val="none" w:sz="0" w:space="0" w:color="auto"/>
          </w:divBdr>
          <w:divsChild>
            <w:div w:id="1918900359">
              <w:marLeft w:val="0"/>
              <w:marRight w:val="0"/>
              <w:marTop w:val="0"/>
              <w:marBottom w:val="0"/>
              <w:divBdr>
                <w:top w:val="none" w:sz="0" w:space="0" w:color="auto"/>
                <w:left w:val="none" w:sz="0" w:space="0" w:color="auto"/>
                <w:bottom w:val="none" w:sz="0" w:space="0" w:color="auto"/>
                <w:right w:val="none" w:sz="0" w:space="0" w:color="auto"/>
              </w:divBdr>
              <w:divsChild>
                <w:div w:id="918562565">
                  <w:marLeft w:val="0"/>
                  <w:marRight w:val="0"/>
                  <w:marTop w:val="0"/>
                  <w:marBottom w:val="0"/>
                  <w:divBdr>
                    <w:top w:val="none" w:sz="0" w:space="0" w:color="auto"/>
                    <w:left w:val="none" w:sz="0" w:space="0" w:color="auto"/>
                    <w:bottom w:val="none" w:sz="0" w:space="0" w:color="auto"/>
                    <w:right w:val="none" w:sz="0" w:space="0" w:color="auto"/>
                  </w:divBdr>
                  <w:divsChild>
                    <w:div w:id="163862492">
                      <w:marLeft w:val="0"/>
                      <w:marRight w:val="0"/>
                      <w:marTop w:val="0"/>
                      <w:marBottom w:val="0"/>
                      <w:divBdr>
                        <w:top w:val="none" w:sz="0" w:space="0" w:color="auto"/>
                        <w:left w:val="none" w:sz="0" w:space="0" w:color="auto"/>
                        <w:bottom w:val="none" w:sz="0" w:space="0" w:color="auto"/>
                        <w:right w:val="none" w:sz="0" w:space="0" w:color="auto"/>
                      </w:divBdr>
                      <w:divsChild>
                        <w:div w:id="847448648">
                          <w:marLeft w:val="0"/>
                          <w:marRight w:val="0"/>
                          <w:marTop w:val="0"/>
                          <w:marBottom w:val="0"/>
                          <w:divBdr>
                            <w:top w:val="none" w:sz="0" w:space="0" w:color="auto"/>
                            <w:left w:val="none" w:sz="0" w:space="0" w:color="auto"/>
                            <w:bottom w:val="none" w:sz="0" w:space="0" w:color="auto"/>
                            <w:right w:val="none" w:sz="0" w:space="0" w:color="auto"/>
                          </w:divBdr>
                          <w:divsChild>
                            <w:div w:id="1982229136">
                              <w:marLeft w:val="0"/>
                              <w:marRight w:val="0"/>
                              <w:marTop w:val="0"/>
                              <w:marBottom w:val="0"/>
                              <w:divBdr>
                                <w:top w:val="none" w:sz="0" w:space="0" w:color="auto"/>
                                <w:left w:val="none" w:sz="0" w:space="0" w:color="auto"/>
                                <w:bottom w:val="none" w:sz="0" w:space="0" w:color="auto"/>
                                <w:right w:val="none" w:sz="0" w:space="0" w:color="auto"/>
                              </w:divBdr>
                              <w:divsChild>
                                <w:div w:id="1102451600">
                                  <w:marLeft w:val="0"/>
                                  <w:marRight w:val="0"/>
                                  <w:marTop w:val="0"/>
                                  <w:marBottom w:val="0"/>
                                  <w:divBdr>
                                    <w:top w:val="none" w:sz="0" w:space="0" w:color="auto"/>
                                    <w:left w:val="none" w:sz="0" w:space="0" w:color="auto"/>
                                    <w:bottom w:val="none" w:sz="0" w:space="0" w:color="auto"/>
                                    <w:right w:val="none" w:sz="0" w:space="0" w:color="auto"/>
                                  </w:divBdr>
                                  <w:divsChild>
                                    <w:div w:id="60954080">
                                      <w:marLeft w:val="0"/>
                                      <w:marRight w:val="0"/>
                                      <w:marTop w:val="0"/>
                                      <w:marBottom w:val="0"/>
                                      <w:divBdr>
                                        <w:top w:val="none" w:sz="0" w:space="0" w:color="auto"/>
                                        <w:left w:val="none" w:sz="0" w:space="0" w:color="auto"/>
                                        <w:bottom w:val="none" w:sz="0" w:space="0" w:color="auto"/>
                                        <w:right w:val="none" w:sz="0" w:space="0" w:color="auto"/>
                                      </w:divBdr>
                                      <w:divsChild>
                                        <w:div w:id="1749113295">
                                          <w:marLeft w:val="0"/>
                                          <w:marRight w:val="0"/>
                                          <w:marTop w:val="0"/>
                                          <w:marBottom w:val="495"/>
                                          <w:divBdr>
                                            <w:top w:val="none" w:sz="0" w:space="0" w:color="auto"/>
                                            <w:left w:val="none" w:sz="0" w:space="0" w:color="auto"/>
                                            <w:bottom w:val="none" w:sz="0" w:space="0" w:color="auto"/>
                                            <w:right w:val="none" w:sz="0" w:space="0" w:color="auto"/>
                                          </w:divBdr>
                                          <w:divsChild>
                                            <w:div w:id="51165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1127965">
      <w:bodyDiv w:val="1"/>
      <w:marLeft w:val="0"/>
      <w:marRight w:val="0"/>
      <w:marTop w:val="0"/>
      <w:marBottom w:val="0"/>
      <w:divBdr>
        <w:top w:val="none" w:sz="0" w:space="0" w:color="auto"/>
        <w:left w:val="none" w:sz="0" w:space="0" w:color="auto"/>
        <w:bottom w:val="none" w:sz="0" w:space="0" w:color="auto"/>
        <w:right w:val="none" w:sz="0" w:space="0" w:color="auto"/>
      </w:divBdr>
      <w:divsChild>
        <w:div w:id="1166281590">
          <w:marLeft w:val="0"/>
          <w:marRight w:val="0"/>
          <w:marTop w:val="0"/>
          <w:marBottom w:val="0"/>
          <w:divBdr>
            <w:top w:val="none" w:sz="0" w:space="0" w:color="auto"/>
            <w:left w:val="none" w:sz="0" w:space="0" w:color="auto"/>
            <w:bottom w:val="none" w:sz="0" w:space="0" w:color="auto"/>
            <w:right w:val="none" w:sz="0" w:space="0" w:color="auto"/>
          </w:divBdr>
          <w:divsChild>
            <w:div w:id="627472754">
              <w:marLeft w:val="0"/>
              <w:marRight w:val="0"/>
              <w:marTop w:val="0"/>
              <w:marBottom w:val="0"/>
              <w:divBdr>
                <w:top w:val="none" w:sz="0" w:space="0" w:color="auto"/>
                <w:left w:val="none" w:sz="0" w:space="0" w:color="auto"/>
                <w:bottom w:val="none" w:sz="0" w:space="0" w:color="auto"/>
                <w:right w:val="none" w:sz="0" w:space="0" w:color="auto"/>
              </w:divBdr>
              <w:divsChild>
                <w:div w:id="1567377527">
                  <w:marLeft w:val="0"/>
                  <w:marRight w:val="0"/>
                  <w:marTop w:val="0"/>
                  <w:marBottom w:val="0"/>
                  <w:divBdr>
                    <w:top w:val="none" w:sz="0" w:space="0" w:color="auto"/>
                    <w:left w:val="none" w:sz="0" w:space="0" w:color="auto"/>
                    <w:bottom w:val="none" w:sz="0" w:space="0" w:color="auto"/>
                    <w:right w:val="none" w:sz="0" w:space="0" w:color="auto"/>
                  </w:divBdr>
                  <w:divsChild>
                    <w:div w:id="808134274">
                      <w:marLeft w:val="0"/>
                      <w:marRight w:val="0"/>
                      <w:marTop w:val="0"/>
                      <w:marBottom w:val="0"/>
                      <w:divBdr>
                        <w:top w:val="none" w:sz="0" w:space="0" w:color="auto"/>
                        <w:left w:val="none" w:sz="0" w:space="0" w:color="auto"/>
                        <w:bottom w:val="none" w:sz="0" w:space="0" w:color="auto"/>
                        <w:right w:val="none" w:sz="0" w:space="0" w:color="auto"/>
                      </w:divBdr>
                      <w:divsChild>
                        <w:div w:id="1061102943">
                          <w:marLeft w:val="0"/>
                          <w:marRight w:val="0"/>
                          <w:marTop w:val="0"/>
                          <w:marBottom w:val="0"/>
                          <w:divBdr>
                            <w:top w:val="none" w:sz="0" w:space="0" w:color="auto"/>
                            <w:left w:val="none" w:sz="0" w:space="0" w:color="auto"/>
                            <w:bottom w:val="none" w:sz="0" w:space="0" w:color="auto"/>
                            <w:right w:val="none" w:sz="0" w:space="0" w:color="auto"/>
                          </w:divBdr>
                          <w:divsChild>
                            <w:div w:id="2057850123">
                              <w:marLeft w:val="0"/>
                              <w:marRight w:val="0"/>
                              <w:marTop w:val="0"/>
                              <w:marBottom w:val="0"/>
                              <w:divBdr>
                                <w:top w:val="none" w:sz="0" w:space="0" w:color="auto"/>
                                <w:left w:val="none" w:sz="0" w:space="0" w:color="auto"/>
                                <w:bottom w:val="none" w:sz="0" w:space="0" w:color="auto"/>
                                <w:right w:val="none" w:sz="0" w:space="0" w:color="auto"/>
                              </w:divBdr>
                              <w:divsChild>
                                <w:div w:id="1154762016">
                                  <w:marLeft w:val="0"/>
                                  <w:marRight w:val="0"/>
                                  <w:marTop w:val="0"/>
                                  <w:marBottom w:val="0"/>
                                  <w:divBdr>
                                    <w:top w:val="none" w:sz="0" w:space="0" w:color="auto"/>
                                    <w:left w:val="none" w:sz="0" w:space="0" w:color="auto"/>
                                    <w:bottom w:val="none" w:sz="0" w:space="0" w:color="auto"/>
                                    <w:right w:val="none" w:sz="0" w:space="0" w:color="auto"/>
                                  </w:divBdr>
                                  <w:divsChild>
                                    <w:div w:id="1541279833">
                                      <w:marLeft w:val="0"/>
                                      <w:marRight w:val="0"/>
                                      <w:marTop w:val="0"/>
                                      <w:marBottom w:val="0"/>
                                      <w:divBdr>
                                        <w:top w:val="none" w:sz="0" w:space="0" w:color="auto"/>
                                        <w:left w:val="none" w:sz="0" w:space="0" w:color="auto"/>
                                        <w:bottom w:val="none" w:sz="0" w:space="0" w:color="auto"/>
                                        <w:right w:val="none" w:sz="0" w:space="0" w:color="auto"/>
                                      </w:divBdr>
                                      <w:divsChild>
                                        <w:div w:id="499319003">
                                          <w:marLeft w:val="0"/>
                                          <w:marRight w:val="0"/>
                                          <w:marTop w:val="0"/>
                                          <w:marBottom w:val="495"/>
                                          <w:divBdr>
                                            <w:top w:val="none" w:sz="0" w:space="0" w:color="auto"/>
                                            <w:left w:val="none" w:sz="0" w:space="0" w:color="auto"/>
                                            <w:bottom w:val="none" w:sz="0" w:space="0" w:color="auto"/>
                                            <w:right w:val="none" w:sz="0" w:space="0" w:color="auto"/>
                                          </w:divBdr>
                                          <w:divsChild>
                                            <w:div w:id="117279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6054124">
      <w:bodyDiv w:val="1"/>
      <w:marLeft w:val="0"/>
      <w:marRight w:val="0"/>
      <w:marTop w:val="0"/>
      <w:marBottom w:val="0"/>
      <w:divBdr>
        <w:top w:val="none" w:sz="0" w:space="0" w:color="auto"/>
        <w:left w:val="none" w:sz="0" w:space="0" w:color="auto"/>
        <w:bottom w:val="none" w:sz="0" w:space="0" w:color="auto"/>
        <w:right w:val="none" w:sz="0" w:space="0" w:color="auto"/>
      </w:divBdr>
      <w:divsChild>
        <w:div w:id="52314962">
          <w:marLeft w:val="0"/>
          <w:marRight w:val="0"/>
          <w:marTop w:val="0"/>
          <w:marBottom w:val="0"/>
          <w:divBdr>
            <w:top w:val="none" w:sz="0" w:space="0" w:color="auto"/>
            <w:left w:val="none" w:sz="0" w:space="0" w:color="auto"/>
            <w:bottom w:val="none" w:sz="0" w:space="0" w:color="auto"/>
            <w:right w:val="none" w:sz="0" w:space="0" w:color="auto"/>
          </w:divBdr>
          <w:divsChild>
            <w:div w:id="2019960288">
              <w:marLeft w:val="0"/>
              <w:marRight w:val="0"/>
              <w:marTop w:val="0"/>
              <w:marBottom w:val="0"/>
              <w:divBdr>
                <w:top w:val="none" w:sz="0" w:space="0" w:color="auto"/>
                <w:left w:val="none" w:sz="0" w:space="0" w:color="auto"/>
                <w:bottom w:val="none" w:sz="0" w:space="0" w:color="auto"/>
                <w:right w:val="none" w:sz="0" w:space="0" w:color="auto"/>
              </w:divBdr>
              <w:divsChild>
                <w:div w:id="51277027">
                  <w:marLeft w:val="0"/>
                  <w:marRight w:val="0"/>
                  <w:marTop w:val="0"/>
                  <w:marBottom w:val="0"/>
                  <w:divBdr>
                    <w:top w:val="none" w:sz="0" w:space="0" w:color="auto"/>
                    <w:left w:val="none" w:sz="0" w:space="0" w:color="auto"/>
                    <w:bottom w:val="none" w:sz="0" w:space="0" w:color="auto"/>
                    <w:right w:val="none" w:sz="0" w:space="0" w:color="auto"/>
                  </w:divBdr>
                  <w:divsChild>
                    <w:div w:id="486631795">
                      <w:marLeft w:val="0"/>
                      <w:marRight w:val="0"/>
                      <w:marTop w:val="0"/>
                      <w:marBottom w:val="0"/>
                      <w:divBdr>
                        <w:top w:val="none" w:sz="0" w:space="0" w:color="auto"/>
                        <w:left w:val="none" w:sz="0" w:space="0" w:color="auto"/>
                        <w:bottom w:val="none" w:sz="0" w:space="0" w:color="auto"/>
                        <w:right w:val="none" w:sz="0" w:space="0" w:color="auto"/>
                      </w:divBdr>
                      <w:divsChild>
                        <w:div w:id="1960915302">
                          <w:marLeft w:val="0"/>
                          <w:marRight w:val="0"/>
                          <w:marTop w:val="0"/>
                          <w:marBottom w:val="0"/>
                          <w:divBdr>
                            <w:top w:val="none" w:sz="0" w:space="0" w:color="auto"/>
                            <w:left w:val="none" w:sz="0" w:space="0" w:color="auto"/>
                            <w:bottom w:val="none" w:sz="0" w:space="0" w:color="auto"/>
                            <w:right w:val="none" w:sz="0" w:space="0" w:color="auto"/>
                          </w:divBdr>
                          <w:divsChild>
                            <w:div w:id="456066822">
                              <w:marLeft w:val="0"/>
                              <w:marRight w:val="0"/>
                              <w:marTop w:val="0"/>
                              <w:marBottom w:val="0"/>
                              <w:divBdr>
                                <w:top w:val="none" w:sz="0" w:space="0" w:color="auto"/>
                                <w:left w:val="none" w:sz="0" w:space="0" w:color="auto"/>
                                <w:bottom w:val="none" w:sz="0" w:space="0" w:color="auto"/>
                                <w:right w:val="none" w:sz="0" w:space="0" w:color="auto"/>
                              </w:divBdr>
                              <w:divsChild>
                                <w:div w:id="1635989572">
                                  <w:marLeft w:val="0"/>
                                  <w:marRight w:val="0"/>
                                  <w:marTop w:val="0"/>
                                  <w:marBottom w:val="0"/>
                                  <w:divBdr>
                                    <w:top w:val="none" w:sz="0" w:space="0" w:color="auto"/>
                                    <w:left w:val="none" w:sz="0" w:space="0" w:color="auto"/>
                                    <w:bottom w:val="none" w:sz="0" w:space="0" w:color="auto"/>
                                    <w:right w:val="none" w:sz="0" w:space="0" w:color="auto"/>
                                  </w:divBdr>
                                  <w:divsChild>
                                    <w:div w:id="1261839318">
                                      <w:marLeft w:val="0"/>
                                      <w:marRight w:val="0"/>
                                      <w:marTop w:val="0"/>
                                      <w:marBottom w:val="0"/>
                                      <w:divBdr>
                                        <w:top w:val="none" w:sz="0" w:space="0" w:color="auto"/>
                                        <w:left w:val="none" w:sz="0" w:space="0" w:color="auto"/>
                                        <w:bottom w:val="none" w:sz="0" w:space="0" w:color="auto"/>
                                        <w:right w:val="none" w:sz="0" w:space="0" w:color="auto"/>
                                      </w:divBdr>
                                      <w:divsChild>
                                        <w:div w:id="190190729">
                                          <w:marLeft w:val="0"/>
                                          <w:marRight w:val="0"/>
                                          <w:marTop w:val="0"/>
                                          <w:marBottom w:val="495"/>
                                          <w:divBdr>
                                            <w:top w:val="none" w:sz="0" w:space="0" w:color="auto"/>
                                            <w:left w:val="none" w:sz="0" w:space="0" w:color="auto"/>
                                            <w:bottom w:val="none" w:sz="0" w:space="0" w:color="auto"/>
                                            <w:right w:val="none" w:sz="0" w:space="0" w:color="auto"/>
                                          </w:divBdr>
                                          <w:divsChild>
                                            <w:div w:id="496849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4208144">
      <w:bodyDiv w:val="1"/>
      <w:marLeft w:val="0"/>
      <w:marRight w:val="0"/>
      <w:marTop w:val="0"/>
      <w:marBottom w:val="0"/>
      <w:divBdr>
        <w:top w:val="none" w:sz="0" w:space="0" w:color="auto"/>
        <w:left w:val="none" w:sz="0" w:space="0" w:color="auto"/>
        <w:bottom w:val="none" w:sz="0" w:space="0" w:color="auto"/>
        <w:right w:val="none" w:sz="0" w:space="0" w:color="auto"/>
      </w:divBdr>
      <w:divsChild>
        <w:div w:id="1738358112">
          <w:marLeft w:val="0"/>
          <w:marRight w:val="0"/>
          <w:marTop w:val="0"/>
          <w:marBottom w:val="0"/>
          <w:divBdr>
            <w:top w:val="none" w:sz="0" w:space="0" w:color="auto"/>
            <w:left w:val="none" w:sz="0" w:space="0" w:color="auto"/>
            <w:bottom w:val="none" w:sz="0" w:space="0" w:color="auto"/>
            <w:right w:val="none" w:sz="0" w:space="0" w:color="auto"/>
          </w:divBdr>
          <w:divsChild>
            <w:div w:id="545333163">
              <w:marLeft w:val="0"/>
              <w:marRight w:val="0"/>
              <w:marTop w:val="0"/>
              <w:marBottom w:val="0"/>
              <w:divBdr>
                <w:top w:val="none" w:sz="0" w:space="0" w:color="auto"/>
                <w:left w:val="none" w:sz="0" w:space="0" w:color="auto"/>
                <w:bottom w:val="none" w:sz="0" w:space="0" w:color="auto"/>
                <w:right w:val="none" w:sz="0" w:space="0" w:color="auto"/>
              </w:divBdr>
              <w:divsChild>
                <w:div w:id="49152504">
                  <w:marLeft w:val="0"/>
                  <w:marRight w:val="0"/>
                  <w:marTop w:val="0"/>
                  <w:marBottom w:val="0"/>
                  <w:divBdr>
                    <w:top w:val="none" w:sz="0" w:space="0" w:color="auto"/>
                    <w:left w:val="none" w:sz="0" w:space="0" w:color="auto"/>
                    <w:bottom w:val="none" w:sz="0" w:space="0" w:color="auto"/>
                    <w:right w:val="none" w:sz="0" w:space="0" w:color="auto"/>
                  </w:divBdr>
                  <w:divsChild>
                    <w:div w:id="1668750318">
                      <w:marLeft w:val="0"/>
                      <w:marRight w:val="0"/>
                      <w:marTop w:val="0"/>
                      <w:marBottom w:val="0"/>
                      <w:divBdr>
                        <w:top w:val="none" w:sz="0" w:space="0" w:color="auto"/>
                        <w:left w:val="none" w:sz="0" w:space="0" w:color="auto"/>
                        <w:bottom w:val="none" w:sz="0" w:space="0" w:color="auto"/>
                        <w:right w:val="none" w:sz="0" w:space="0" w:color="auto"/>
                      </w:divBdr>
                      <w:divsChild>
                        <w:div w:id="826019837">
                          <w:marLeft w:val="0"/>
                          <w:marRight w:val="0"/>
                          <w:marTop w:val="0"/>
                          <w:marBottom w:val="0"/>
                          <w:divBdr>
                            <w:top w:val="none" w:sz="0" w:space="0" w:color="auto"/>
                            <w:left w:val="none" w:sz="0" w:space="0" w:color="auto"/>
                            <w:bottom w:val="none" w:sz="0" w:space="0" w:color="auto"/>
                            <w:right w:val="none" w:sz="0" w:space="0" w:color="auto"/>
                          </w:divBdr>
                          <w:divsChild>
                            <w:div w:id="1705401638">
                              <w:marLeft w:val="0"/>
                              <w:marRight w:val="0"/>
                              <w:marTop w:val="0"/>
                              <w:marBottom w:val="0"/>
                              <w:divBdr>
                                <w:top w:val="none" w:sz="0" w:space="0" w:color="auto"/>
                                <w:left w:val="none" w:sz="0" w:space="0" w:color="auto"/>
                                <w:bottom w:val="none" w:sz="0" w:space="0" w:color="auto"/>
                                <w:right w:val="none" w:sz="0" w:space="0" w:color="auto"/>
                              </w:divBdr>
                              <w:divsChild>
                                <w:div w:id="1986810948">
                                  <w:marLeft w:val="0"/>
                                  <w:marRight w:val="0"/>
                                  <w:marTop w:val="0"/>
                                  <w:marBottom w:val="0"/>
                                  <w:divBdr>
                                    <w:top w:val="none" w:sz="0" w:space="0" w:color="auto"/>
                                    <w:left w:val="none" w:sz="0" w:space="0" w:color="auto"/>
                                    <w:bottom w:val="none" w:sz="0" w:space="0" w:color="auto"/>
                                    <w:right w:val="none" w:sz="0" w:space="0" w:color="auto"/>
                                  </w:divBdr>
                                  <w:divsChild>
                                    <w:div w:id="2076004120">
                                      <w:marLeft w:val="0"/>
                                      <w:marRight w:val="0"/>
                                      <w:marTop w:val="0"/>
                                      <w:marBottom w:val="0"/>
                                      <w:divBdr>
                                        <w:top w:val="none" w:sz="0" w:space="0" w:color="auto"/>
                                        <w:left w:val="none" w:sz="0" w:space="0" w:color="auto"/>
                                        <w:bottom w:val="none" w:sz="0" w:space="0" w:color="auto"/>
                                        <w:right w:val="none" w:sz="0" w:space="0" w:color="auto"/>
                                      </w:divBdr>
                                      <w:divsChild>
                                        <w:div w:id="1598515878">
                                          <w:marLeft w:val="0"/>
                                          <w:marRight w:val="0"/>
                                          <w:marTop w:val="0"/>
                                          <w:marBottom w:val="495"/>
                                          <w:divBdr>
                                            <w:top w:val="none" w:sz="0" w:space="0" w:color="auto"/>
                                            <w:left w:val="none" w:sz="0" w:space="0" w:color="auto"/>
                                            <w:bottom w:val="none" w:sz="0" w:space="0" w:color="auto"/>
                                            <w:right w:val="none" w:sz="0" w:space="0" w:color="auto"/>
                                          </w:divBdr>
                                          <w:divsChild>
                                            <w:div w:id="1080250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11708715">
      <w:bodyDiv w:val="1"/>
      <w:marLeft w:val="0"/>
      <w:marRight w:val="0"/>
      <w:marTop w:val="0"/>
      <w:marBottom w:val="0"/>
      <w:divBdr>
        <w:top w:val="none" w:sz="0" w:space="0" w:color="auto"/>
        <w:left w:val="none" w:sz="0" w:space="0" w:color="auto"/>
        <w:bottom w:val="none" w:sz="0" w:space="0" w:color="auto"/>
        <w:right w:val="none" w:sz="0" w:space="0" w:color="auto"/>
      </w:divBdr>
      <w:divsChild>
        <w:div w:id="888955389">
          <w:marLeft w:val="0"/>
          <w:marRight w:val="0"/>
          <w:marTop w:val="0"/>
          <w:marBottom w:val="0"/>
          <w:divBdr>
            <w:top w:val="none" w:sz="0" w:space="0" w:color="auto"/>
            <w:left w:val="none" w:sz="0" w:space="0" w:color="auto"/>
            <w:bottom w:val="none" w:sz="0" w:space="0" w:color="auto"/>
            <w:right w:val="none" w:sz="0" w:space="0" w:color="auto"/>
          </w:divBdr>
          <w:divsChild>
            <w:div w:id="1596090850">
              <w:marLeft w:val="0"/>
              <w:marRight w:val="0"/>
              <w:marTop w:val="0"/>
              <w:marBottom w:val="0"/>
              <w:divBdr>
                <w:top w:val="none" w:sz="0" w:space="0" w:color="auto"/>
                <w:left w:val="none" w:sz="0" w:space="0" w:color="auto"/>
                <w:bottom w:val="none" w:sz="0" w:space="0" w:color="auto"/>
                <w:right w:val="none" w:sz="0" w:space="0" w:color="auto"/>
              </w:divBdr>
              <w:divsChild>
                <w:div w:id="649022962">
                  <w:marLeft w:val="0"/>
                  <w:marRight w:val="0"/>
                  <w:marTop w:val="0"/>
                  <w:marBottom w:val="0"/>
                  <w:divBdr>
                    <w:top w:val="none" w:sz="0" w:space="0" w:color="auto"/>
                    <w:left w:val="none" w:sz="0" w:space="0" w:color="auto"/>
                    <w:bottom w:val="none" w:sz="0" w:space="0" w:color="auto"/>
                    <w:right w:val="none" w:sz="0" w:space="0" w:color="auto"/>
                  </w:divBdr>
                  <w:divsChild>
                    <w:div w:id="64422529">
                      <w:marLeft w:val="0"/>
                      <w:marRight w:val="0"/>
                      <w:marTop w:val="0"/>
                      <w:marBottom w:val="0"/>
                      <w:divBdr>
                        <w:top w:val="none" w:sz="0" w:space="0" w:color="auto"/>
                        <w:left w:val="none" w:sz="0" w:space="0" w:color="auto"/>
                        <w:bottom w:val="none" w:sz="0" w:space="0" w:color="auto"/>
                        <w:right w:val="none" w:sz="0" w:space="0" w:color="auto"/>
                      </w:divBdr>
                      <w:divsChild>
                        <w:div w:id="790590609">
                          <w:marLeft w:val="0"/>
                          <w:marRight w:val="0"/>
                          <w:marTop w:val="0"/>
                          <w:marBottom w:val="0"/>
                          <w:divBdr>
                            <w:top w:val="none" w:sz="0" w:space="0" w:color="auto"/>
                            <w:left w:val="none" w:sz="0" w:space="0" w:color="auto"/>
                            <w:bottom w:val="none" w:sz="0" w:space="0" w:color="auto"/>
                            <w:right w:val="none" w:sz="0" w:space="0" w:color="auto"/>
                          </w:divBdr>
                          <w:divsChild>
                            <w:div w:id="1373572228">
                              <w:marLeft w:val="0"/>
                              <w:marRight w:val="0"/>
                              <w:marTop w:val="0"/>
                              <w:marBottom w:val="0"/>
                              <w:divBdr>
                                <w:top w:val="none" w:sz="0" w:space="0" w:color="auto"/>
                                <w:left w:val="none" w:sz="0" w:space="0" w:color="auto"/>
                                <w:bottom w:val="none" w:sz="0" w:space="0" w:color="auto"/>
                                <w:right w:val="none" w:sz="0" w:space="0" w:color="auto"/>
                              </w:divBdr>
                              <w:divsChild>
                                <w:div w:id="2089303850">
                                  <w:marLeft w:val="0"/>
                                  <w:marRight w:val="0"/>
                                  <w:marTop w:val="0"/>
                                  <w:marBottom w:val="0"/>
                                  <w:divBdr>
                                    <w:top w:val="none" w:sz="0" w:space="0" w:color="auto"/>
                                    <w:left w:val="none" w:sz="0" w:space="0" w:color="auto"/>
                                    <w:bottom w:val="none" w:sz="0" w:space="0" w:color="auto"/>
                                    <w:right w:val="none" w:sz="0" w:space="0" w:color="auto"/>
                                  </w:divBdr>
                                  <w:divsChild>
                                    <w:div w:id="2144106528">
                                      <w:marLeft w:val="0"/>
                                      <w:marRight w:val="0"/>
                                      <w:marTop w:val="0"/>
                                      <w:marBottom w:val="0"/>
                                      <w:divBdr>
                                        <w:top w:val="none" w:sz="0" w:space="0" w:color="auto"/>
                                        <w:left w:val="none" w:sz="0" w:space="0" w:color="auto"/>
                                        <w:bottom w:val="none" w:sz="0" w:space="0" w:color="auto"/>
                                        <w:right w:val="none" w:sz="0" w:space="0" w:color="auto"/>
                                      </w:divBdr>
                                      <w:divsChild>
                                        <w:div w:id="264656815">
                                          <w:marLeft w:val="0"/>
                                          <w:marRight w:val="0"/>
                                          <w:marTop w:val="0"/>
                                          <w:marBottom w:val="495"/>
                                          <w:divBdr>
                                            <w:top w:val="none" w:sz="0" w:space="0" w:color="auto"/>
                                            <w:left w:val="none" w:sz="0" w:space="0" w:color="auto"/>
                                            <w:bottom w:val="none" w:sz="0" w:space="0" w:color="auto"/>
                                            <w:right w:val="none" w:sz="0" w:space="0" w:color="auto"/>
                                          </w:divBdr>
                                          <w:divsChild>
                                            <w:div w:id="2083211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25149970">
      <w:bodyDiv w:val="1"/>
      <w:marLeft w:val="0"/>
      <w:marRight w:val="0"/>
      <w:marTop w:val="0"/>
      <w:marBottom w:val="0"/>
      <w:divBdr>
        <w:top w:val="none" w:sz="0" w:space="0" w:color="auto"/>
        <w:left w:val="none" w:sz="0" w:space="0" w:color="auto"/>
        <w:bottom w:val="none" w:sz="0" w:space="0" w:color="auto"/>
        <w:right w:val="none" w:sz="0" w:space="0" w:color="auto"/>
      </w:divBdr>
      <w:divsChild>
        <w:div w:id="730924961">
          <w:marLeft w:val="0"/>
          <w:marRight w:val="0"/>
          <w:marTop w:val="0"/>
          <w:marBottom w:val="0"/>
          <w:divBdr>
            <w:top w:val="none" w:sz="0" w:space="0" w:color="auto"/>
            <w:left w:val="none" w:sz="0" w:space="0" w:color="auto"/>
            <w:bottom w:val="none" w:sz="0" w:space="0" w:color="auto"/>
            <w:right w:val="none" w:sz="0" w:space="0" w:color="auto"/>
          </w:divBdr>
          <w:divsChild>
            <w:div w:id="470951393">
              <w:marLeft w:val="0"/>
              <w:marRight w:val="0"/>
              <w:marTop w:val="0"/>
              <w:marBottom w:val="0"/>
              <w:divBdr>
                <w:top w:val="none" w:sz="0" w:space="0" w:color="auto"/>
                <w:left w:val="none" w:sz="0" w:space="0" w:color="auto"/>
                <w:bottom w:val="none" w:sz="0" w:space="0" w:color="auto"/>
                <w:right w:val="none" w:sz="0" w:space="0" w:color="auto"/>
              </w:divBdr>
              <w:divsChild>
                <w:div w:id="2057970771">
                  <w:marLeft w:val="0"/>
                  <w:marRight w:val="0"/>
                  <w:marTop w:val="0"/>
                  <w:marBottom w:val="0"/>
                  <w:divBdr>
                    <w:top w:val="none" w:sz="0" w:space="0" w:color="auto"/>
                    <w:left w:val="none" w:sz="0" w:space="0" w:color="auto"/>
                    <w:bottom w:val="none" w:sz="0" w:space="0" w:color="auto"/>
                    <w:right w:val="none" w:sz="0" w:space="0" w:color="auto"/>
                  </w:divBdr>
                  <w:divsChild>
                    <w:div w:id="1506362723">
                      <w:marLeft w:val="0"/>
                      <w:marRight w:val="0"/>
                      <w:marTop w:val="0"/>
                      <w:marBottom w:val="0"/>
                      <w:divBdr>
                        <w:top w:val="none" w:sz="0" w:space="0" w:color="auto"/>
                        <w:left w:val="none" w:sz="0" w:space="0" w:color="auto"/>
                        <w:bottom w:val="none" w:sz="0" w:space="0" w:color="auto"/>
                        <w:right w:val="none" w:sz="0" w:space="0" w:color="auto"/>
                      </w:divBdr>
                      <w:divsChild>
                        <w:div w:id="2030983500">
                          <w:marLeft w:val="0"/>
                          <w:marRight w:val="0"/>
                          <w:marTop w:val="0"/>
                          <w:marBottom w:val="0"/>
                          <w:divBdr>
                            <w:top w:val="none" w:sz="0" w:space="0" w:color="auto"/>
                            <w:left w:val="none" w:sz="0" w:space="0" w:color="auto"/>
                            <w:bottom w:val="none" w:sz="0" w:space="0" w:color="auto"/>
                            <w:right w:val="none" w:sz="0" w:space="0" w:color="auto"/>
                          </w:divBdr>
                          <w:divsChild>
                            <w:div w:id="292953887">
                              <w:marLeft w:val="0"/>
                              <w:marRight w:val="0"/>
                              <w:marTop w:val="0"/>
                              <w:marBottom w:val="0"/>
                              <w:divBdr>
                                <w:top w:val="none" w:sz="0" w:space="0" w:color="auto"/>
                                <w:left w:val="none" w:sz="0" w:space="0" w:color="auto"/>
                                <w:bottom w:val="none" w:sz="0" w:space="0" w:color="auto"/>
                                <w:right w:val="none" w:sz="0" w:space="0" w:color="auto"/>
                              </w:divBdr>
                              <w:divsChild>
                                <w:div w:id="252512711">
                                  <w:marLeft w:val="0"/>
                                  <w:marRight w:val="0"/>
                                  <w:marTop w:val="0"/>
                                  <w:marBottom w:val="0"/>
                                  <w:divBdr>
                                    <w:top w:val="none" w:sz="0" w:space="0" w:color="auto"/>
                                    <w:left w:val="none" w:sz="0" w:space="0" w:color="auto"/>
                                    <w:bottom w:val="none" w:sz="0" w:space="0" w:color="auto"/>
                                    <w:right w:val="none" w:sz="0" w:space="0" w:color="auto"/>
                                  </w:divBdr>
                                  <w:divsChild>
                                    <w:div w:id="1710186156">
                                      <w:marLeft w:val="0"/>
                                      <w:marRight w:val="0"/>
                                      <w:marTop w:val="0"/>
                                      <w:marBottom w:val="0"/>
                                      <w:divBdr>
                                        <w:top w:val="none" w:sz="0" w:space="0" w:color="auto"/>
                                        <w:left w:val="none" w:sz="0" w:space="0" w:color="auto"/>
                                        <w:bottom w:val="none" w:sz="0" w:space="0" w:color="auto"/>
                                        <w:right w:val="none" w:sz="0" w:space="0" w:color="auto"/>
                                      </w:divBdr>
                                      <w:divsChild>
                                        <w:div w:id="1704745809">
                                          <w:marLeft w:val="0"/>
                                          <w:marRight w:val="0"/>
                                          <w:marTop w:val="0"/>
                                          <w:marBottom w:val="495"/>
                                          <w:divBdr>
                                            <w:top w:val="none" w:sz="0" w:space="0" w:color="auto"/>
                                            <w:left w:val="none" w:sz="0" w:space="0" w:color="auto"/>
                                            <w:bottom w:val="none" w:sz="0" w:space="0" w:color="auto"/>
                                            <w:right w:val="none" w:sz="0" w:space="0" w:color="auto"/>
                                          </w:divBdr>
                                          <w:divsChild>
                                            <w:div w:id="140201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5485398">
      <w:bodyDiv w:val="1"/>
      <w:marLeft w:val="0"/>
      <w:marRight w:val="0"/>
      <w:marTop w:val="0"/>
      <w:marBottom w:val="0"/>
      <w:divBdr>
        <w:top w:val="none" w:sz="0" w:space="0" w:color="auto"/>
        <w:left w:val="none" w:sz="0" w:space="0" w:color="auto"/>
        <w:bottom w:val="none" w:sz="0" w:space="0" w:color="auto"/>
        <w:right w:val="none" w:sz="0" w:space="0" w:color="auto"/>
      </w:divBdr>
      <w:divsChild>
        <w:div w:id="2006469339">
          <w:marLeft w:val="0"/>
          <w:marRight w:val="0"/>
          <w:marTop w:val="0"/>
          <w:marBottom w:val="0"/>
          <w:divBdr>
            <w:top w:val="none" w:sz="0" w:space="0" w:color="auto"/>
            <w:left w:val="none" w:sz="0" w:space="0" w:color="auto"/>
            <w:bottom w:val="none" w:sz="0" w:space="0" w:color="auto"/>
            <w:right w:val="none" w:sz="0" w:space="0" w:color="auto"/>
          </w:divBdr>
          <w:divsChild>
            <w:div w:id="1461335547">
              <w:marLeft w:val="0"/>
              <w:marRight w:val="0"/>
              <w:marTop w:val="0"/>
              <w:marBottom w:val="0"/>
              <w:divBdr>
                <w:top w:val="none" w:sz="0" w:space="0" w:color="auto"/>
                <w:left w:val="none" w:sz="0" w:space="0" w:color="auto"/>
                <w:bottom w:val="none" w:sz="0" w:space="0" w:color="auto"/>
                <w:right w:val="none" w:sz="0" w:space="0" w:color="auto"/>
              </w:divBdr>
              <w:divsChild>
                <w:div w:id="1107194733">
                  <w:marLeft w:val="0"/>
                  <w:marRight w:val="0"/>
                  <w:marTop w:val="0"/>
                  <w:marBottom w:val="0"/>
                  <w:divBdr>
                    <w:top w:val="none" w:sz="0" w:space="0" w:color="auto"/>
                    <w:left w:val="none" w:sz="0" w:space="0" w:color="auto"/>
                    <w:bottom w:val="none" w:sz="0" w:space="0" w:color="auto"/>
                    <w:right w:val="none" w:sz="0" w:space="0" w:color="auto"/>
                  </w:divBdr>
                  <w:divsChild>
                    <w:div w:id="2104302435">
                      <w:marLeft w:val="0"/>
                      <w:marRight w:val="0"/>
                      <w:marTop w:val="0"/>
                      <w:marBottom w:val="0"/>
                      <w:divBdr>
                        <w:top w:val="none" w:sz="0" w:space="0" w:color="auto"/>
                        <w:left w:val="none" w:sz="0" w:space="0" w:color="auto"/>
                        <w:bottom w:val="none" w:sz="0" w:space="0" w:color="auto"/>
                        <w:right w:val="none" w:sz="0" w:space="0" w:color="auto"/>
                      </w:divBdr>
                      <w:divsChild>
                        <w:div w:id="1054893537">
                          <w:marLeft w:val="0"/>
                          <w:marRight w:val="0"/>
                          <w:marTop w:val="0"/>
                          <w:marBottom w:val="0"/>
                          <w:divBdr>
                            <w:top w:val="none" w:sz="0" w:space="0" w:color="auto"/>
                            <w:left w:val="none" w:sz="0" w:space="0" w:color="auto"/>
                            <w:bottom w:val="none" w:sz="0" w:space="0" w:color="auto"/>
                            <w:right w:val="none" w:sz="0" w:space="0" w:color="auto"/>
                          </w:divBdr>
                          <w:divsChild>
                            <w:div w:id="1881555097">
                              <w:marLeft w:val="0"/>
                              <w:marRight w:val="0"/>
                              <w:marTop w:val="0"/>
                              <w:marBottom w:val="0"/>
                              <w:divBdr>
                                <w:top w:val="none" w:sz="0" w:space="0" w:color="auto"/>
                                <w:left w:val="none" w:sz="0" w:space="0" w:color="auto"/>
                                <w:bottom w:val="none" w:sz="0" w:space="0" w:color="auto"/>
                                <w:right w:val="none" w:sz="0" w:space="0" w:color="auto"/>
                              </w:divBdr>
                              <w:divsChild>
                                <w:div w:id="224604096">
                                  <w:marLeft w:val="0"/>
                                  <w:marRight w:val="0"/>
                                  <w:marTop w:val="0"/>
                                  <w:marBottom w:val="0"/>
                                  <w:divBdr>
                                    <w:top w:val="none" w:sz="0" w:space="0" w:color="auto"/>
                                    <w:left w:val="none" w:sz="0" w:space="0" w:color="auto"/>
                                    <w:bottom w:val="none" w:sz="0" w:space="0" w:color="auto"/>
                                    <w:right w:val="none" w:sz="0" w:space="0" w:color="auto"/>
                                  </w:divBdr>
                                  <w:divsChild>
                                    <w:div w:id="181020498">
                                      <w:marLeft w:val="0"/>
                                      <w:marRight w:val="0"/>
                                      <w:marTop w:val="0"/>
                                      <w:marBottom w:val="0"/>
                                      <w:divBdr>
                                        <w:top w:val="none" w:sz="0" w:space="0" w:color="auto"/>
                                        <w:left w:val="none" w:sz="0" w:space="0" w:color="auto"/>
                                        <w:bottom w:val="none" w:sz="0" w:space="0" w:color="auto"/>
                                        <w:right w:val="none" w:sz="0" w:space="0" w:color="auto"/>
                                      </w:divBdr>
                                      <w:divsChild>
                                        <w:div w:id="805438408">
                                          <w:marLeft w:val="0"/>
                                          <w:marRight w:val="0"/>
                                          <w:marTop w:val="0"/>
                                          <w:marBottom w:val="495"/>
                                          <w:divBdr>
                                            <w:top w:val="none" w:sz="0" w:space="0" w:color="auto"/>
                                            <w:left w:val="none" w:sz="0" w:space="0" w:color="auto"/>
                                            <w:bottom w:val="none" w:sz="0" w:space="0" w:color="auto"/>
                                            <w:right w:val="none" w:sz="0" w:space="0" w:color="auto"/>
                                          </w:divBdr>
                                          <w:divsChild>
                                            <w:div w:id="638609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9483611">
      <w:bodyDiv w:val="1"/>
      <w:marLeft w:val="0"/>
      <w:marRight w:val="0"/>
      <w:marTop w:val="0"/>
      <w:marBottom w:val="0"/>
      <w:divBdr>
        <w:top w:val="none" w:sz="0" w:space="0" w:color="auto"/>
        <w:left w:val="none" w:sz="0" w:space="0" w:color="auto"/>
        <w:bottom w:val="none" w:sz="0" w:space="0" w:color="auto"/>
        <w:right w:val="none" w:sz="0" w:space="0" w:color="auto"/>
      </w:divBdr>
      <w:divsChild>
        <w:div w:id="457576941">
          <w:marLeft w:val="0"/>
          <w:marRight w:val="0"/>
          <w:marTop w:val="0"/>
          <w:marBottom w:val="0"/>
          <w:divBdr>
            <w:top w:val="none" w:sz="0" w:space="0" w:color="auto"/>
            <w:left w:val="none" w:sz="0" w:space="0" w:color="auto"/>
            <w:bottom w:val="none" w:sz="0" w:space="0" w:color="auto"/>
            <w:right w:val="none" w:sz="0" w:space="0" w:color="auto"/>
          </w:divBdr>
          <w:divsChild>
            <w:div w:id="358699825">
              <w:marLeft w:val="0"/>
              <w:marRight w:val="0"/>
              <w:marTop w:val="0"/>
              <w:marBottom w:val="0"/>
              <w:divBdr>
                <w:top w:val="none" w:sz="0" w:space="0" w:color="auto"/>
                <w:left w:val="none" w:sz="0" w:space="0" w:color="auto"/>
                <w:bottom w:val="none" w:sz="0" w:space="0" w:color="auto"/>
                <w:right w:val="none" w:sz="0" w:space="0" w:color="auto"/>
              </w:divBdr>
              <w:divsChild>
                <w:div w:id="941497540">
                  <w:marLeft w:val="0"/>
                  <w:marRight w:val="0"/>
                  <w:marTop w:val="0"/>
                  <w:marBottom w:val="0"/>
                  <w:divBdr>
                    <w:top w:val="none" w:sz="0" w:space="0" w:color="auto"/>
                    <w:left w:val="none" w:sz="0" w:space="0" w:color="auto"/>
                    <w:bottom w:val="none" w:sz="0" w:space="0" w:color="auto"/>
                    <w:right w:val="none" w:sz="0" w:space="0" w:color="auto"/>
                  </w:divBdr>
                  <w:divsChild>
                    <w:div w:id="170536207">
                      <w:marLeft w:val="0"/>
                      <w:marRight w:val="0"/>
                      <w:marTop w:val="0"/>
                      <w:marBottom w:val="0"/>
                      <w:divBdr>
                        <w:top w:val="none" w:sz="0" w:space="0" w:color="auto"/>
                        <w:left w:val="none" w:sz="0" w:space="0" w:color="auto"/>
                        <w:bottom w:val="none" w:sz="0" w:space="0" w:color="auto"/>
                        <w:right w:val="none" w:sz="0" w:space="0" w:color="auto"/>
                      </w:divBdr>
                      <w:divsChild>
                        <w:div w:id="185292186">
                          <w:marLeft w:val="0"/>
                          <w:marRight w:val="0"/>
                          <w:marTop w:val="0"/>
                          <w:marBottom w:val="0"/>
                          <w:divBdr>
                            <w:top w:val="none" w:sz="0" w:space="0" w:color="auto"/>
                            <w:left w:val="none" w:sz="0" w:space="0" w:color="auto"/>
                            <w:bottom w:val="none" w:sz="0" w:space="0" w:color="auto"/>
                            <w:right w:val="none" w:sz="0" w:space="0" w:color="auto"/>
                          </w:divBdr>
                          <w:divsChild>
                            <w:div w:id="1850025446">
                              <w:marLeft w:val="0"/>
                              <w:marRight w:val="0"/>
                              <w:marTop w:val="0"/>
                              <w:marBottom w:val="0"/>
                              <w:divBdr>
                                <w:top w:val="none" w:sz="0" w:space="0" w:color="auto"/>
                                <w:left w:val="none" w:sz="0" w:space="0" w:color="auto"/>
                                <w:bottom w:val="none" w:sz="0" w:space="0" w:color="auto"/>
                                <w:right w:val="none" w:sz="0" w:space="0" w:color="auto"/>
                              </w:divBdr>
                              <w:divsChild>
                                <w:div w:id="1265918709">
                                  <w:marLeft w:val="0"/>
                                  <w:marRight w:val="0"/>
                                  <w:marTop w:val="0"/>
                                  <w:marBottom w:val="0"/>
                                  <w:divBdr>
                                    <w:top w:val="none" w:sz="0" w:space="0" w:color="auto"/>
                                    <w:left w:val="none" w:sz="0" w:space="0" w:color="auto"/>
                                    <w:bottom w:val="none" w:sz="0" w:space="0" w:color="auto"/>
                                    <w:right w:val="none" w:sz="0" w:space="0" w:color="auto"/>
                                  </w:divBdr>
                                  <w:divsChild>
                                    <w:div w:id="1429933996">
                                      <w:marLeft w:val="0"/>
                                      <w:marRight w:val="0"/>
                                      <w:marTop w:val="0"/>
                                      <w:marBottom w:val="0"/>
                                      <w:divBdr>
                                        <w:top w:val="none" w:sz="0" w:space="0" w:color="auto"/>
                                        <w:left w:val="none" w:sz="0" w:space="0" w:color="auto"/>
                                        <w:bottom w:val="none" w:sz="0" w:space="0" w:color="auto"/>
                                        <w:right w:val="none" w:sz="0" w:space="0" w:color="auto"/>
                                      </w:divBdr>
                                      <w:divsChild>
                                        <w:div w:id="490758954">
                                          <w:marLeft w:val="0"/>
                                          <w:marRight w:val="0"/>
                                          <w:marTop w:val="0"/>
                                          <w:marBottom w:val="495"/>
                                          <w:divBdr>
                                            <w:top w:val="none" w:sz="0" w:space="0" w:color="auto"/>
                                            <w:left w:val="none" w:sz="0" w:space="0" w:color="auto"/>
                                            <w:bottom w:val="none" w:sz="0" w:space="0" w:color="auto"/>
                                            <w:right w:val="none" w:sz="0" w:space="0" w:color="auto"/>
                                          </w:divBdr>
                                          <w:divsChild>
                                            <w:div w:id="76384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0743842">
      <w:bodyDiv w:val="1"/>
      <w:marLeft w:val="0"/>
      <w:marRight w:val="0"/>
      <w:marTop w:val="0"/>
      <w:marBottom w:val="0"/>
      <w:divBdr>
        <w:top w:val="none" w:sz="0" w:space="0" w:color="auto"/>
        <w:left w:val="none" w:sz="0" w:space="0" w:color="auto"/>
        <w:bottom w:val="none" w:sz="0" w:space="0" w:color="auto"/>
        <w:right w:val="none" w:sz="0" w:space="0" w:color="auto"/>
      </w:divBdr>
      <w:divsChild>
        <w:div w:id="1732268683">
          <w:marLeft w:val="0"/>
          <w:marRight w:val="0"/>
          <w:marTop w:val="0"/>
          <w:marBottom w:val="0"/>
          <w:divBdr>
            <w:top w:val="none" w:sz="0" w:space="0" w:color="auto"/>
            <w:left w:val="none" w:sz="0" w:space="0" w:color="auto"/>
            <w:bottom w:val="none" w:sz="0" w:space="0" w:color="auto"/>
            <w:right w:val="none" w:sz="0" w:space="0" w:color="auto"/>
          </w:divBdr>
          <w:divsChild>
            <w:div w:id="1757090276">
              <w:marLeft w:val="0"/>
              <w:marRight w:val="0"/>
              <w:marTop w:val="0"/>
              <w:marBottom w:val="0"/>
              <w:divBdr>
                <w:top w:val="none" w:sz="0" w:space="0" w:color="auto"/>
                <w:left w:val="none" w:sz="0" w:space="0" w:color="auto"/>
                <w:bottom w:val="none" w:sz="0" w:space="0" w:color="auto"/>
                <w:right w:val="none" w:sz="0" w:space="0" w:color="auto"/>
              </w:divBdr>
              <w:divsChild>
                <w:div w:id="504714472">
                  <w:marLeft w:val="0"/>
                  <w:marRight w:val="0"/>
                  <w:marTop w:val="0"/>
                  <w:marBottom w:val="0"/>
                  <w:divBdr>
                    <w:top w:val="none" w:sz="0" w:space="0" w:color="auto"/>
                    <w:left w:val="none" w:sz="0" w:space="0" w:color="auto"/>
                    <w:bottom w:val="none" w:sz="0" w:space="0" w:color="auto"/>
                    <w:right w:val="none" w:sz="0" w:space="0" w:color="auto"/>
                  </w:divBdr>
                  <w:divsChild>
                    <w:div w:id="815613104">
                      <w:marLeft w:val="0"/>
                      <w:marRight w:val="0"/>
                      <w:marTop w:val="0"/>
                      <w:marBottom w:val="0"/>
                      <w:divBdr>
                        <w:top w:val="none" w:sz="0" w:space="0" w:color="auto"/>
                        <w:left w:val="none" w:sz="0" w:space="0" w:color="auto"/>
                        <w:bottom w:val="none" w:sz="0" w:space="0" w:color="auto"/>
                        <w:right w:val="none" w:sz="0" w:space="0" w:color="auto"/>
                      </w:divBdr>
                      <w:divsChild>
                        <w:div w:id="1766614528">
                          <w:marLeft w:val="0"/>
                          <w:marRight w:val="0"/>
                          <w:marTop w:val="0"/>
                          <w:marBottom w:val="0"/>
                          <w:divBdr>
                            <w:top w:val="none" w:sz="0" w:space="0" w:color="auto"/>
                            <w:left w:val="none" w:sz="0" w:space="0" w:color="auto"/>
                            <w:bottom w:val="none" w:sz="0" w:space="0" w:color="auto"/>
                            <w:right w:val="none" w:sz="0" w:space="0" w:color="auto"/>
                          </w:divBdr>
                          <w:divsChild>
                            <w:div w:id="588196453">
                              <w:marLeft w:val="0"/>
                              <w:marRight w:val="0"/>
                              <w:marTop w:val="0"/>
                              <w:marBottom w:val="0"/>
                              <w:divBdr>
                                <w:top w:val="none" w:sz="0" w:space="0" w:color="auto"/>
                                <w:left w:val="none" w:sz="0" w:space="0" w:color="auto"/>
                                <w:bottom w:val="none" w:sz="0" w:space="0" w:color="auto"/>
                                <w:right w:val="none" w:sz="0" w:space="0" w:color="auto"/>
                              </w:divBdr>
                              <w:divsChild>
                                <w:div w:id="552813587">
                                  <w:marLeft w:val="0"/>
                                  <w:marRight w:val="0"/>
                                  <w:marTop w:val="0"/>
                                  <w:marBottom w:val="0"/>
                                  <w:divBdr>
                                    <w:top w:val="none" w:sz="0" w:space="0" w:color="auto"/>
                                    <w:left w:val="none" w:sz="0" w:space="0" w:color="auto"/>
                                    <w:bottom w:val="none" w:sz="0" w:space="0" w:color="auto"/>
                                    <w:right w:val="none" w:sz="0" w:space="0" w:color="auto"/>
                                  </w:divBdr>
                                  <w:divsChild>
                                    <w:div w:id="495609751">
                                      <w:marLeft w:val="0"/>
                                      <w:marRight w:val="0"/>
                                      <w:marTop w:val="0"/>
                                      <w:marBottom w:val="0"/>
                                      <w:divBdr>
                                        <w:top w:val="none" w:sz="0" w:space="0" w:color="auto"/>
                                        <w:left w:val="none" w:sz="0" w:space="0" w:color="auto"/>
                                        <w:bottom w:val="none" w:sz="0" w:space="0" w:color="auto"/>
                                        <w:right w:val="none" w:sz="0" w:space="0" w:color="auto"/>
                                      </w:divBdr>
                                      <w:divsChild>
                                        <w:div w:id="1994067479">
                                          <w:marLeft w:val="0"/>
                                          <w:marRight w:val="0"/>
                                          <w:marTop w:val="0"/>
                                          <w:marBottom w:val="495"/>
                                          <w:divBdr>
                                            <w:top w:val="none" w:sz="0" w:space="0" w:color="auto"/>
                                            <w:left w:val="none" w:sz="0" w:space="0" w:color="auto"/>
                                            <w:bottom w:val="none" w:sz="0" w:space="0" w:color="auto"/>
                                            <w:right w:val="none" w:sz="0" w:space="0" w:color="auto"/>
                                          </w:divBdr>
                                          <w:divsChild>
                                            <w:div w:id="135576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8438799">
      <w:bodyDiv w:val="1"/>
      <w:marLeft w:val="0"/>
      <w:marRight w:val="0"/>
      <w:marTop w:val="0"/>
      <w:marBottom w:val="0"/>
      <w:divBdr>
        <w:top w:val="none" w:sz="0" w:space="0" w:color="auto"/>
        <w:left w:val="none" w:sz="0" w:space="0" w:color="auto"/>
        <w:bottom w:val="none" w:sz="0" w:space="0" w:color="auto"/>
        <w:right w:val="none" w:sz="0" w:space="0" w:color="auto"/>
      </w:divBdr>
      <w:divsChild>
        <w:div w:id="402265335">
          <w:marLeft w:val="0"/>
          <w:marRight w:val="0"/>
          <w:marTop w:val="0"/>
          <w:marBottom w:val="0"/>
          <w:divBdr>
            <w:top w:val="none" w:sz="0" w:space="0" w:color="auto"/>
            <w:left w:val="none" w:sz="0" w:space="0" w:color="auto"/>
            <w:bottom w:val="none" w:sz="0" w:space="0" w:color="auto"/>
            <w:right w:val="none" w:sz="0" w:space="0" w:color="auto"/>
          </w:divBdr>
          <w:divsChild>
            <w:div w:id="636683712">
              <w:marLeft w:val="0"/>
              <w:marRight w:val="0"/>
              <w:marTop w:val="0"/>
              <w:marBottom w:val="0"/>
              <w:divBdr>
                <w:top w:val="none" w:sz="0" w:space="0" w:color="auto"/>
                <w:left w:val="none" w:sz="0" w:space="0" w:color="auto"/>
                <w:bottom w:val="none" w:sz="0" w:space="0" w:color="auto"/>
                <w:right w:val="none" w:sz="0" w:space="0" w:color="auto"/>
              </w:divBdr>
              <w:divsChild>
                <w:div w:id="97147111">
                  <w:marLeft w:val="0"/>
                  <w:marRight w:val="0"/>
                  <w:marTop w:val="0"/>
                  <w:marBottom w:val="0"/>
                  <w:divBdr>
                    <w:top w:val="none" w:sz="0" w:space="0" w:color="auto"/>
                    <w:left w:val="none" w:sz="0" w:space="0" w:color="auto"/>
                    <w:bottom w:val="none" w:sz="0" w:space="0" w:color="auto"/>
                    <w:right w:val="none" w:sz="0" w:space="0" w:color="auto"/>
                  </w:divBdr>
                  <w:divsChild>
                    <w:div w:id="809707239">
                      <w:marLeft w:val="0"/>
                      <w:marRight w:val="0"/>
                      <w:marTop w:val="0"/>
                      <w:marBottom w:val="0"/>
                      <w:divBdr>
                        <w:top w:val="none" w:sz="0" w:space="0" w:color="auto"/>
                        <w:left w:val="none" w:sz="0" w:space="0" w:color="auto"/>
                        <w:bottom w:val="none" w:sz="0" w:space="0" w:color="auto"/>
                        <w:right w:val="none" w:sz="0" w:space="0" w:color="auto"/>
                      </w:divBdr>
                      <w:divsChild>
                        <w:div w:id="1083649429">
                          <w:marLeft w:val="0"/>
                          <w:marRight w:val="0"/>
                          <w:marTop w:val="0"/>
                          <w:marBottom w:val="0"/>
                          <w:divBdr>
                            <w:top w:val="none" w:sz="0" w:space="0" w:color="auto"/>
                            <w:left w:val="none" w:sz="0" w:space="0" w:color="auto"/>
                            <w:bottom w:val="none" w:sz="0" w:space="0" w:color="auto"/>
                            <w:right w:val="none" w:sz="0" w:space="0" w:color="auto"/>
                          </w:divBdr>
                          <w:divsChild>
                            <w:div w:id="870219486">
                              <w:marLeft w:val="0"/>
                              <w:marRight w:val="0"/>
                              <w:marTop w:val="0"/>
                              <w:marBottom w:val="0"/>
                              <w:divBdr>
                                <w:top w:val="none" w:sz="0" w:space="0" w:color="auto"/>
                                <w:left w:val="none" w:sz="0" w:space="0" w:color="auto"/>
                                <w:bottom w:val="none" w:sz="0" w:space="0" w:color="auto"/>
                                <w:right w:val="none" w:sz="0" w:space="0" w:color="auto"/>
                              </w:divBdr>
                              <w:divsChild>
                                <w:div w:id="749422952">
                                  <w:marLeft w:val="0"/>
                                  <w:marRight w:val="0"/>
                                  <w:marTop w:val="0"/>
                                  <w:marBottom w:val="0"/>
                                  <w:divBdr>
                                    <w:top w:val="none" w:sz="0" w:space="0" w:color="auto"/>
                                    <w:left w:val="none" w:sz="0" w:space="0" w:color="auto"/>
                                    <w:bottom w:val="none" w:sz="0" w:space="0" w:color="auto"/>
                                    <w:right w:val="none" w:sz="0" w:space="0" w:color="auto"/>
                                  </w:divBdr>
                                  <w:divsChild>
                                    <w:div w:id="278224507">
                                      <w:marLeft w:val="0"/>
                                      <w:marRight w:val="0"/>
                                      <w:marTop w:val="0"/>
                                      <w:marBottom w:val="0"/>
                                      <w:divBdr>
                                        <w:top w:val="none" w:sz="0" w:space="0" w:color="auto"/>
                                        <w:left w:val="none" w:sz="0" w:space="0" w:color="auto"/>
                                        <w:bottom w:val="none" w:sz="0" w:space="0" w:color="auto"/>
                                        <w:right w:val="none" w:sz="0" w:space="0" w:color="auto"/>
                                      </w:divBdr>
                                      <w:divsChild>
                                        <w:div w:id="1823737567">
                                          <w:marLeft w:val="0"/>
                                          <w:marRight w:val="0"/>
                                          <w:marTop w:val="0"/>
                                          <w:marBottom w:val="495"/>
                                          <w:divBdr>
                                            <w:top w:val="none" w:sz="0" w:space="0" w:color="auto"/>
                                            <w:left w:val="none" w:sz="0" w:space="0" w:color="auto"/>
                                            <w:bottom w:val="none" w:sz="0" w:space="0" w:color="auto"/>
                                            <w:right w:val="none" w:sz="0" w:space="0" w:color="auto"/>
                                          </w:divBdr>
                                          <w:divsChild>
                                            <w:div w:id="2080596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4795675">
      <w:bodyDiv w:val="1"/>
      <w:marLeft w:val="0"/>
      <w:marRight w:val="0"/>
      <w:marTop w:val="0"/>
      <w:marBottom w:val="0"/>
      <w:divBdr>
        <w:top w:val="none" w:sz="0" w:space="0" w:color="auto"/>
        <w:left w:val="none" w:sz="0" w:space="0" w:color="auto"/>
        <w:bottom w:val="none" w:sz="0" w:space="0" w:color="auto"/>
        <w:right w:val="none" w:sz="0" w:space="0" w:color="auto"/>
      </w:divBdr>
      <w:divsChild>
        <w:div w:id="1551958729">
          <w:marLeft w:val="0"/>
          <w:marRight w:val="0"/>
          <w:marTop w:val="0"/>
          <w:marBottom w:val="0"/>
          <w:divBdr>
            <w:top w:val="none" w:sz="0" w:space="0" w:color="auto"/>
            <w:left w:val="none" w:sz="0" w:space="0" w:color="auto"/>
            <w:bottom w:val="none" w:sz="0" w:space="0" w:color="auto"/>
            <w:right w:val="none" w:sz="0" w:space="0" w:color="auto"/>
          </w:divBdr>
          <w:divsChild>
            <w:div w:id="743140168">
              <w:marLeft w:val="0"/>
              <w:marRight w:val="0"/>
              <w:marTop w:val="0"/>
              <w:marBottom w:val="0"/>
              <w:divBdr>
                <w:top w:val="none" w:sz="0" w:space="0" w:color="auto"/>
                <w:left w:val="none" w:sz="0" w:space="0" w:color="auto"/>
                <w:bottom w:val="none" w:sz="0" w:space="0" w:color="auto"/>
                <w:right w:val="none" w:sz="0" w:space="0" w:color="auto"/>
              </w:divBdr>
              <w:divsChild>
                <w:div w:id="820775284">
                  <w:marLeft w:val="0"/>
                  <w:marRight w:val="0"/>
                  <w:marTop w:val="0"/>
                  <w:marBottom w:val="0"/>
                  <w:divBdr>
                    <w:top w:val="none" w:sz="0" w:space="0" w:color="auto"/>
                    <w:left w:val="none" w:sz="0" w:space="0" w:color="auto"/>
                    <w:bottom w:val="none" w:sz="0" w:space="0" w:color="auto"/>
                    <w:right w:val="none" w:sz="0" w:space="0" w:color="auto"/>
                  </w:divBdr>
                  <w:divsChild>
                    <w:div w:id="458959372">
                      <w:marLeft w:val="0"/>
                      <w:marRight w:val="0"/>
                      <w:marTop w:val="0"/>
                      <w:marBottom w:val="0"/>
                      <w:divBdr>
                        <w:top w:val="none" w:sz="0" w:space="0" w:color="auto"/>
                        <w:left w:val="none" w:sz="0" w:space="0" w:color="auto"/>
                        <w:bottom w:val="none" w:sz="0" w:space="0" w:color="auto"/>
                        <w:right w:val="none" w:sz="0" w:space="0" w:color="auto"/>
                      </w:divBdr>
                      <w:divsChild>
                        <w:div w:id="1590998">
                          <w:marLeft w:val="0"/>
                          <w:marRight w:val="0"/>
                          <w:marTop w:val="0"/>
                          <w:marBottom w:val="0"/>
                          <w:divBdr>
                            <w:top w:val="none" w:sz="0" w:space="0" w:color="auto"/>
                            <w:left w:val="none" w:sz="0" w:space="0" w:color="auto"/>
                            <w:bottom w:val="none" w:sz="0" w:space="0" w:color="auto"/>
                            <w:right w:val="none" w:sz="0" w:space="0" w:color="auto"/>
                          </w:divBdr>
                          <w:divsChild>
                            <w:div w:id="580524427">
                              <w:marLeft w:val="0"/>
                              <w:marRight w:val="0"/>
                              <w:marTop w:val="0"/>
                              <w:marBottom w:val="0"/>
                              <w:divBdr>
                                <w:top w:val="none" w:sz="0" w:space="0" w:color="auto"/>
                                <w:left w:val="none" w:sz="0" w:space="0" w:color="auto"/>
                                <w:bottom w:val="none" w:sz="0" w:space="0" w:color="auto"/>
                                <w:right w:val="none" w:sz="0" w:space="0" w:color="auto"/>
                              </w:divBdr>
                              <w:divsChild>
                                <w:div w:id="547230635">
                                  <w:marLeft w:val="0"/>
                                  <w:marRight w:val="0"/>
                                  <w:marTop w:val="0"/>
                                  <w:marBottom w:val="0"/>
                                  <w:divBdr>
                                    <w:top w:val="none" w:sz="0" w:space="0" w:color="auto"/>
                                    <w:left w:val="none" w:sz="0" w:space="0" w:color="auto"/>
                                    <w:bottom w:val="none" w:sz="0" w:space="0" w:color="auto"/>
                                    <w:right w:val="none" w:sz="0" w:space="0" w:color="auto"/>
                                  </w:divBdr>
                                  <w:divsChild>
                                    <w:div w:id="1606107995">
                                      <w:marLeft w:val="0"/>
                                      <w:marRight w:val="0"/>
                                      <w:marTop w:val="0"/>
                                      <w:marBottom w:val="0"/>
                                      <w:divBdr>
                                        <w:top w:val="none" w:sz="0" w:space="0" w:color="auto"/>
                                        <w:left w:val="none" w:sz="0" w:space="0" w:color="auto"/>
                                        <w:bottom w:val="none" w:sz="0" w:space="0" w:color="auto"/>
                                        <w:right w:val="none" w:sz="0" w:space="0" w:color="auto"/>
                                      </w:divBdr>
                                      <w:divsChild>
                                        <w:div w:id="1079135086">
                                          <w:marLeft w:val="0"/>
                                          <w:marRight w:val="0"/>
                                          <w:marTop w:val="0"/>
                                          <w:marBottom w:val="495"/>
                                          <w:divBdr>
                                            <w:top w:val="none" w:sz="0" w:space="0" w:color="auto"/>
                                            <w:left w:val="none" w:sz="0" w:space="0" w:color="auto"/>
                                            <w:bottom w:val="none" w:sz="0" w:space="0" w:color="auto"/>
                                            <w:right w:val="none" w:sz="0" w:space="0" w:color="auto"/>
                                          </w:divBdr>
                                          <w:divsChild>
                                            <w:div w:id="15468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99286448">
      <w:bodyDiv w:val="1"/>
      <w:marLeft w:val="0"/>
      <w:marRight w:val="0"/>
      <w:marTop w:val="0"/>
      <w:marBottom w:val="0"/>
      <w:divBdr>
        <w:top w:val="none" w:sz="0" w:space="0" w:color="auto"/>
        <w:left w:val="none" w:sz="0" w:space="0" w:color="auto"/>
        <w:bottom w:val="none" w:sz="0" w:space="0" w:color="auto"/>
        <w:right w:val="none" w:sz="0" w:space="0" w:color="auto"/>
      </w:divBdr>
      <w:divsChild>
        <w:div w:id="2144469228">
          <w:marLeft w:val="0"/>
          <w:marRight w:val="0"/>
          <w:marTop w:val="0"/>
          <w:marBottom w:val="0"/>
          <w:divBdr>
            <w:top w:val="none" w:sz="0" w:space="0" w:color="auto"/>
            <w:left w:val="none" w:sz="0" w:space="0" w:color="auto"/>
            <w:bottom w:val="none" w:sz="0" w:space="0" w:color="auto"/>
            <w:right w:val="none" w:sz="0" w:space="0" w:color="auto"/>
          </w:divBdr>
          <w:divsChild>
            <w:div w:id="513034362">
              <w:marLeft w:val="0"/>
              <w:marRight w:val="0"/>
              <w:marTop w:val="0"/>
              <w:marBottom w:val="0"/>
              <w:divBdr>
                <w:top w:val="none" w:sz="0" w:space="0" w:color="auto"/>
                <w:left w:val="none" w:sz="0" w:space="0" w:color="auto"/>
                <w:bottom w:val="none" w:sz="0" w:space="0" w:color="auto"/>
                <w:right w:val="none" w:sz="0" w:space="0" w:color="auto"/>
              </w:divBdr>
              <w:divsChild>
                <w:div w:id="1430346095">
                  <w:marLeft w:val="0"/>
                  <w:marRight w:val="0"/>
                  <w:marTop w:val="0"/>
                  <w:marBottom w:val="0"/>
                  <w:divBdr>
                    <w:top w:val="none" w:sz="0" w:space="0" w:color="auto"/>
                    <w:left w:val="none" w:sz="0" w:space="0" w:color="auto"/>
                    <w:bottom w:val="none" w:sz="0" w:space="0" w:color="auto"/>
                    <w:right w:val="none" w:sz="0" w:space="0" w:color="auto"/>
                  </w:divBdr>
                  <w:divsChild>
                    <w:div w:id="1439106137">
                      <w:marLeft w:val="0"/>
                      <w:marRight w:val="0"/>
                      <w:marTop w:val="0"/>
                      <w:marBottom w:val="0"/>
                      <w:divBdr>
                        <w:top w:val="none" w:sz="0" w:space="0" w:color="auto"/>
                        <w:left w:val="none" w:sz="0" w:space="0" w:color="auto"/>
                        <w:bottom w:val="none" w:sz="0" w:space="0" w:color="auto"/>
                        <w:right w:val="none" w:sz="0" w:space="0" w:color="auto"/>
                      </w:divBdr>
                      <w:divsChild>
                        <w:div w:id="150364986">
                          <w:marLeft w:val="0"/>
                          <w:marRight w:val="0"/>
                          <w:marTop w:val="0"/>
                          <w:marBottom w:val="0"/>
                          <w:divBdr>
                            <w:top w:val="none" w:sz="0" w:space="0" w:color="auto"/>
                            <w:left w:val="none" w:sz="0" w:space="0" w:color="auto"/>
                            <w:bottom w:val="none" w:sz="0" w:space="0" w:color="auto"/>
                            <w:right w:val="none" w:sz="0" w:space="0" w:color="auto"/>
                          </w:divBdr>
                          <w:divsChild>
                            <w:div w:id="96869718">
                              <w:marLeft w:val="0"/>
                              <w:marRight w:val="0"/>
                              <w:marTop w:val="0"/>
                              <w:marBottom w:val="0"/>
                              <w:divBdr>
                                <w:top w:val="none" w:sz="0" w:space="0" w:color="auto"/>
                                <w:left w:val="none" w:sz="0" w:space="0" w:color="auto"/>
                                <w:bottom w:val="none" w:sz="0" w:space="0" w:color="auto"/>
                                <w:right w:val="none" w:sz="0" w:space="0" w:color="auto"/>
                              </w:divBdr>
                              <w:divsChild>
                                <w:div w:id="666058700">
                                  <w:marLeft w:val="0"/>
                                  <w:marRight w:val="0"/>
                                  <w:marTop w:val="0"/>
                                  <w:marBottom w:val="0"/>
                                  <w:divBdr>
                                    <w:top w:val="none" w:sz="0" w:space="0" w:color="auto"/>
                                    <w:left w:val="none" w:sz="0" w:space="0" w:color="auto"/>
                                    <w:bottom w:val="none" w:sz="0" w:space="0" w:color="auto"/>
                                    <w:right w:val="none" w:sz="0" w:space="0" w:color="auto"/>
                                  </w:divBdr>
                                  <w:divsChild>
                                    <w:div w:id="381249537">
                                      <w:marLeft w:val="0"/>
                                      <w:marRight w:val="0"/>
                                      <w:marTop w:val="0"/>
                                      <w:marBottom w:val="0"/>
                                      <w:divBdr>
                                        <w:top w:val="none" w:sz="0" w:space="0" w:color="auto"/>
                                        <w:left w:val="none" w:sz="0" w:space="0" w:color="auto"/>
                                        <w:bottom w:val="none" w:sz="0" w:space="0" w:color="auto"/>
                                        <w:right w:val="none" w:sz="0" w:space="0" w:color="auto"/>
                                      </w:divBdr>
                                      <w:divsChild>
                                        <w:div w:id="1677266478">
                                          <w:marLeft w:val="0"/>
                                          <w:marRight w:val="0"/>
                                          <w:marTop w:val="0"/>
                                          <w:marBottom w:val="495"/>
                                          <w:divBdr>
                                            <w:top w:val="none" w:sz="0" w:space="0" w:color="auto"/>
                                            <w:left w:val="none" w:sz="0" w:space="0" w:color="auto"/>
                                            <w:bottom w:val="none" w:sz="0" w:space="0" w:color="auto"/>
                                            <w:right w:val="none" w:sz="0" w:space="0" w:color="auto"/>
                                          </w:divBdr>
                                          <w:divsChild>
                                            <w:div w:id="77509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4230364">
      <w:bodyDiv w:val="1"/>
      <w:marLeft w:val="0"/>
      <w:marRight w:val="0"/>
      <w:marTop w:val="0"/>
      <w:marBottom w:val="0"/>
      <w:divBdr>
        <w:top w:val="none" w:sz="0" w:space="0" w:color="auto"/>
        <w:left w:val="none" w:sz="0" w:space="0" w:color="auto"/>
        <w:bottom w:val="none" w:sz="0" w:space="0" w:color="auto"/>
        <w:right w:val="none" w:sz="0" w:space="0" w:color="auto"/>
      </w:divBdr>
      <w:divsChild>
        <w:div w:id="167641147">
          <w:marLeft w:val="0"/>
          <w:marRight w:val="0"/>
          <w:marTop w:val="0"/>
          <w:marBottom w:val="0"/>
          <w:divBdr>
            <w:top w:val="none" w:sz="0" w:space="0" w:color="auto"/>
            <w:left w:val="none" w:sz="0" w:space="0" w:color="auto"/>
            <w:bottom w:val="none" w:sz="0" w:space="0" w:color="auto"/>
            <w:right w:val="none" w:sz="0" w:space="0" w:color="auto"/>
          </w:divBdr>
          <w:divsChild>
            <w:div w:id="1942835269">
              <w:marLeft w:val="0"/>
              <w:marRight w:val="0"/>
              <w:marTop w:val="0"/>
              <w:marBottom w:val="0"/>
              <w:divBdr>
                <w:top w:val="none" w:sz="0" w:space="0" w:color="auto"/>
                <w:left w:val="none" w:sz="0" w:space="0" w:color="auto"/>
                <w:bottom w:val="none" w:sz="0" w:space="0" w:color="auto"/>
                <w:right w:val="none" w:sz="0" w:space="0" w:color="auto"/>
              </w:divBdr>
              <w:divsChild>
                <w:div w:id="653336998">
                  <w:marLeft w:val="0"/>
                  <w:marRight w:val="0"/>
                  <w:marTop w:val="0"/>
                  <w:marBottom w:val="0"/>
                  <w:divBdr>
                    <w:top w:val="none" w:sz="0" w:space="0" w:color="auto"/>
                    <w:left w:val="none" w:sz="0" w:space="0" w:color="auto"/>
                    <w:bottom w:val="none" w:sz="0" w:space="0" w:color="auto"/>
                    <w:right w:val="none" w:sz="0" w:space="0" w:color="auto"/>
                  </w:divBdr>
                  <w:divsChild>
                    <w:div w:id="168109293">
                      <w:marLeft w:val="0"/>
                      <w:marRight w:val="0"/>
                      <w:marTop w:val="0"/>
                      <w:marBottom w:val="0"/>
                      <w:divBdr>
                        <w:top w:val="none" w:sz="0" w:space="0" w:color="auto"/>
                        <w:left w:val="none" w:sz="0" w:space="0" w:color="auto"/>
                        <w:bottom w:val="none" w:sz="0" w:space="0" w:color="auto"/>
                        <w:right w:val="none" w:sz="0" w:space="0" w:color="auto"/>
                      </w:divBdr>
                      <w:divsChild>
                        <w:div w:id="1936746083">
                          <w:marLeft w:val="0"/>
                          <w:marRight w:val="0"/>
                          <w:marTop w:val="0"/>
                          <w:marBottom w:val="0"/>
                          <w:divBdr>
                            <w:top w:val="none" w:sz="0" w:space="0" w:color="auto"/>
                            <w:left w:val="none" w:sz="0" w:space="0" w:color="auto"/>
                            <w:bottom w:val="none" w:sz="0" w:space="0" w:color="auto"/>
                            <w:right w:val="none" w:sz="0" w:space="0" w:color="auto"/>
                          </w:divBdr>
                          <w:divsChild>
                            <w:div w:id="803037794">
                              <w:marLeft w:val="0"/>
                              <w:marRight w:val="0"/>
                              <w:marTop w:val="0"/>
                              <w:marBottom w:val="0"/>
                              <w:divBdr>
                                <w:top w:val="none" w:sz="0" w:space="0" w:color="auto"/>
                                <w:left w:val="none" w:sz="0" w:space="0" w:color="auto"/>
                                <w:bottom w:val="none" w:sz="0" w:space="0" w:color="auto"/>
                                <w:right w:val="none" w:sz="0" w:space="0" w:color="auto"/>
                              </w:divBdr>
                              <w:divsChild>
                                <w:div w:id="778449484">
                                  <w:marLeft w:val="0"/>
                                  <w:marRight w:val="0"/>
                                  <w:marTop w:val="0"/>
                                  <w:marBottom w:val="0"/>
                                  <w:divBdr>
                                    <w:top w:val="none" w:sz="0" w:space="0" w:color="auto"/>
                                    <w:left w:val="none" w:sz="0" w:space="0" w:color="auto"/>
                                    <w:bottom w:val="none" w:sz="0" w:space="0" w:color="auto"/>
                                    <w:right w:val="none" w:sz="0" w:space="0" w:color="auto"/>
                                  </w:divBdr>
                                  <w:divsChild>
                                    <w:div w:id="1624728260">
                                      <w:marLeft w:val="0"/>
                                      <w:marRight w:val="0"/>
                                      <w:marTop w:val="0"/>
                                      <w:marBottom w:val="0"/>
                                      <w:divBdr>
                                        <w:top w:val="none" w:sz="0" w:space="0" w:color="auto"/>
                                        <w:left w:val="none" w:sz="0" w:space="0" w:color="auto"/>
                                        <w:bottom w:val="none" w:sz="0" w:space="0" w:color="auto"/>
                                        <w:right w:val="none" w:sz="0" w:space="0" w:color="auto"/>
                                      </w:divBdr>
                                      <w:divsChild>
                                        <w:div w:id="1186139319">
                                          <w:marLeft w:val="0"/>
                                          <w:marRight w:val="0"/>
                                          <w:marTop w:val="0"/>
                                          <w:marBottom w:val="495"/>
                                          <w:divBdr>
                                            <w:top w:val="none" w:sz="0" w:space="0" w:color="auto"/>
                                            <w:left w:val="none" w:sz="0" w:space="0" w:color="auto"/>
                                            <w:bottom w:val="none" w:sz="0" w:space="0" w:color="auto"/>
                                            <w:right w:val="none" w:sz="0" w:space="0" w:color="auto"/>
                                          </w:divBdr>
                                          <w:divsChild>
                                            <w:div w:id="204328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07481983">
      <w:bodyDiv w:val="1"/>
      <w:marLeft w:val="0"/>
      <w:marRight w:val="0"/>
      <w:marTop w:val="0"/>
      <w:marBottom w:val="0"/>
      <w:divBdr>
        <w:top w:val="none" w:sz="0" w:space="0" w:color="auto"/>
        <w:left w:val="none" w:sz="0" w:space="0" w:color="auto"/>
        <w:bottom w:val="none" w:sz="0" w:space="0" w:color="auto"/>
        <w:right w:val="none" w:sz="0" w:space="0" w:color="auto"/>
      </w:divBdr>
      <w:divsChild>
        <w:div w:id="620964499">
          <w:marLeft w:val="0"/>
          <w:marRight w:val="0"/>
          <w:marTop w:val="0"/>
          <w:marBottom w:val="0"/>
          <w:divBdr>
            <w:top w:val="none" w:sz="0" w:space="0" w:color="auto"/>
            <w:left w:val="none" w:sz="0" w:space="0" w:color="auto"/>
            <w:bottom w:val="none" w:sz="0" w:space="0" w:color="auto"/>
            <w:right w:val="none" w:sz="0" w:space="0" w:color="auto"/>
          </w:divBdr>
          <w:divsChild>
            <w:div w:id="1286620009">
              <w:marLeft w:val="0"/>
              <w:marRight w:val="0"/>
              <w:marTop w:val="0"/>
              <w:marBottom w:val="0"/>
              <w:divBdr>
                <w:top w:val="none" w:sz="0" w:space="0" w:color="auto"/>
                <w:left w:val="none" w:sz="0" w:space="0" w:color="auto"/>
                <w:bottom w:val="none" w:sz="0" w:space="0" w:color="auto"/>
                <w:right w:val="none" w:sz="0" w:space="0" w:color="auto"/>
              </w:divBdr>
              <w:divsChild>
                <w:div w:id="2026980485">
                  <w:marLeft w:val="0"/>
                  <w:marRight w:val="0"/>
                  <w:marTop w:val="0"/>
                  <w:marBottom w:val="0"/>
                  <w:divBdr>
                    <w:top w:val="none" w:sz="0" w:space="0" w:color="auto"/>
                    <w:left w:val="none" w:sz="0" w:space="0" w:color="auto"/>
                    <w:bottom w:val="none" w:sz="0" w:space="0" w:color="auto"/>
                    <w:right w:val="none" w:sz="0" w:space="0" w:color="auto"/>
                  </w:divBdr>
                  <w:divsChild>
                    <w:div w:id="332414897">
                      <w:marLeft w:val="0"/>
                      <w:marRight w:val="0"/>
                      <w:marTop w:val="0"/>
                      <w:marBottom w:val="0"/>
                      <w:divBdr>
                        <w:top w:val="none" w:sz="0" w:space="0" w:color="auto"/>
                        <w:left w:val="none" w:sz="0" w:space="0" w:color="auto"/>
                        <w:bottom w:val="none" w:sz="0" w:space="0" w:color="auto"/>
                        <w:right w:val="none" w:sz="0" w:space="0" w:color="auto"/>
                      </w:divBdr>
                      <w:divsChild>
                        <w:div w:id="1748500554">
                          <w:marLeft w:val="0"/>
                          <w:marRight w:val="0"/>
                          <w:marTop w:val="0"/>
                          <w:marBottom w:val="0"/>
                          <w:divBdr>
                            <w:top w:val="none" w:sz="0" w:space="0" w:color="auto"/>
                            <w:left w:val="none" w:sz="0" w:space="0" w:color="auto"/>
                            <w:bottom w:val="none" w:sz="0" w:space="0" w:color="auto"/>
                            <w:right w:val="none" w:sz="0" w:space="0" w:color="auto"/>
                          </w:divBdr>
                          <w:divsChild>
                            <w:div w:id="1879853974">
                              <w:marLeft w:val="0"/>
                              <w:marRight w:val="0"/>
                              <w:marTop w:val="0"/>
                              <w:marBottom w:val="0"/>
                              <w:divBdr>
                                <w:top w:val="none" w:sz="0" w:space="0" w:color="auto"/>
                                <w:left w:val="none" w:sz="0" w:space="0" w:color="auto"/>
                                <w:bottom w:val="none" w:sz="0" w:space="0" w:color="auto"/>
                                <w:right w:val="none" w:sz="0" w:space="0" w:color="auto"/>
                              </w:divBdr>
                              <w:divsChild>
                                <w:div w:id="486165369">
                                  <w:marLeft w:val="0"/>
                                  <w:marRight w:val="0"/>
                                  <w:marTop w:val="0"/>
                                  <w:marBottom w:val="0"/>
                                  <w:divBdr>
                                    <w:top w:val="none" w:sz="0" w:space="0" w:color="auto"/>
                                    <w:left w:val="none" w:sz="0" w:space="0" w:color="auto"/>
                                    <w:bottom w:val="none" w:sz="0" w:space="0" w:color="auto"/>
                                    <w:right w:val="none" w:sz="0" w:space="0" w:color="auto"/>
                                  </w:divBdr>
                                  <w:divsChild>
                                    <w:div w:id="2007706918">
                                      <w:marLeft w:val="0"/>
                                      <w:marRight w:val="0"/>
                                      <w:marTop w:val="0"/>
                                      <w:marBottom w:val="0"/>
                                      <w:divBdr>
                                        <w:top w:val="none" w:sz="0" w:space="0" w:color="auto"/>
                                        <w:left w:val="none" w:sz="0" w:space="0" w:color="auto"/>
                                        <w:bottom w:val="none" w:sz="0" w:space="0" w:color="auto"/>
                                        <w:right w:val="none" w:sz="0" w:space="0" w:color="auto"/>
                                      </w:divBdr>
                                      <w:divsChild>
                                        <w:div w:id="1336834833">
                                          <w:marLeft w:val="0"/>
                                          <w:marRight w:val="0"/>
                                          <w:marTop w:val="0"/>
                                          <w:marBottom w:val="495"/>
                                          <w:divBdr>
                                            <w:top w:val="none" w:sz="0" w:space="0" w:color="auto"/>
                                            <w:left w:val="none" w:sz="0" w:space="0" w:color="auto"/>
                                            <w:bottom w:val="none" w:sz="0" w:space="0" w:color="auto"/>
                                            <w:right w:val="none" w:sz="0" w:space="0" w:color="auto"/>
                                          </w:divBdr>
                                          <w:divsChild>
                                            <w:div w:id="407846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09783237">
      <w:bodyDiv w:val="1"/>
      <w:marLeft w:val="0"/>
      <w:marRight w:val="0"/>
      <w:marTop w:val="0"/>
      <w:marBottom w:val="0"/>
      <w:divBdr>
        <w:top w:val="none" w:sz="0" w:space="0" w:color="auto"/>
        <w:left w:val="none" w:sz="0" w:space="0" w:color="auto"/>
        <w:bottom w:val="none" w:sz="0" w:space="0" w:color="auto"/>
        <w:right w:val="none" w:sz="0" w:space="0" w:color="auto"/>
      </w:divBdr>
      <w:divsChild>
        <w:div w:id="602154349">
          <w:marLeft w:val="0"/>
          <w:marRight w:val="0"/>
          <w:marTop w:val="0"/>
          <w:marBottom w:val="0"/>
          <w:divBdr>
            <w:top w:val="none" w:sz="0" w:space="0" w:color="auto"/>
            <w:left w:val="none" w:sz="0" w:space="0" w:color="auto"/>
            <w:bottom w:val="none" w:sz="0" w:space="0" w:color="auto"/>
            <w:right w:val="none" w:sz="0" w:space="0" w:color="auto"/>
          </w:divBdr>
          <w:divsChild>
            <w:div w:id="1595623160">
              <w:marLeft w:val="0"/>
              <w:marRight w:val="0"/>
              <w:marTop w:val="0"/>
              <w:marBottom w:val="0"/>
              <w:divBdr>
                <w:top w:val="none" w:sz="0" w:space="0" w:color="auto"/>
                <w:left w:val="none" w:sz="0" w:space="0" w:color="auto"/>
                <w:bottom w:val="none" w:sz="0" w:space="0" w:color="auto"/>
                <w:right w:val="none" w:sz="0" w:space="0" w:color="auto"/>
              </w:divBdr>
              <w:divsChild>
                <w:div w:id="206181190">
                  <w:marLeft w:val="0"/>
                  <w:marRight w:val="0"/>
                  <w:marTop w:val="0"/>
                  <w:marBottom w:val="0"/>
                  <w:divBdr>
                    <w:top w:val="none" w:sz="0" w:space="0" w:color="auto"/>
                    <w:left w:val="none" w:sz="0" w:space="0" w:color="auto"/>
                    <w:bottom w:val="none" w:sz="0" w:space="0" w:color="auto"/>
                    <w:right w:val="none" w:sz="0" w:space="0" w:color="auto"/>
                  </w:divBdr>
                  <w:divsChild>
                    <w:div w:id="513692274">
                      <w:marLeft w:val="0"/>
                      <w:marRight w:val="0"/>
                      <w:marTop w:val="0"/>
                      <w:marBottom w:val="0"/>
                      <w:divBdr>
                        <w:top w:val="none" w:sz="0" w:space="0" w:color="auto"/>
                        <w:left w:val="none" w:sz="0" w:space="0" w:color="auto"/>
                        <w:bottom w:val="none" w:sz="0" w:space="0" w:color="auto"/>
                        <w:right w:val="none" w:sz="0" w:space="0" w:color="auto"/>
                      </w:divBdr>
                      <w:divsChild>
                        <w:div w:id="1676882281">
                          <w:marLeft w:val="0"/>
                          <w:marRight w:val="0"/>
                          <w:marTop w:val="0"/>
                          <w:marBottom w:val="0"/>
                          <w:divBdr>
                            <w:top w:val="none" w:sz="0" w:space="0" w:color="auto"/>
                            <w:left w:val="none" w:sz="0" w:space="0" w:color="auto"/>
                            <w:bottom w:val="none" w:sz="0" w:space="0" w:color="auto"/>
                            <w:right w:val="none" w:sz="0" w:space="0" w:color="auto"/>
                          </w:divBdr>
                          <w:divsChild>
                            <w:div w:id="847986218">
                              <w:marLeft w:val="0"/>
                              <w:marRight w:val="0"/>
                              <w:marTop w:val="0"/>
                              <w:marBottom w:val="0"/>
                              <w:divBdr>
                                <w:top w:val="none" w:sz="0" w:space="0" w:color="auto"/>
                                <w:left w:val="none" w:sz="0" w:space="0" w:color="auto"/>
                                <w:bottom w:val="none" w:sz="0" w:space="0" w:color="auto"/>
                                <w:right w:val="none" w:sz="0" w:space="0" w:color="auto"/>
                              </w:divBdr>
                              <w:divsChild>
                                <w:div w:id="365906583">
                                  <w:marLeft w:val="0"/>
                                  <w:marRight w:val="0"/>
                                  <w:marTop w:val="0"/>
                                  <w:marBottom w:val="0"/>
                                  <w:divBdr>
                                    <w:top w:val="none" w:sz="0" w:space="0" w:color="auto"/>
                                    <w:left w:val="none" w:sz="0" w:space="0" w:color="auto"/>
                                    <w:bottom w:val="none" w:sz="0" w:space="0" w:color="auto"/>
                                    <w:right w:val="none" w:sz="0" w:space="0" w:color="auto"/>
                                  </w:divBdr>
                                  <w:divsChild>
                                    <w:div w:id="873352645">
                                      <w:marLeft w:val="0"/>
                                      <w:marRight w:val="0"/>
                                      <w:marTop w:val="0"/>
                                      <w:marBottom w:val="0"/>
                                      <w:divBdr>
                                        <w:top w:val="none" w:sz="0" w:space="0" w:color="auto"/>
                                        <w:left w:val="none" w:sz="0" w:space="0" w:color="auto"/>
                                        <w:bottom w:val="none" w:sz="0" w:space="0" w:color="auto"/>
                                        <w:right w:val="none" w:sz="0" w:space="0" w:color="auto"/>
                                      </w:divBdr>
                                      <w:divsChild>
                                        <w:div w:id="1786583964">
                                          <w:marLeft w:val="0"/>
                                          <w:marRight w:val="0"/>
                                          <w:marTop w:val="0"/>
                                          <w:marBottom w:val="495"/>
                                          <w:divBdr>
                                            <w:top w:val="none" w:sz="0" w:space="0" w:color="auto"/>
                                            <w:left w:val="none" w:sz="0" w:space="0" w:color="auto"/>
                                            <w:bottom w:val="none" w:sz="0" w:space="0" w:color="auto"/>
                                            <w:right w:val="none" w:sz="0" w:space="0" w:color="auto"/>
                                          </w:divBdr>
                                          <w:divsChild>
                                            <w:div w:id="476143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2861094">
      <w:bodyDiv w:val="1"/>
      <w:marLeft w:val="0"/>
      <w:marRight w:val="0"/>
      <w:marTop w:val="0"/>
      <w:marBottom w:val="0"/>
      <w:divBdr>
        <w:top w:val="none" w:sz="0" w:space="0" w:color="auto"/>
        <w:left w:val="none" w:sz="0" w:space="0" w:color="auto"/>
        <w:bottom w:val="none" w:sz="0" w:space="0" w:color="auto"/>
        <w:right w:val="none" w:sz="0" w:space="0" w:color="auto"/>
      </w:divBdr>
      <w:divsChild>
        <w:div w:id="1684210971">
          <w:marLeft w:val="0"/>
          <w:marRight w:val="0"/>
          <w:marTop w:val="0"/>
          <w:marBottom w:val="0"/>
          <w:divBdr>
            <w:top w:val="none" w:sz="0" w:space="0" w:color="auto"/>
            <w:left w:val="none" w:sz="0" w:space="0" w:color="auto"/>
            <w:bottom w:val="none" w:sz="0" w:space="0" w:color="auto"/>
            <w:right w:val="none" w:sz="0" w:space="0" w:color="auto"/>
          </w:divBdr>
          <w:divsChild>
            <w:div w:id="1226919087">
              <w:marLeft w:val="0"/>
              <w:marRight w:val="0"/>
              <w:marTop w:val="0"/>
              <w:marBottom w:val="0"/>
              <w:divBdr>
                <w:top w:val="none" w:sz="0" w:space="0" w:color="auto"/>
                <w:left w:val="none" w:sz="0" w:space="0" w:color="auto"/>
                <w:bottom w:val="none" w:sz="0" w:space="0" w:color="auto"/>
                <w:right w:val="none" w:sz="0" w:space="0" w:color="auto"/>
              </w:divBdr>
              <w:divsChild>
                <w:div w:id="597645006">
                  <w:marLeft w:val="0"/>
                  <w:marRight w:val="0"/>
                  <w:marTop w:val="0"/>
                  <w:marBottom w:val="0"/>
                  <w:divBdr>
                    <w:top w:val="none" w:sz="0" w:space="0" w:color="auto"/>
                    <w:left w:val="none" w:sz="0" w:space="0" w:color="auto"/>
                    <w:bottom w:val="none" w:sz="0" w:space="0" w:color="auto"/>
                    <w:right w:val="none" w:sz="0" w:space="0" w:color="auto"/>
                  </w:divBdr>
                  <w:divsChild>
                    <w:div w:id="1694263287">
                      <w:marLeft w:val="0"/>
                      <w:marRight w:val="0"/>
                      <w:marTop w:val="0"/>
                      <w:marBottom w:val="0"/>
                      <w:divBdr>
                        <w:top w:val="none" w:sz="0" w:space="0" w:color="auto"/>
                        <w:left w:val="none" w:sz="0" w:space="0" w:color="auto"/>
                        <w:bottom w:val="none" w:sz="0" w:space="0" w:color="auto"/>
                        <w:right w:val="none" w:sz="0" w:space="0" w:color="auto"/>
                      </w:divBdr>
                      <w:divsChild>
                        <w:div w:id="1250508543">
                          <w:marLeft w:val="0"/>
                          <w:marRight w:val="0"/>
                          <w:marTop w:val="0"/>
                          <w:marBottom w:val="0"/>
                          <w:divBdr>
                            <w:top w:val="none" w:sz="0" w:space="0" w:color="auto"/>
                            <w:left w:val="none" w:sz="0" w:space="0" w:color="auto"/>
                            <w:bottom w:val="none" w:sz="0" w:space="0" w:color="auto"/>
                            <w:right w:val="none" w:sz="0" w:space="0" w:color="auto"/>
                          </w:divBdr>
                          <w:divsChild>
                            <w:div w:id="1166170070">
                              <w:marLeft w:val="0"/>
                              <w:marRight w:val="0"/>
                              <w:marTop w:val="0"/>
                              <w:marBottom w:val="0"/>
                              <w:divBdr>
                                <w:top w:val="none" w:sz="0" w:space="0" w:color="auto"/>
                                <w:left w:val="none" w:sz="0" w:space="0" w:color="auto"/>
                                <w:bottom w:val="none" w:sz="0" w:space="0" w:color="auto"/>
                                <w:right w:val="none" w:sz="0" w:space="0" w:color="auto"/>
                              </w:divBdr>
                              <w:divsChild>
                                <w:div w:id="1830167383">
                                  <w:marLeft w:val="0"/>
                                  <w:marRight w:val="0"/>
                                  <w:marTop w:val="0"/>
                                  <w:marBottom w:val="0"/>
                                  <w:divBdr>
                                    <w:top w:val="none" w:sz="0" w:space="0" w:color="auto"/>
                                    <w:left w:val="none" w:sz="0" w:space="0" w:color="auto"/>
                                    <w:bottom w:val="none" w:sz="0" w:space="0" w:color="auto"/>
                                    <w:right w:val="none" w:sz="0" w:space="0" w:color="auto"/>
                                  </w:divBdr>
                                  <w:divsChild>
                                    <w:div w:id="674383549">
                                      <w:marLeft w:val="0"/>
                                      <w:marRight w:val="0"/>
                                      <w:marTop w:val="0"/>
                                      <w:marBottom w:val="0"/>
                                      <w:divBdr>
                                        <w:top w:val="none" w:sz="0" w:space="0" w:color="auto"/>
                                        <w:left w:val="none" w:sz="0" w:space="0" w:color="auto"/>
                                        <w:bottom w:val="none" w:sz="0" w:space="0" w:color="auto"/>
                                        <w:right w:val="none" w:sz="0" w:space="0" w:color="auto"/>
                                      </w:divBdr>
                                      <w:divsChild>
                                        <w:div w:id="486828287">
                                          <w:marLeft w:val="0"/>
                                          <w:marRight w:val="0"/>
                                          <w:marTop w:val="0"/>
                                          <w:marBottom w:val="495"/>
                                          <w:divBdr>
                                            <w:top w:val="none" w:sz="0" w:space="0" w:color="auto"/>
                                            <w:left w:val="none" w:sz="0" w:space="0" w:color="auto"/>
                                            <w:bottom w:val="none" w:sz="0" w:space="0" w:color="auto"/>
                                            <w:right w:val="none" w:sz="0" w:space="0" w:color="auto"/>
                                          </w:divBdr>
                                          <w:divsChild>
                                            <w:div w:id="174922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86842427">
      <w:bodyDiv w:val="1"/>
      <w:marLeft w:val="0"/>
      <w:marRight w:val="0"/>
      <w:marTop w:val="0"/>
      <w:marBottom w:val="0"/>
      <w:divBdr>
        <w:top w:val="none" w:sz="0" w:space="0" w:color="auto"/>
        <w:left w:val="none" w:sz="0" w:space="0" w:color="auto"/>
        <w:bottom w:val="none" w:sz="0" w:space="0" w:color="auto"/>
        <w:right w:val="none" w:sz="0" w:space="0" w:color="auto"/>
      </w:divBdr>
      <w:divsChild>
        <w:div w:id="884676765">
          <w:marLeft w:val="0"/>
          <w:marRight w:val="0"/>
          <w:marTop w:val="0"/>
          <w:marBottom w:val="0"/>
          <w:divBdr>
            <w:top w:val="none" w:sz="0" w:space="0" w:color="auto"/>
            <w:left w:val="none" w:sz="0" w:space="0" w:color="auto"/>
            <w:bottom w:val="none" w:sz="0" w:space="0" w:color="auto"/>
            <w:right w:val="none" w:sz="0" w:space="0" w:color="auto"/>
          </w:divBdr>
          <w:divsChild>
            <w:div w:id="601883916">
              <w:marLeft w:val="0"/>
              <w:marRight w:val="0"/>
              <w:marTop w:val="0"/>
              <w:marBottom w:val="0"/>
              <w:divBdr>
                <w:top w:val="none" w:sz="0" w:space="0" w:color="auto"/>
                <w:left w:val="none" w:sz="0" w:space="0" w:color="auto"/>
                <w:bottom w:val="none" w:sz="0" w:space="0" w:color="auto"/>
                <w:right w:val="none" w:sz="0" w:space="0" w:color="auto"/>
              </w:divBdr>
              <w:divsChild>
                <w:div w:id="736975235">
                  <w:marLeft w:val="0"/>
                  <w:marRight w:val="0"/>
                  <w:marTop w:val="0"/>
                  <w:marBottom w:val="0"/>
                  <w:divBdr>
                    <w:top w:val="none" w:sz="0" w:space="0" w:color="auto"/>
                    <w:left w:val="none" w:sz="0" w:space="0" w:color="auto"/>
                    <w:bottom w:val="none" w:sz="0" w:space="0" w:color="auto"/>
                    <w:right w:val="none" w:sz="0" w:space="0" w:color="auto"/>
                  </w:divBdr>
                  <w:divsChild>
                    <w:div w:id="2007826526">
                      <w:marLeft w:val="0"/>
                      <w:marRight w:val="0"/>
                      <w:marTop w:val="0"/>
                      <w:marBottom w:val="0"/>
                      <w:divBdr>
                        <w:top w:val="none" w:sz="0" w:space="0" w:color="auto"/>
                        <w:left w:val="none" w:sz="0" w:space="0" w:color="auto"/>
                        <w:bottom w:val="none" w:sz="0" w:space="0" w:color="auto"/>
                        <w:right w:val="none" w:sz="0" w:space="0" w:color="auto"/>
                      </w:divBdr>
                      <w:divsChild>
                        <w:div w:id="1865363966">
                          <w:marLeft w:val="0"/>
                          <w:marRight w:val="0"/>
                          <w:marTop w:val="0"/>
                          <w:marBottom w:val="0"/>
                          <w:divBdr>
                            <w:top w:val="none" w:sz="0" w:space="0" w:color="auto"/>
                            <w:left w:val="none" w:sz="0" w:space="0" w:color="auto"/>
                            <w:bottom w:val="none" w:sz="0" w:space="0" w:color="auto"/>
                            <w:right w:val="none" w:sz="0" w:space="0" w:color="auto"/>
                          </w:divBdr>
                          <w:divsChild>
                            <w:div w:id="255209425">
                              <w:marLeft w:val="0"/>
                              <w:marRight w:val="0"/>
                              <w:marTop w:val="0"/>
                              <w:marBottom w:val="0"/>
                              <w:divBdr>
                                <w:top w:val="none" w:sz="0" w:space="0" w:color="auto"/>
                                <w:left w:val="none" w:sz="0" w:space="0" w:color="auto"/>
                                <w:bottom w:val="none" w:sz="0" w:space="0" w:color="auto"/>
                                <w:right w:val="none" w:sz="0" w:space="0" w:color="auto"/>
                              </w:divBdr>
                              <w:divsChild>
                                <w:div w:id="899751835">
                                  <w:marLeft w:val="0"/>
                                  <w:marRight w:val="0"/>
                                  <w:marTop w:val="0"/>
                                  <w:marBottom w:val="0"/>
                                  <w:divBdr>
                                    <w:top w:val="none" w:sz="0" w:space="0" w:color="auto"/>
                                    <w:left w:val="none" w:sz="0" w:space="0" w:color="auto"/>
                                    <w:bottom w:val="none" w:sz="0" w:space="0" w:color="auto"/>
                                    <w:right w:val="none" w:sz="0" w:space="0" w:color="auto"/>
                                  </w:divBdr>
                                  <w:divsChild>
                                    <w:div w:id="813525895">
                                      <w:marLeft w:val="0"/>
                                      <w:marRight w:val="0"/>
                                      <w:marTop w:val="0"/>
                                      <w:marBottom w:val="0"/>
                                      <w:divBdr>
                                        <w:top w:val="none" w:sz="0" w:space="0" w:color="auto"/>
                                        <w:left w:val="none" w:sz="0" w:space="0" w:color="auto"/>
                                        <w:bottom w:val="none" w:sz="0" w:space="0" w:color="auto"/>
                                        <w:right w:val="none" w:sz="0" w:space="0" w:color="auto"/>
                                      </w:divBdr>
                                      <w:divsChild>
                                        <w:div w:id="982581569">
                                          <w:marLeft w:val="0"/>
                                          <w:marRight w:val="0"/>
                                          <w:marTop w:val="0"/>
                                          <w:marBottom w:val="495"/>
                                          <w:divBdr>
                                            <w:top w:val="none" w:sz="0" w:space="0" w:color="auto"/>
                                            <w:left w:val="none" w:sz="0" w:space="0" w:color="auto"/>
                                            <w:bottom w:val="none" w:sz="0" w:space="0" w:color="auto"/>
                                            <w:right w:val="none" w:sz="0" w:space="0" w:color="auto"/>
                                          </w:divBdr>
                                          <w:divsChild>
                                            <w:div w:id="1333676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1377537">
      <w:bodyDiv w:val="1"/>
      <w:marLeft w:val="0"/>
      <w:marRight w:val="0"/>
      <w:marTop w:val="0"/>
      <w:marBottom w:val="0"/>
      <w:divBdr>
        <w:top w:val="none" w:sz="0" w:space="0" w:color="auto"/>
        <w:left w:val="none" w:sz="0" w:space="0" w:color="auto"/>
        <w:bottom w:val="none" w:sz="0" w:space="0" w:color="auto"/>
        <w:right w:val="none" w:sz="0" w:space="0" w:color="auto"/>
      </w:divBdr>
      <w:divsChild>
        <w:div w:id="1881820992">
          <w:marLeft w:val="0"/>
          <w:marRight w:val="0"/>
          <w:marTop w:val="0"/>
          <w:marBottom w:val="0"/>
          <w:divBdr>
            <w:top w:val="none" w:sz="0" w:space="0" w:color="auto"/>
            <w:left w:val="none" w:sz="0" w:space="0" w:color="auto"/>
            <w:bottom w:val="none" w:sz="0" w:space="0" w:color="auto"/>
            <w:right w:val="none" w:sz="0" w:space="0" w:color="auto"/>
          </w:divBdr>
          <w:divsChild>
            <w:div w:id="1129863774">
              <w:marLeft w:val="0"/>
              <w:marRight w:val="0"/>
              <w:marTop w:val="0"/>
              <w:marBottom w:val="0"/>
              <w:divBdr>
                <w:top w:val="none" w:sz="0" w:space="0" w:color="auto"/>
                <w:left w:val="none" w:sz="0" w:space="0" w:color="auto"/>
                <w:bottom w:val="none" w:sz="0" w:space="0" w:color="auto"/>
                <w:right w:val="none" w:sz="0" w:space="0" w:color="auto"/>
              </w:divBdr>
              <w:divsChild>
                <w:div w:id="24522677">
                  <w:marLeft w:val="0"/>
                  <w:marRight w:val="0"/>
                  <w:marTop w:val="0"/>
                  <w:marBottom w:val="0"/>
                  <w:divBdr>
                    <w:top w:val="none" w:sz="0" w:space="0" w:color="auto"/>
                    <w:left w:val="none" w:sz="0" w:space="0" w:color="auto"/>
                    <w:bottom w:val="none" w:sz="0" w:space="0" w:color="auto"/>
                    <w:right w:val="none" w:sz="0" w:space="0" w:color="auto"/>
                  </w:divBdr>
                  <w:divsChild>
                    <w:div w:id="990794511">
                      <w:marLeft w:val="0"/>
                      <w:marRight w:val="0"/>
                      <w:marTop w:val="0"/>
                      <w:marBottom w:val="0"/>
                      <w:divBdr>
                        <w:top w:val="none" w:sz="0" w:space="0" w:color="auto"/>
                        <w:left w:val="none" w:sz="0" w:space="0" w:color="auto"/>
                        <w:bottom w:val="none" w:sz="0" w:space="0" w:color="auto"/>
                        <w:right w:val="none" w:sz="0" w:space="0" w:color="auto"/>
                      </w:divBdr>
                      <w:divsChild>
                        <w:div w:id="652413013">
                          <w:marLeft w:val="0"/>
                          <w:marRight w:val="0"/>
                          <w:marTop w:val="0"/>
                          <w:marBottom w:val="0"/>
                          <w:divBdr>
                            <w:top w:val="none" w:sz="0" w:space="0" w:color="auto"/>
                            <w:left w:val="none" w:sz="0" w:space="0" w:color="auto"/>
                            <w:bottom w:val="none" w:sz="0" w:space="0" w:color="auto"/>
                            <w:right w:val="none" w:sz="0" w:space="0" w:color="auto"/>
                          </w:divBdr>
                          <w:divsChild>
                            <w:div w:id="446849936">
                              <w:marLeft w:val="0"/>
                              <w:marRight w:val="0"/>
                              <w:marTop w:val="0"/>
                              <w:marBottom w:val="0"/>
                              <w:divBdr>
                                <w:top w:val="none" w:sz="0" w:space="0" w:color="auto"/>
                                <w:left w:val="none" w:sz="0" w:space="0" w:color="auto"/>
                                <w:bottom w:val="none" w:sz="0" w:space="0" w:color="auto"/>
                                <w:right w:val="none" w:sz="0" w:space="0" w:color="auto"/>
                              </w:divBdr>
                              <w:divsChild>
                                <w:div w:id="1340353940">
                                  <w:marLeft w:val="0"/>
                                  <w:marRight w:val="0"/>
                                  <w:marTop w:val="0"/>
                                  <w:marBottom w:val="0"/>
                                  <w:divBdr>
                                    <w:top w:val="none" w:sz="0" w:space="0" w:color="auto"/>
                                    <w:left w:val="none" w:sz="0" w:space="0" w:color="auto"/>
                                    <w:bottom w:val="none" w:sz="0" w:space="0" w:color="auto"/>
                                    <w:right w:val="none" w:sz="0" w:space="0" w:color="auto"/>
                                  </w:divBdr>
                                  <w:divsChild>
                                    <w:div w:id="490408909">
                                      <w:marLeft w:val="0"/>
                                      <w:marRight w:val="0"/>
                                      <w:marTop w:val="0"/>
                                      <w:marBottom w:val="0"/>
                                      <w:divBdr>
                                        <w:top w:val="none" w:sz="0" w:space="0" w:color="auto"/>
                                        <w:left w:val="none" w:sz="0" w:space="0" w:color="auto"/>
                                        <w:bottom w:val="none" w:sz="0" w:space="0" w:color="auto"/>
                                        <w:right w:val="none" w:sz="0" w:space="0" w:color="auto"/>
                                      </w:divBdr>
                                      <w:divsChild>
                                        <w:div w:id="1843661589">
                                          <w:marLeft w:val="0"/>
                                          <w:marRight w:val="0"/>
                                          <w:marTop w:val="0"/>
                                          <w:marBottom w:val="495"/>
                                          <w:divBdr>
                                            <w:top w:val="none" w:sz="0" w:space="0" w:color="auto"/>
                                            <w:left w:val="none" w:sz="0" w:space="0" w:color="auto"/>
                                            <w:bottom w:val="none" w:sz="0" w:space="0" w:color="auto"/>
                                            <w:right w:val="none" w:sz="0" w:space="0" w:color="auto"/>
                                          </w:divBdr>
                                          <w:divsChild>
                                            <w:div w:id="180407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87902070">
      <w:bodyDiv w:val="1"/>
      <w:marLeft w:val="0"/>
      <w:marRight w:val="0"/>
      <w:marTop w:val="0"/>
      <w:marBottom w:val="0"/>
      <w:divBdr>
        <w:top w:val="none" w:sz="0" w:space="0" w:color="auto"/>
        <w:left w:val="none" w:sz="0" w:space="0" w:color="auto"/>
        <w:bottom w:val="none" w:sz="0" w:space="0" w:color="auto"/>
        <w:right w:val="none" w:sz="0" w:space="0" w:color="auto"/>
      </w:divBdr>
      <w:divsChild>
        <w:div w:id="1403408552">
          <w:marLeft w:val="0"/>
          <w:marRight w:val="0"/>
          <w:marTop w:val="0"/>
          <w:marBottom w:val="0"/>
          <w:divBdr>
            <w:top w:val="none" w:sz="0" w:space="0" w:color="auto"/>
            <w:left w:val="none" w:sz="0" w:space="0" w:color="auto"/>
            <w:bottom w:val="none" w:sz="0" w:space="0" w:color="auto"/>
            <w:right w:val="none" w:sz="0" w:space="0" w:color="auto"/>
          </w:divBdr>
          <w:divsChild>
            <w:div w:id="286200495">
              <w:marLeft w:val="0"/>
              <w:marRight w:val="0"/>
              <w:marTop w:val="0"/>
              <w:marBottom w:val="0"/>
              <w:divBdr>
                <w:top w:val="none" w:sz="0" w:space="0" w:color="auto"/>
                <w:left w:val="none" w:sz="0" w:space="0" w:color="auto"/>
                <w:bottom w:val="none" w:sz="0" w:space="0" w:color="auto"/>
                <w:right w:val="none" w:sz="0" w:space="0" w:color="auto"/>
              </w:divBdr>
              <w:divsChild>
                <w:div w:id="2076005125">
                  <w:marLeft w:val="0"/>
                  <w:marRight w:val="0"/>
                  <w:marTop w:val="0"/>
                  <w:marBottom w:val="0"/>
                  <w:divBdr>
                    <w:top w:val="none" w:sz="0" w:space="0" w:color="auto"/>
                    <w:left w:val="none" w:sz="0" w:space="0" w:color="auto"/>
                    <w:bottom w:val="none" w:sz="0" w:space="0" w:color="auto"/>
                    <w:right w:val="none" w:sz="0" w:space="0" w:color="auto"/>
                  </w:divBdr>
                  <w:divsChild>
                    <w:div w:id="816453417">
                      <w:marLeft w:val="0"/>
                      <w:marRight w:val="0"/>
                      <w:marTop w:val="0"/>
                      <w:marBottom w:val="0"/>
                      <w:divBdr>
                        <w:top w:val="none" w:sz="0" w:space="0" w:color="auto"/>
                        <w:left w:val="none" w:sz="0" w:space="0" w:color="auto"/>
                        <w:bottom w:val="none" w:sz="0" w:space="0" w:color="auto"/>
                        <w:right w:val="none" w:sz="0" w:space="0" w:color="auto"/>
                      </w:divBdr>
                      <w:divsChild>
                        <w:div w:id="1453204587">
                          <w:marLeft w:val="0"/>
                          <w:marRight w:val="0"/>
                          <w:marTop w:val="0"/>
                          <w:marBottom w:val="0"/>
                          <w:divBdr>
                            <w:top w:val="none" w:sz="0" w:space="0" w:color="auto"/>
                            <w:left w:val="none" w:sz="0" w:space="0" w:color="auto"/>
                            <w:bottom w:val="none" w:sz="0" w:space="0" w:color="auto"/>
                            <w:right w:val="none" w:sz="0" w:space="0" w:color="auto"/>
                          </w:divBdr>
                          <w:divsChild>
                            <w:div w:id="1316572261">
                              <w:marLeft w:val="0"/>
                              <w:marRight w:val="0"/>
                              <w:marTop w:val="0"/>
                              <w:marBottom w:val="0"/>
                              <w:divBdr>
                                <w:top w:val="none" w:sz="0" w:space="0" w:color="auto"/>
                                <w:left w:val="none" w:sz="0" w:space="0" w:color="auto"/>
                                <w:bottom w:val="none" w:sz="0" w:space="0" w:color="auto"/>
                                <w:right w:val="none" w:sz="0" w:space="0" w:color="auto"/>
                              </w:divBdr>
                              <w:divsChild>
                                <w:div w:id="1211191110">
                                  <w:marLeft w:val="0"/>
                                  <w:marRight w:val="0"/>
                                  <w:marTop w:val="0"/>
                                  <w:marBottom w:val="0"/>
                                  <w:divBdr>
                                    <w:top w:val="none" w:sz="0" w:space="0" w:color="auto"/>
                                    <w:left w:val="none" w:sz="0" w:space="0" w:color="auto"/>
                                    <w:bottom w:val="none" w:sz="0" w:space="0" w:color="auto"/>
                                    <w:right w:val="none" w:sz="0" w:space="0" w:color="auto"/>
                                  </w:divBdr>
                                  <w:divsChild>
                                    <w:div w:id="1974822077">
                                      <w:marLeft w:val="0"/>
                                      <w:marRight w:val="0"/>
                                      <w:marTop w:val="0"/>
                                      <w:marBottom w:val="0"/>
                                      <w:divBdr>
                                        <w:top w:val="none" w:sz="0" w:space="0" w:color="auto"/>
                                        <w:left w:val="none" w:sz="0" w:space="0" w:color="auto"/>
                                        <w:bottom w:val="none" w:sz="0" w:space="0" w:color="auto"/>
                                        <w:right w:val="none" w:sz="0" w:space="0" w:color="auto"/>
                                      </w:divBdr>
                                      <w:divsChild>
                                        <w:div w:id="1474638758">
                                          <w:marLeft w:val="0"/>
                                          <w:marRight w:val="0"/>
                                          <w:marTop w:val="0"/>
                                          <w:marBottom w:val="495"/>
                                          <w:divBdr>
                                            <w:top w:val="none" w:sz="0" w:space="0" w:color="auto"/>
                                            <w:left w:val="none" w:sz="0" w:space="0" w:color="auto"/>
                                            <w:bottom w:val="none" w:sz="0" w:space="0" w:color="auto"/>
                                            <w:right w:val="none" w:sz="0" w:space="0" w:color="auto"/>
                                          </w:divBdr>
                                          <w:divsChild>
                                            <w:div w:id="1635330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17387278">
      <w:bodyDiv w:val="1"/>
      <w:marLeft w:val="0"/>
      <w:marRight w:val="0"/>
      <w:marTop w:val="0"/>
      <w:marBottom w:val="0"/>
      <w:divBdr>
        <w:top w:val="none" w:sz="0" w:space="0" w:color="auto"/>
        <w:left w:val="none" w:sz="0" w:space="0" w:color="auto"/>
        <w:bottom w:val="none" w:sz="0" w:space="0" w:color="auto"/>
        <w:right w:val="none" w:sz="0" w:space="0" w:color="auto"/>
      </w:divBdr>
      <w:divsChild>
        <w:div w:id="1294752413">
          <w:marLeft w:val="0"/>
          <w:marRight w:val="0"/>
          <w:marTop w:val="0"/>
          <w:marBottom w:val="0"/>
          <w:divBdr>
            <w:top w:val="none" w:sz="0" w:space="0" w:color="auto"/>
            <w:left w:val="none" w:sz="0" w:space="0" w:color="auto"/>
            <w:bottom w:val="none" w:sz="0" w:space="0" w:color="auto"/>
            <w:right w:val="none" w:sz="0" w:space="0" w:color="auto"/>
          </w:divBdr>
          <w:divsChild>
            <w:div w:id="914438440">
              <w:marLeft w:val="0"/>
              <w:marRight w:val="0"/>
              <w:marTop w:val="0"/>
              <w:marBottom w:val="0"/>
              <w:divBdr>
                <w:top w:val="none" w:sz="0" w:space="0" w:color="auto"/>
                <w:left w:val="none" w:sz="0" w:space="0" w:color="auto"/>
                <w:bottom w:val="none" w:sz="0" w:space="0" w:color="auto"/>
                <w:right w:val="none" w:sz="0" w:space="0" w:color="auto"/>
              </w:divBdr>
              <w:divsChild>
                <w:div w:id="1614479438">
                  <w:marLeft w:val="0"/>
                  <w:marRight w:val="0"/>
                  <w:marTop w:val="0"/>
                  <w:marBottom w:val="0"/>
                  <w:divBdr>
                    <w:top w:val="none" w:sz="0" w:space="0" w:color="auto"/>
                    <w:left w:val="none" w:sz="0" w:space="0" w:color="auto"/>
                    <w:bottom w:val="none" w:sz="0" w:space="0" w:color="auto"/>
                    <w:right w:val="none" w:sz="0" w:space="0" w:color="auto"/>
                  </w:divBdr>
                  <w:divsChild>
                    <w:div w:id="859466805">
                      <w:marLeft w:val="0"/>
                      <w:marRight w:val="0"/>
                      <w:marTop w:val="0"/>
                      <w:marBottom w:val="0"/>
                      <w:divBdr>
                        <w:top w:val="none" w:sz="0" w:space="0" w:color="auto"/>
                        <w:left w:val="none" w:sz="0" w:space="0" w:color="auto"/>
                        <w:bottom w:val="none" w:sz="0" w:space="0" w:color="auto"/>
                        <w:right w:val="none" w:sz="0" w:space="0" w:color="auto"/>
                      </w:divBdr>
                      <w:divsChild>
                        <w:div w:id="645089680">
                          <w:marLeft w:val="0"/>
                          <w:marRight w:val="0"/>
                          <w:marTop w:val="0"/>
                          <w:marBottom w:val="0"/>
                          <w:divBdr>
                            <w:top w:val="none" w:sz="0" w:space="0" w:color="auto"/>
                            <w:left w:val="none" w:sz="0" w:space="0" w:color="auto"/>
                            <w:bottom w:val="none" w:sz="0" w:space="0" w:color="auto"/>
                            <w:right w:val="none" w:sz="0" w:space="0" w:color="auto"/>
                          </w:divBdr>
                          <w:divsChild>
                            <w:div w:id="1671909499">
                              <w:marLeft w:val="0"/>
                              <w:marRight w:val="0"/>
                              <w:marTop w:val="0"/>
                              <w:marBottom w:val="0"/>
                              <w:divBdr>
                                <w:top w:val="none" w:sz="0" w:space="0" w:color="auto"/>
                                <w:left w:val="none" w:sz="0" w:space="0" w:color="auto"/>
                                <w:bottom w:val="none" w:sz="0" w:space="0" w:color="auto"/>
                                <w:right w:val="none" w:sz="0" w:space="0" w:color="auto"/>
                              </w:divBdr>
                              <w:divsChild>
                                <w:div w:id="637883444">
                                  <w:marLeft w:val="0"/>
                                  <w:marRight w:val="0"/>
                                  <w:marTop w:val="0"/>
                                  <w:marBottom w:val="0"/>
                                  <w:divBdr>
                                    <w:top w:val="none" w:sz="0" w:space="0" w:color="auto"/>
                                    <w:left w:val="none" w:sz="0" w:space="0" w:color="auto"/>
                                    <w:bottom w:val="none" w:sz="0" w:space="0" w:color="auto"/>
                                    <w:right w:val="none" w:sz="0" w:space="0" w:color="auto"/>
                                  </w:divBdr>
                                  <w:divsChild>
                                    <w:div w:id="1275212921">
                                      <w:marLeft w:val="0"/>
                                      <w:marRight w:val="0"/>
                                      <w:marTop w:val="0"/>
                                      <w:marBottom w:val="0"/>
                                      <w:divBdr>
                                        <w:top w:val="none" w:sz="0" w:space="0" w:color="auto"/>
                                        <w:left w:val="none" w:sz="0" w:space="0" w:color="auto"/>
                                        <w:bottom w:val="none" w:sz="0" w:space="0" w:color="auto"/>
                                        <w:right w:val="none" w:sz="0" w:space="0" w:color="auto"/>
                                      </w:divBdr>
                                      <w:divsChild>
                                        <w:div w:id="658535944">
                                          <w:marLeft w:val="0"/>
                                          <w:marRight w:val="0"/>
                                          <w:marTop w:val="0"/>
                                          <w:marBottom w:val="495"/>
                                          <w:divBdr>
                                            <w:top w:val="none" w:sz="0" w:space="0" w:color="auto"/>
                                            <w:left w:val="none" w:sz="0" w:space="0" w:color="auto"/>
                                            <w:bottom w:val="none" w:sz="0" w:space="0" w:color="auto"/>
                                            <w:right w:val="none" w:sz="0" w:space="0" w:color="auto"/>
                                          </w:divBdr>
                                          <w:divsChild>
                                            <w:div w:id="1285234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31877027">
      <w:bodyDiv w:val="1"/>
      <w:marLeft w:val="0"/>
      <w:marRight w:val="0"/>
      <w:marTop w:val="0"/>
      <w:marBottom w:val="0"/>
      <w:divBdr>
        <w:top w:val="none" w:sz="0" w:space="0" w:color="auto"/>
        <w:left w:val="none" w:sz="0" w:space="0" w:color="auto"/>
        <w:bottom w:val="none" w:sz="0" w:space="0" w:color="auto"/>
        <w:right w:val="none" w:sz="0" w:space="0" w:color="auto"/>
      </w:divBdr>
      <w:divsChild>
        <w:div w:id="429591525">
          <w:marLeft w:val="0"/>
          <w:marRight w:val="0"/>
          <w:marTop w:val="0"/>
          <w:marBottom w:val="0"/>
          <w:divBdr>
            <w:top w:val="none" w:sz="0" w:space="0" w:color="auto"/>
            <w:left w:val="none" w:sz="0" w:space="0" w:color="auto"/>
            <w:bottom w:val="none" w:sz="0" w:space="0" w:color="auto"/>
            <w:right w:val="none" w:sz="0" w:space="0" w:color="auto"/>
          </w:divBdr>
          <w:divsChild>
            <w:div w:id="1394885654">
              <w:marLeft w:val="0"/>
              <w:marRight w:val="0"/>
              <w:marTop w:val="0"/>
              <w:marBottom w:val="0"/>
              <w:divBdr>
                <w:top w:val="none" w:sz="0" w:space="0" w:color="auto"/>
                <w:left w:val="none" w:sz="0" w:space="0" w:color="auto"/>
                <w:bottom w:val="none" w:sz="0" w:space="0" w:color="auto"/>
                <w:right w:val="none" w:sz="0" w:space="0" w:color="auto"/>
              </w:divBdr>
              <w:divsChild>
                <w:div w:id="1566142174">
                  <w:marLeft w:val="0"/>
                  <w:marRight w:val="0"/>
                  <w:marTop w:val="0"/>
                  <w:marBottom w:val="0"/>
                  <w:divBdr>
                    <w:top w:val="none" w:sz="0" w:space="0" w:color="auto"/>
                    <w:left w:val="none" w:sz="0" w:space="0" w:color="auto"/>
                    <w:bottom w:val="none" w:sz="0" w:space="0" w:color="auto"/>
                    <w:right w:val="none" w:sz="0" w:space="0" w:color="auto"/>
                  </w:divBdr>
                  <w:divsChild>
                    <w:div w:id="1252395007">
                      <w:marLeft w:val="0"/>
                      <w:marRight w:val="0"/>
                      <w:marTop w:val="0"/>
                      <w:marBottom w:val="0"/>
                      <w:divBdr>
                        <w:top w:val="none" w:sz="0" w:space="0" w:color="auto"/>
                        <w:left w:val="none" w:sz="0" w:space="0" w:color="auto"/>
                        <w:bottom w:val="none" w:sz="0" w:space="0" w:color="auto"/>
                        <w:right w:val="none" w:sz="0" w:space="0" w:color="auto"/>
                      </w:divBdr>
                      <w:divsChild>
                        <w:div w:id="656957785">
                          <w:marLeft w:val="0"/>
                          <w:marRight w:val="0"/>
                          <w:marTop w:val="0"/>
                          <w:marBottom w:val="0"/>
                          <w:divBdr>
                            <w:top w:val="none" w:sz="0" w:space="0" w:color="auto"/>
                            <w:left w:val="none" w:sz="0" w:space="0" w:color="auto"/>
                            <w:bottom w:val="none" w:sz="0" w:space="0" w:color="auto"/>
                            <w:right w:val="none" w:sz="0" w:space="0" w:color="auto"/>
                          </w:divBdr>
                          <w:divsChild>
                            <w:div w:id="696008359">
                              <w:marLeft w:val="0"/>
                              <w:marRight w:val="0"/>
                              <w:marTop w:val="0"/>
                              <w:marBottom w:val="0"/>
                              <w:divBdr>
                                <w:top w:val="none" w:sz="0" w:space="0" w:color="auto"/>
                                <w:left w:val="none" w:sz="0" w:space="0" w:color="auto"/>
                                <w:bottom w:val="none" w:sz="0" w:space="0" w:color="auto"/>
                                <w:right w:val="none" w:sz="0" w:space="0" w:color="auto"/>
                              </w:divBdr>
                              <w:divsChild>
                                <w:div w:id="1718552994">
                                  <w:marLeft w:val="0"/>
                                  <w:marRight w:val="0"/>
                                  <w:marTop w:val="0"/>
                                  <w:marBottom w:val="0"/>
                                  <w:divBdr>
                                    <w:top w:val="none" w:sz="0" w:space="0" w:color="auto"/>
                                    <w:left w:val="none" w:sz="0" w:space="0" w:color="auto"/>
                                    <w:bottom w:val="none" w:sz="0" w:space="0" w:color="auto"/>
                                    <w:right w:val="none" w:sz="0" w:space="0" w:color="auto"/>
                                  </w:divBdr>
                                  <w:divsChild>
                                    <w:div w:id="756439783">
                                      <w:marLeft w:val="0"/>
                                      <w:marRight w:val="0"/>
                                      <w:marTop w:val="0"/>
                                      <w:marBottom w:val="0"/>
                                      <w:divBdr>
                                        <w:top w:val="none" w:sz="0" w:space="0" w:color="auto"/>
                                        <w:left w:val="none" w:sz="0" w:space="0" w:color="auto"/>
                                        <w:bottom w:val="none" w:sz="0" w:space="0" w:color="auto"/>
                                        <w:right w:val="none" w:sz="0" w:space="0" w:color="auto"/>
                                      </w:divBdr>
                                      <w:divsChild>
                                        <w:div w:id="1737708187">
                                          <w:marLeft w:val="0"/>
                                          <w:marRight w:val="0"/>
                                          <w:marTop w:val="0"/>
                                          <w:marBottom w:val="495"/>
                                          <w:divBdr>
                                            <w:top w:val="none" w:sz="0" w:space="0" w:color="auto"/>
                                            <w:left w:val="none" w:sz="0" w:space="0" w:color="auto"/>
                                            <w:bottom w:val="none" w:sz="0" w:space="0" w:color="auto"/>
                                            <w:right w:val="none" w:sz="0" w:space="0" w:color="auto"/>
                                          </w:divBdr>
                                          <w:divsChild>
                                            <w:div w:id="1603343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07580049">
      <w:bodyDiv w:val="1"/>
      <w:marLeft w:val="0"/>
      <w:marRight w:val="0"/>
      <w:marTop w:val="0"/>
      <w:marBottom w:val="0"/>
      <w:divBdr>
        <w:top w:val="none" w:sz="0" w:space="0" w:color="auto"/>
        <w:left w:val="none" w:sz="0" w:space="0" w:color="auto"/>
        <w:bottom w:val="none" w:sz="0" w:space="0" w:color="auto"/>
        <w:right w:val="none" w:sz="0" w:space="0" w:color="auto"/>
      </w:divBdr>
      <w:divsChild>
        <w:div w:id="198976067">
          <w:marLeft w:val="0"/>
          <w:marRight w:val="0"/>
          <w:marTop w:val="0"/>
          <w:marBottom w:val="0"/>
          <w:divBdr>
            <w:top w:val="none" w:sz="0" w:space="0" w:color="auto"/>
            <w:left w:val="none" w:sz="0" w:space="0" w:color="auto"/>
            <w:bottom w:val="none" w:sz="0" w:space="0" w:color="auto"/>
            <w:right w:val="none" w:sz="0" w:space="0" w:color="auto"/>
          </w:divBdr>
          <w:divsChild>
            <w:div w:id="140777874">
              <w:marLeft w:val="0"/>
              <w:marRight w:val="0"/>
              <w:marTop w:val="0"/>
              <w:marBottom w:val="0"/>
              <w:divBdr>
                <w:top w:val="none" w:sz="0" w:space="0" w:color="auto"/>
                <w:left w:val="none" w:sz="0" w:space="0" w:color="auto"/>
                <w:bottom w:val="none" w:sz="0" w:space="0" w:color="auto"/>
                <w:right w:val="none" w:sz="0" w:space="0" w:color="auto"/>
              </w:divBdr>
              <w:divsChild>
                <w:div w:id="705639348">
                  <w:marLeft w:val="0"/>
                  <w:marRight w:val="0"/>
                  <w:marTop w:val="0"/>
                  <w:marBottom w:val="0"/>
                  <w:divBdr>
                    <w:top w:val="none" w:sz="0" w:space="0" w:color="auto"/>
                    <w:left w:val="none" w:sz="0" w:space="0" w:color="auto"/>
                    <w:bottom w:val="none" w:sz="0" w:space="0" w:color="auto"/>
                    <w:right w:val="none" w:sz="0" w:space="0" w:color="auto"/>
                  </w:divBdr>
                  <w:divsChild>
                    <w:div w:id="1358895761">
                      <w:marLeft w:val="0"/>
                      <w:marRight w:val="0"/>
                      <w:marTop w:val="0"/>
                      <w:marBottom w:val="0"/>
                      <w:divBdr>
                        <w:top w:val="none" w:sz="0" w:space="0" w:color="auto"/>
                        <w:left w:val="none" w:sz="0" w:space="0" w:color="auto"/>
                        <w:bottom w:val="none" w:sz="0" w:space="0" w:color="auto"/>
                        <w:right w:val="none" w:sz="0" w:space="0" w:color="auto"/>
                      </w:divBdr>
                      <w:divsChild>
                        <w:div w:id="1195652776">
                          <w:marLeft w:val="0"/>
                          <w:marRight w:val="0"/>
                          <w:marTop w:val="0"/>
                          <w:marBottom w:val="0"/>
                          <w:divBdr>
                            <w:top w:val="none" w:sz="0" w:space="0" w:color="auto"/>
                            <w:left w:val="none" w:sz="0" w:space="0" w:color="auto"/>
                            <w:bottom w:val="none" w:sz="0" w:space="0" w:color="auto"/>
                            <w:right w:val="none" w:sz="0" w:space="0" w:color="auto"/>
                          </w:divBdr>
                          <w:divsChild>
                            <w:div w:id="1914386961">
                              <w:marLeft w:val="0"/>
                              <w:marRight w:val="0"/>
                              <w:marTop w:val="0"/>
                              <w:marBottom w:val="0"/>
                              <w:divBdr>
                                <w:top w:val="none" w:sz="0" w:space="0" w:color="auto"/>
                                <w:left w:val="none" w:sz="0" w:space="0" w:color="auto"/>
                                <w:bottom w:val="none" w:sz="0" w:space="0" w:color="auto"/>
                                <w:right w:val="none" w:sz="0" w:space="0" w:color="auto"/>
                              </w:divBdr>
                              <w:divsChild>
                                <w:div w:id="108936463">
                                  <w:marLeft w:val="0"/>
                                  <w:marRight w:val="0"/>
                                  <w:marTop w:val="0"/>
                                  <w:marBottom w:val="0"/>
                                  <w:divBdr>
                                    <w:top w:val="none" w:sz="0" w:space="0" w:color="auto"/>
                                    <w:left w:val="none" w:sz="0" w:space="0" w:color="auto"/>
                                    <w:bottom w:val="none" w:sz="0" w:space="0" w:color="auto"/>
                                    <w:right w:val="none" w:sz="0" w:space="0" w:color="auto"/>
                                  </w:divBdr>
                                  <w:divsChild>
                                    <w:div w:id="587153743">
                                      <w:marLeft w:val="0"/>
                                      <w:marRight w:val="0"/>
                                      <w:marTop w:val="0"/>
                                      <w:marBottom w:val="0"/>
                                      <w:divBdr>
                                        <w:top w:val="none" w:sz="0" w:space="0" w:color="auto"/>
                                        <w:left w:val="none" w:sz="0" w:space="0" w:color="auto"/>
                                        <w:bottom w:val="none" w:sz="0" w:space="0" w:color="auto"/>
                                        <w:right w:val="none" w:sz="0" w:space="0" w:color="auto"/>
                                      </w:divBdr>
                                      <w:divsChild>
                                        <w:div w:id="1303583937">
                                          <w:marLeft w:val="0"/>
                                          <w:marRight w:val="0"/>
                                          <w:marTop w:val="0"/>
                                          <w:marBottom w:val="495"/>
                                          <w:divBdr>
                                            <w:top w:val="none" w:sz="0" w:space="0" w:color="auto"/>
                                            <w:left w:val="none" w:sz="0" w:space="0" w:color="auto"/>
                                            <w:bottom w:val="none" w:sz="0" w:space="0" w:color="auto"/>
                                            <w:right w:val="none" w:sz="0" w:space="0" w:color="auto"/>
                                          </w:divBdr>
                                          <w:divsChild>
                                            <w:div w:id="20497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31215274">
      <w:bodyDiv w:val="1"/>
      <w:marLeft w:val="0"/>
      <w:marRight w:val="0"/>
      <w:marTop w:val="0"/>
      <w:marBottom w:val="0"/>
      <w:divBdr>
        <w:top w:val="none" w:sz="0" w:space="0" w:color="auto"/>
        <w:left w:val="none" w:sz="0" w:space="0" w:color="auto"/>
        <w:bottom w:val="none" w:sz="0" w:space="0" w:color="auto"/>
        <w:right w:val="none" w:sz="0" w:space="0" w:color="auto"/>
      </w:divBdr>
      <w:divsChild>
        <w:div w:id="2096707220">
          <w:marLeft w:val="0"/>
          <w:marRight w:val="0"/>
          <w:marTop w:val="0"/>
          <w:marBottom w:val="0"/>
          <w:divBdr>
            <w:top w:val="none" w:sz="0" w:space="0" w:color="auto"/>
            <w:left w:val="none" w:sz="0" w:space="0" w:color="auto"/>
            <w:bottom w:val="none" w:sz="0" w:space="0" w:color="auto"/>
            <w:right w:val="none" w:sz="0" w:space="0" w:color="auto"/>
          </w:divBdr>
          <w:divsChild>
            <w:div w:id="2010600147">
              <w:marLeft w:val="0"/>
              <w:marRight w:val="0"/>
              <w:marTop w:val="0"/>
              <w:marBottom w:val="0"/>
              <w:divBdr>
                <w:top w:val="none" w:sz="0" w:space="0" w:color="auto"/>
                <w:left w:val="none" w:sz="0" w:space="0" w:color="auto"/>
                <w:bottom w:val="none" w:sz="0" w:space="0" w:color="auto"/>
                <w:right w:val="none" w:sz="0" w:space="0" w:color="auto"/>
              </w:divBdr>
              <w:divsChild>
                <w:div w:id="741635637">
                  <w:marLeft w:val="0"/>
                  <w:marRight w:val="0"/>
                  <w:marTop w:val="0"/>
                  <w:marBottom w:val="0"/>
                  <w:divBdr>
                    <w:top w:val="none" w:sz="0" w:space="0" w:color="auto"/>
                    <w:left w:val="none" w:sz="0" w:space="0" w:color="auto"/>
                    <w:bottom w:val="none" w:sz="0" w:space="0" w:color="auto"/>
                    <w:right w:val="none" w:sz="0" w:space="0" w:color="auto"/>
                  </w:divBdr>
                  <w:divsChild>
                    <w:div w:id="1094011160">
                      <w:marLeft w:val="0"/>
                      <w:marRight w:val="0"/>
                      <w:marTop w:val="0"/>
                      <w:marBottom w:val="0"/>
                      <w:divBdr>
                        <w:top w:val="none" w:sz="0" w:space="0" w:color="auto"/>
                        <w:left w:val="none" w:sz="0" w:space="0" w:color="auto"/>
                        <w:bottom w:val="none" w:sz="0" w:space="0" w:color="auto"/>
                        <w:right w:val="none" w:sz="0" w:space="0" w:color="auto"/>
                      </w:divBdr>
                      <w:divsChild>
                        <w:div w:id="493843763">
                          <w:marLeft w:val="0"/>
                          <w:marRight w:val="0"/>
                          <w:marTop w:val="0"/>
                          <w:marBottom w:val="0"/>
                          <w:divBdr>
                            <w:top w:val="none" w:sz="0" w:space="0" w:color="auto"/>
                            <w:left w:val="none" w:sz="0" w:space="0" w:color="auto"/>
                            <w:bottom w:val="none" w:sz="0" w:space="0" w:color="auto"/>
                            <w:right w:val="none" w:sz="0" w:space="0" w:color="auto"/>
                          </w:divBdr>
                          <w:divsChild>
                            <w:div w:id="1318608139">
                              <w:marLeft w:val="0"/>
                              <w:marRight w:val="0"/>
                              <w:marTop w:val="0"/>
                              <w:marBottom w:val="0"/>
                              <w:divBdr>
                                <w:top w:val="none" w:sz="0" w:space="0" w:color="auto"/>
                                <w:left w:val="none" w:sz="0" w:space="0" w:color="auto"/>
                                <w:bottom w:val="none" w:sz="0" w:space="0" w:color="auto"/>
                                <w:right w:val="none" w:sz="0" w:space="0" w:color="auto"/>
                              </w:divBdr>
                              <w:divsChild>
                                <w:div w:id="1704820110">
                                  <w:marLeft w:val="0"/>
                                  <w:marRight w:val="0"/>
                                  <w:marTop w:val="0"/>
                                  <w:marBottom w:val="0"/>
                                  <w:divBdr>
                                    <w:top w:val="none" w:sz="0" w:space="0" w:color="auto"/>
                                    <w:left w:val="none" w:sz="0" w:space="0" w:color="auto"/>
                                    <w:bottom w:val="none" w:sz="0" w:space="0" w:color="auto"/>
                                    <w:right w:val="none" w:sz="0" w:space="0" w:color="auto"/>
                                  </w:divBdr>
                                  <w:divsChild>
                                    <w:div w:id="1028607284">
                                      <w:marLeft w:val="0"/>
                                      <w:marRight w:val="0"/>
                                      <w:marTop w:val="0"/>
                                      <w:marBottom w:val="0"/>
                                      <w:divBdr>
                                        <w:top w:val="none" w:sz="0" w:space="0" w:color="auto"/>
                                        <w:left w:val="none" w:sz="0" w:space="0" w:color="auto"/>
                                        <w:bottom w:val="none" w:sz="0" w:space="0" w:color="auto"/>
                                        <w:right w:val="none" w:sz="0" w:space="0" w:color="auto"/>
                                      </w:divBdr>
                                      <w:divsChild>
                                        <w:div w:id="834682586">
                                          <w:marLeft w:val="0"/>
                                          <w:marRight w:val="0"/>
                                          <w:marTop w:val="0"/>
                                          <w:marBottom w:val="495"/>
                                          <w:divBdr>
                                            <w:top w:val="none" w:sz="0" w:space="0" w:color="auto"/>
                                            <w:left w:val="none" w:sz="0" w:space="0" w:color="auto"/>
                                            <w:bottom w:val="none" w:sz="0" w:space="0" w:color="auto"/>
                                            <w:right w:val="none" w:sz="0" w:space="0" w:color="auto"/>
                                          </w:divBdr>
                                          <w:divsChild>
                                            <w:div w:id="1760253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50178201">
      <w:bodyDiv w:val="1"/>
      <w:marLeft w:val="0"/>
      <w:marRight w:val="0"/>
      <w:marTop w:val="0"/>
      <w:marBottom w:val="0"/>
      <w:divBdr>
        <w:top w:val="none" w:sz="0" w:space="0" w:color="auto"/>
        <w:left w:val="none" w:sz="0" w:space="0" w:color="auto"/>
        <w:bottom w:val="none" w:sz="0" w:space="0" w:color="auto"/>
        <w:right w:val="none" w:sz="0" w:space="0" w:color="auto"/>
      </w:divBdr>
      <w:divsChild>
        <w:div w:id="1910774548">
          <w:marLeft w:val="0"/>
          <w:marRight w:val="0"/>
          <w:marTop w:val="0"/>
          <w:marBottom w:val="0"/>
          <w:divBdr>
            <w:top w:val="none" w:sz="0" w:space="0" w:color="auto"/>
            <w:left w:val="none" w:sz="0" w:space="0" w:color="auto"/>
            <w:bottom w:val="none" w:sz="0" w:space="0" w:color="auto"/>
            <w:right w:val="none" w:sz="0" w:space="0" w:color="auto"/>
          </w:divBdr>
          <w:divsChild>
            <w:div w:id="776410810">
              <w:marLeft w:val="0"/>
              <w:marRight w:val="0"/>
              <w:marTop w:val="0"/>
              <w:marBottom w:val="0"/>
              <w:divBdr>
                <w:top w:val="none" w:sz="0" w:space="0" w:color="auto"/>
                <w:left w:val="none" w:sz="0" w:space="0" w:color="auto"/>
                <w:bottom w:val="none" w:sz="0" w:space="0" w:color="auto"/>
                <w:right w:val="none" w:sz="0" w:space="0" w:color="auto"/>
              </w:divBdr>
              <w:divsChild>
                <w:div w:id="1398476529">
                  <w:marLeft w:val="0"/>
                  <w:marRight w:val="0"/>
                  <w:marTop w:val="0"/>
                  <w:marBottom w:val="0"/>
                  <w:divBdr>
                    <w:top w:val="none" w:sz="0" w:space="0" w:color="auto"/>
                    <w:left w:val="none" w:sz="0" w:space="0" w:color="auto"/>
                    <w:bottom w:val="none" w:sz="0" w:space="0" w:color="auto"/>
                    <w:right w:val="none" w:sz="0" w:space="0" w:color="auto"/>
                  </w:divBdr>
                  <w:divsChild>
                    <w:div w:id="103505899">
                      <w:marLeft w:val="0"/>
                      <w:marRight w:val="0"/>
                      <w:marTop w:val="0"/>
                      <w:marBottom w:val="0"/>
                      <w:divBdr>
                        <w:top w:val="none" w:sz="0" w:space="0" w:color="auto"/>
                        <w:left w:val="none" w:sz="0" w:space="0" w:color="auto"/>
                        <w:bottom w:val="none" w:sz="0" w:space="0" w:color="auto"/>
                        <w:right w:val="none" w:sz="0" w:space="0" w:color="auto"/>
                      </w:divBdr>
                      <w:divsChild>
                        <w:div w:id="1696149851">
                          <w:marLeft w:val="0"/>
                          <w:marRight w:val="0"/>
                          <w:marTop w:val="0"/>
                          <w:marBottom w:val="0"/>
                          <w:divBdr>
                            <w:top w:val="none" w:sz="0" w:space="0" w:color="auto"/>
                            <w:left w:val="none" w:sz="0" w:space="0" w:color="auto"/>
                            <w:bottom w:val="none" w:sz="0" w:space="0" w:color="auto"/>
                            <w:right w:val="none" w:sz="0" w:space="0" w:color="auto"/>
                          </w:divBdr>
                          <w:divsChild>
                            <w:div w:id="1469205198">
                              <w:marLeft w:val="0"/>
                              <w:marRight w:val="0"/>
                              <w:marTop w:val="0"/>
                              <w:marBottom w:val="0"/>
                              <w:divBdr>
                                <w:top w:val="none" w:sz="0" w:space="0" w:color="auto"/>
                                <w:left w:val="none" w:sz="0" w:space="0" w:color="auto"/>
                                <w:bottom w:val="none" w:sz="0" w:space="0" w:color="auto"/>
                                <w:right w:val="none" w:sz="0" w:space="0" w:color="auto"/>
                              </w:divBdr>
                              <w:divsChild>
                                <w:div w:id="2045934916">
                                  <w:marLeft w:val="0"/>
                                  <w:marRight w:val="0"/>
                                  <w:marTop w:val="0"/>
                                  <w:marBottom w:val="0"/>
                                  <w:divBdr>
                                    <w:top w:val="none" w:sz="0" w:space="0" w:color="auto"/>
                                    <w:left w:val="none" w:sz="0" w:space="0" w:color="auto"/>
                                    <w:bottom w:val="none" w:sz="0" w:space="0" w:color="auto"/>
                                    <w:right w:val="none" w:sz="0" w:space="0" w:color="auto"/>
                                  </w:divBdr>
                                  <w:divsChild>
                                    <w:div w:id="638926085">
                                      <w:marLeft w:val="0"/>
                                      <w:marRight w:val="0"/>
                                      <w:marTop w:val="0"/>
                                      <w:marBottom w:val="0"/>
                                      <w:divBdr>
                                        <w:top w:val="none" w:sz="0" w:space="0" w:color="auto"/>
                                        <w:left w:val="none" w:sz="0" w:space="0" w:color="auto"/>
                                        <w:bottom w:val="none" w:sz="0" w:space="0" w:color="auto"/>
                                        <w:right w:val="none" w:sz="0" w:space="0" w:color="auto"/>
                                      </w:divBdr>
                                      <w:divsChild>
                                        <w:div w:id="801271446">
                                          <w:marLeft w:val="0"/>
                                          <w:marRight w:val="0"/>
                                          <w:marTop w:val="0"/>
                                          <w:marBottom w:val="495"/>
                                          <w:divBdr>
                                            <w:top w:val="none" w:sz="0" w:space="0" w:color="auto"/>
                                            <w:left w:val="none" w:sz="0" w:space="0" w:color="auto"/>
                                            <w:bottom w:val="none" w:sz="0" w:space="0" w:color="auto"/>
                                            <w:right w:val="none" w:sz="0" w:space="0" w:color="auto"/>
                                          </w:divBdr>
                                          <w:divsChild>
                                            <w:div w:id="159963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3857417">
      <w:bodyDiv w:val="1"/>
      <w:marLeft w:val="0"/>
      <w:marRight w:val="0"/>
      <w:marTop w:val="0"/>
      <w:marBottom w:val="0"/>
      <w:divBdr>
        <w:top w:val="none" w:sz="0" w:space="0" w:color="auto"/>
        <w:left w:val="none" w:sz="0" w:space="0" w:color="auto"/>
        <w:bottom w:val="none" w:sz="0" w:space="0" w:color="auto"/>
        <w:right w:val="none" w:sz="0" w:space="0" w:color="auto"/>
      </w:divBdr>
      <w:divsChild>
        <w:div w:id="1250385176">
          <w:marLeft w:val="0"/>
          <w:marRight w:val="0"/>
          <w:marTop w:val="0"/>
          <w:marBottom w:val="0"/>
          <w:divBdr>
            <w:top w:val="none" w:sz="0" w:space="0" w:color="auto"/>
            <w:left w:val="none" w:sz="0" w:space="0" w:color="auto"/>
            <w:bottom w:val="none" w:sz="0" w:space="0" w:color="auto"/>
            <w:right w:val="none" w:sz="0" w:space="0" w:color="auto"/>
          </w:divBdr>
          <w:divsChild>
            <w:div w:id="719204514">
              <w:marLeft w:val="0"/>
              <w:marRight w:val="0"/>
              <w:marTop w:val="0"/>
              <w:marBottom w:val="0"/>
              <w:divBdr>
                <w:top w:val="none" w:sz="0" w:space="0" w:color="auto"/>
                <w:left w:val="none" w:sz="0" w:space="0" w:color="auto"/>
                <w:bottom w:val="none" w:sz="0" w:space="0" w:color="auto"/>
                <w:right w:val="none" w:sz="0" w:space="0" w:color="auto"/>
              </w:divBdr>
              <w:divsChild>
                <w:div w:id="1671593473">
                  <w:marLeft w:val="0"/>
                  <w:marRight w:val="0"/>
                  <w:marTop w:val="0"/>
                  <w:marBottom w:val="0"/>
                  <w:divBdr>
                    <w:top w:val="none" w:sz="0" w:space="0" w:color="auto"/>
                    <w:left w:val="none" w:sz="0" w:space="0" w:color="auto"/>
                    <w:bottom w:val="none" w:sz="0" w:space="0" w:color="auto"/>
                    <w:right w:val="none" w:sz="0" w:space="0" w:color="auto"/>
                  </w:divBdr>
                  <w:divsChild>
                    <w:div w:id="973945055">
                      <w:marLeft w:val="0"/>
                      <w:marRight w:val="0"/>
                      <w:marTop w:val="0"/>
                      <w:marBottom w:val="0"/>
                      <w:divBdr>
                        <w:top w:val="none" w:sz="0" w:space="0" w:color="auto"/>
                        <w:left w:val="none" w:sz="0" w:space="0" w:color="auto"/>
                        <w:bottom w:val="none" w:sz="0" w:space="0" w:color="auto"/>
                        <w:right w:val="none" w:sz="0" w:space="0" w:color="auto"/>
                      </w:divBdr>
                      <w:divsChild>
                        <w:div w:id="576475370">
                          <w:marLeft w:val="0"/>
                          <w:marRight w:val="0"/>
                          <w:marTop w:val="0"/>
                          <w:marBottom w:val="0"/>
                          <w:divBdr>
                            <w:top w:val="none" w:sz="0" w:space="0" w:color="auto"/>
                            <w:left w:val="none" w:sz="0" w:space="0" w:color="auto"/>
                            <w:bottom w:val="none" w:sz="0" w:space="0" w:color="auto"/>
                            <w:right w:val="none" w:sz="0" w:space="0" w:color="auto"/>
                          </w:divBdr>
                          <w:divsChild>
                            <w:div w:id="1301687303">
                              <w:marLeft w:val="0"/>
                              <w:marRight w:val="0"/>
                              <w:marTop w:val="0"/>
                              <w:marBottom w:val="0"/>
                              <w:divBdr>
                                <w:top w:val="none" w:sz="0" w:space="0" w:color="auto"/>
                                <w:left w:val="none" w:sz="0" w:space="0" w:color="auto"/>
                                <w:bottom w:val="none" w:sz="0" w:space="0" w:color="auto"/>
                                <w:right w:val="none" w:sz="0" w:space="0" w:color="auto"/>
                              </w:divBdr>
                              <w:divsChild>
                                <w:div w:id="1960067215">
                                  <w:marLeft w:val="0"/>
                                  <w:marRight w:val="0"/>
                                  <w:marTop w:val="0"/>
                                  <w:marBottom w:val="0"/>
                                  <w:divBdr>
                                    <w:top w:val="none" w:sz="0" w:space="0" w:color="auto"/>
                                    <w:left w:val="none" w:sz="0" w:space="0" w:color="auto"/>
                                    <w:bottom w:val="none" w:sz="0" w:space="0" w:color="auto"/>
                                    <w:right w:val="none" w:sz="0" w:space="0" w:color="auto"/>
                                  </w:divBdr>
                                  <w:divsChild>
                                    <w:div w:id="1135561099">
                                      <w:marLeft w:val="0"/>
                                      <w:marRight w:val="0"/>
                                      <w:marTop w:val="0"/>
                                      <w:marBottom w:val="0"/>
                                      <w:divBdr>
                                        <w:top w:val="none" w:sz="0" w:space="0" w:color="auto"/>
                                        <w:left w:val="none" w:sz="0" w:space="0" w:color="auto"/>
                                        <w:bottom w:val="none" w:sz="0" w:space="0" w:color="auto"/>
                                        <w:right w:val="none" w:sz="0" w:space="0" w:color="auto"/>
                                      </w:divBdr>
                                      <w:divsChild>
                                        <w:div w:id="16201703">
                                          <w:marLeft w:val="0"/>
                                          <w:marRight w:val="0"/>
                                          <w:marTop w:val="0"/>
                                          <w:marBottom w:val="495"/>
                                          <w:divBdr>
                                            <w:top w:val="none" w:sz="0" w:space="0" w:color="auto"/>
                                            <w:left w:val="none" w:sz="0" w:space="0" w:color="auto"/>
                                            <w:bottom w:val="none" w:sz="0" w:space="0" w:color="auto"/>
                                            <w:right w:val="none" w:sz="0" w:space="0" w:color="auto"/>
                                          </w:divBdr>
                                          <w:divsChild>
                                            <w:div w:id="1780028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1425984">
      <w:bodyDiv w:val="1"/>
      <w:marLeft w:val="0"/>
      <w:marRight w:val="0"/>
      <w:marTop w:val="0"/>
      <w:marBottom w:val="0"/>
      <w:divBdr>
        <w:top w:val="none" w:sz="0" w:space="0" w:color="auto"/>
        <w:left w:val="none" w:sz="0" w:space="0" w:color="auto"/>
        <w:bottom w:val="none" w:sz="0" w:space="0" w:color="auto"/>
        <w:right w:val="none" w:sz="0" w:space="0" w:color="auto"/>
      </w:divBdr>
      <w:divsChild>
        <w:div w:id="1971283721">
          <w:marLeft w:val="0"/>
          <w:marRight w:val="0"/>
          <w:marTop w:val="0"/>
          <w:marBottom w:val="0"/>
          <w:divBdr>
            <w:top w:val="none" w:sz="0" w:space="0" w:color="auto"/>
            <w:left w:val="none" w:sz="0" w:space="0" w:color="auto"/>
            <w:bottom w:val="none" w:sz="0" w:space="0" w:color="auto"/>
            <w:right w:val="none" w:sz="0" w:space="0" w:color="auto"/>
          </w:divBdr>
          <w:divsChild>
            <w:div w:id="1597513653">
              <w:marLeft w:val="0"/>
              <w:marRight w:val="0"/>
              <w:marTop w:val="0"/>
              <w:marBottom w:val="0"/>
              <w:divBdr>
                <w:top w:val="none" w:sz="0" w:space="0" w:color="auto"/>
                <w:left w:val="none" w:sz="0" w:space="0" w:color="auto"/>
                <w:bottom w:val="none" w:sz="0" w:space="0" w:color="auto"/>
                <w:right w:val="none" w:sz="0" w:space="0" w:color="auto"/>
              </w:divBdr>
              <w:divsChild>
                <w:div w:id="399527534">
                  <w:marLeft w:val="0"/>
                  <w:marRight w:val="0"/>
                  <w:marTop w:val="0"/>
                  <w:marBottom w:val="0"/>
                  <w:divBdr>
                    <w:top w:val="none" w:sz="0" w:space="0" w:color="auto"/>
                    <w:left w:val="none" w:sz="0" w:space="0" w:color="auto"/>
                    <w:bottom w:val="none" w:sz="0" w:space="0" w:color="auto"/>
                    <w:right w:val="none" w:sz="0" w:space="0" w:color="auto"/>
                  </w:divBdr>
                  <w:divsChild>
                    <w:div w:id="518204333">
                      <w:marLeft w:val="0"/>
                      <w:marRight w:val="0"/>
                      <w:marTop w:val="0"/>
                      <w:marBottom w:val="0"/>
                      <w:divBdr>
                        <w:top w:val="none" w:sz="0" w:space="0" w:color="auto"/>
                        <w:left w:val="none" w:sz="0" w:space="0" w:color="auto"/>
                        <w:bottom w:val="none" w:sz="0" w:space="0" w:color="auto"/>
                        <w:right w:val="none" w:sz="0" w:space="0" w:color="auto"/>
                      </w:divBdr>
                      <w:divsChild>
                        <w:div w:id="1585846301">
                          <w:marLeft w:val="0"/>
                          <w:marRight w:val="0"/>
                          <w:marTop w:val="0"/>
                          <w:marBottom w:val="0"/>
                          <w:divBdr>
                            <w:top w:val="none" w:sz="0" w:space="0" w:color="auto"/>
                            <w:left w:val="none" w:sz="0" w:space="0" w:color="auto"/>
                            <w:bottom w:val="none" w:sz="0" w:space="0" w:color="auto"/>
                            <w:right w:val="none" w:sz="0" w:space="0" w:color="auto"/>
                          </w:divBdr>
                          <w:divsChild>
                            <w:div w:id="213473409">
                              <w:marLeft w:val="0"/>
                              <w:marRight w:val="0"/>
                              <w:marTop w:val="0"/>
                              <w:marBottom w:val="0"/>
                              <w:divBdr>
                                <w:top w:val="none" w:sz="0" w:space="0" w:color="auto"/>
                                <w:left w:val="none" w:sz="0" w:space="0" w:color="auto"/>
                                <w:bottom w:val="none" w:sz="0" w:space="0" w:color="auto"/>
                                <w:right w:val="none" w:sz="0" w:space="0" w:color="auto"/>
                              </w:divBdr>
                              <w:divsChild>
                                <w:div w:id="560093034">
                                  <w:marLeft w:val="0"/>
                                  <w:marRight w:val="0"/>
                                  <w:marTop w:val="0"/>
                                  <w:marBottom w:val="0"/>
                                  <w:divBdr>
                                    <w:top w:val="none" w:sz="0" w:space="0" w:color="auto"/>
                                    <w:left w:val="none" w:sz="0" w:space="0" w:color="auto"/>
                                    <w:bottom w:val="none" w:sz="0" w:space="0" w:color="auto"/>
                                    <w:right w:val="none" w:sz="0" w:space="0" w:color="auto"/>
                                  </w:divBdr>
                                  <w:divsChild>
                                    <w:div w:id="222101895">
                                      <w:marLeft w:val="0"/>
                                      <w:marRight w:val="0"/>
                                      <w:marTop w:val="0"/>
                                      <w:marBottom w:val="0"/>
                                      <w:divBdr>
                                        <w:top w:val="none" w:sz="0" w:space="0" w:color="auto"/>
                                        <w:left w:val="none" w:sz="0" w:space="0" w:color="auto"/>
                                        <w:bottom w:val="none" w:sz="0" w:space="0" w:color="auto"/>
                                        <w:right w:val="none" w:sz="0" w:space="0" w:color="auto"/>
                                      </w:divBdr>
                                      <w:divsChild>
                                        <w:div w:id="856432893">
                                          <w:marLeft w:val="0"/>
                                          <w:marRight w:val="0"/>
                                          <w:marTop w:val="0"/>
                                          <w:marBottom w:val="495"/>
                                          <w:divBdr>
                                            <w:top w:val="none" w:sz="0" w:space="0" w:color="auto"/>
                                            <w:left w:val="none" w:sz="0" w:space="0" w:color="auto"/>
                                            <w:bottom w:val="none" w:sz="0" w:space="0" w:color="auto"/>
                                            <w:right w:val="none" w:sz="0" w:space="0" w:color="auto"/>
                                          </w:divBdr>
                                          <w:divsChild>
                                            <w:div w:id="196891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8566283">
      <w:bodyDiv w:val="1"/>
      <w:marLeft w:val="0"/>
      <w:marRight w:val="0"/>
      <w:marTop w:val="0"/>
      <w:marBottom w:val="0"/>
      <w:divBdr>
        <w:top w:val="none" w:sz="0" w:space="0" w:color="auto"/>
        <w:left w:val="none" w:sz="0" w:space="0" w:color="auto"/>
        <w:bottom w:val="none" w:sz="0" w:space="0" w:color="auto"/>
        <w:right w:val="none" w:sz="0" w:space="0" w:color="auto"/>
      </w:divBdr>
      <w:divsChild>
        <w:div w:id="1241982191">
          <w:marLeft w:val="0"/>
          <w:marRight w:val="0"/>
          <w:marTop w:val="0"/>
          <w:marBottom w:val="0"/>
          <w:divBdr>
            <w:top w:val="none" w:sz="0" w:space="0" w:color="auto"/>
            <w:left w:val="none" w:sz="0" w:space="0" w:color="auto"/>
            <w:bottom w:val="none" w:sz="0" w:space="0" w:color="auto"/>
            <w:right w:val="none" w:sz="0" w:space="0" w:color="auto"/>
          </w:divBdr>
          <w:divsChild>
            <w:div w:id="1264923970">
              <w:marLeft w:val="0"/>
              <w:marRight w:val="0"/>
              <w:marTop w:val="0"/>
              <w:marBottom w:val="0"/>
              <w:divBdr>
                <w:top w:val="none" w:sz="0" w:space="0" w:color="auto"/>
                <w:left w:val="none" w:sz="0" w:space="0" w:color="auto"/>
                <w:bottom w:val="none" w:sz="0" w:space="0" w:color="auto"/>
                <w:right w:val="none" w:sz="0" w:space="0" w:color="auto"/>
              </w:divBdr>
              <w:divsChild>
                <w:div w:id="880822596">
                  <w:marLeft w:val="0"/>
                  <w:marRight w:val="0"/>
                  <w:marTop w:val="0"/>
                  <w:marBottom w:val="0"/>
                  <w:divBdr>
                    <w:top w:val="none" w:sz="0" w:space="0" w:color="auto"/>
                    <w:left w:val="none" w:sz="0" w:space="0" w:color="auto"/>
                    <w:bottom w:val="none" w:sz="0" w:space="0" w:color="auto"/>
                    <w:right w:val="none" w:sz="0" w:space="0" w:color="auto"/>
                  </w:divBdr>
                  <w:divsChild>
                    <w:div w:id="1340276834">
                      <w:marLeft w:val="0"/>
                      <w:marRight w:val="0"/>
                      <w:marTop w:val="0"/>
                      <w:marBottom w:val="0"/>
                      <w:divBdr>
                        <w:top w:val="none" w:sz="0" w:space="0" w:color="auto"/>
                        <w:left w:val="none" w:sz="0" w:space="0" w:color="auto"/>
                        <w:bottom w:val="none" w:sz="0" w:space="0" w:color="auto"/>
                        <w:right w:val="none" w:sz="0" w:space="0" w:color="auto"/>
                      </w:divBdr>
                      <w:divsChild>
                        <w:div w:id="497581981">
                          <w:marLeft w:val="0"/>
                          <w:marRight w:val="0"/>
                          <w:marTop w:val="0"/>
                          <w:marBottom w:val="0"/>
                          <w:divBdr>
                            <w:top w:val="none" w:sz="0" w:space="0" w:color="auto"/>
                            <w:left w:val="none" w:sz="0" w:space="0" w:color="auto"/>
                            <w:bottom w:val="none" w:sz="0" w:space="0" w:color="auto"/>
                            <w:right w:val="none" w:sz="0" w:space="0" w:color="auto"/>
                          </w:divBdr>
                          <w:divsChild>
                            <w:div w:id="1792360126">
                              <w:marLeft w:val="0"/>
                              <w:marRight w:val="0"/>
                              <w:marTop w:val="0"/>
                              <w:marBottom w:val="0"/>
                              <w:divBdr>
                                <w:top w:val="none" w:sz="0" w:space="0" w:color="auto"/>
                                <w:left w:val="none" w:sz="0" w:space="0" w:color="auto"/>
                                <w:bottom w:val="none" w:sz="0" w:space="0" w:color="auto"/>
                                <w:right w:val="none" w:sz="0" w:space="0" w:color="auto"/>
                              </w:divBdr>
                              <w:divsChild>
                                <w:div w:id="1504933002">
                                  <w:marLeft w:val="0"/>
                                  <w:marRight w:val="0"/>
                                  <w:marTop w:val="0"/>
                                  <w:marBottom w:val="0"/>
                                  <w:divBdr>
                                    <w:top w:val="none" w:sz="0" w:space="0" w:color="auto"/>
                                    <w:left w:val="none" w:sz="0" w:space="0" w:color="auto"/>
                                    <w:bottom w:val="none" w:sz="0" w:space="0" w:color="auto"/>
                                    <w:right w:val="none" w:sz="0" w:space="0" w:color="auto"/>
                                  </w:divBdr>
                                  <w:divsChild>
                                    <w:div w:id="846018119">
                                      <w:marLeft w:val="0"/>
                                      <w:marRight w:val="0"/>
                                      <w:marTop w:val="0"/>
                                      <w:marBottom w:val="0"/>
                                      <w:divBdr>
                                        <w:top w:val="none" w:sz="0" w:space="0" w:color="auto"/>
                                        <w:left w:val="none" w:sz="0" w:space="0" w:color="auto"/>
                                        <w:bottom w:val="none" w:sz="0" w:space="0" w:color="auto"/>
                                        <w:right w:val="none" w:sz="0" w:space="0" w:color="auto"/>
                                      </w:divBdr>
                                      <w:divsChild>
                                        <w:div w:id="797842175">
                                          <w:marLeft w:val="0"/>
                                          <w:marRight w:val="0"/>
                                          <w:marTop w:val="0"/>
                                          <w:marBottom w:val="495"/>
                                          <w:divBdr>
                                            <w:top w:val="none" w:sz="0" w:space="0" w:color="auto"/>
                                            <w:left w:val="none" w:sz="0" w:space="0" w:color="auto"/>
                                            <w:bottom w:val="none" w:sz="0" w:space="0" w:color="auto"/>
                                            <w:right w:val="none" w:sz="0" w:space="0" w:color="auto"/>
                                          </w:divBdr>
                                          <w:divsChild>
                                            <w:div w:id="756485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98999707">
      <w:bodyDiv w:val="1"/>
      <w:marLeft w:val="0"/>
      <w:marRight w:val="0"/>
      <w:marTop w:val="0"/>
      <w:marBottom w:val="0"/>
      <w:divBdr>
        <w:top w:val="none" w:sz="0" w:space="0" w:color="auto"/>
        <w:left w:val="none" w:sz="0" w:space="0" w:color="auto"/>
        <w:bottom w:val="none" w:sz="0" w:space="0" w:color="auto"/>
        <w:right w:val="none" w:sz="0" w:space="0" w:color="auto"/>
      </w:divBdr>
      <w:divsChild>
        <w:div w:id="1425302972">
          <w:marLeft w:val="0"/>
          <w:marRight w:val="0"/>
          <w:marTop w:val="0"/>
          <w:marBottom w:val="0"/>
          <w:divBdr>
            <w:top w:val="none" w:sz="0" w:space="0" w:color="auto"/>
            <w:left w:val="none" w:sz="0" w:space="0" w:color="auto"/>
            <w:bottom w:val="none" w:sz="0" w:space="0" w:color="auto"/>
            <w:right w:val="none" w:sz="0" w:space="0" w:color="auto"/>
          </w:divBdr>
          <w:divsChild>
            <w:div w:id="1288774067">
              <w:marLeft w:val="0"/>
              <w:marRight w:val="0"/>
              <w:marTop w:val="0"/>
              <w:marBottom w:val="0"/>
              <w:divBdr>
                <w:top w:val="none" w:sz="0" w:space="0" w:color="auto"/>
                <w:left w:val="none" w:sz="0" w:space="0" w:color="auto"/>
                <w:bottom w:val="none" w:sz="0" w:space="0" w:color="auto"/>
                <w:right w:val="none" w:sz="0" w:space="0" w:color="auto"/>
              </w:divBdr>
              <w:divsChild>
                <w:div w:id="345795166">
                  <w:marLeft w:val="0"/>
                  <w:marRight w:val="0"/>
                  <w:marTop w:val="0"/>
                  <w:marBottom w:val="0"/>
                  <w:divBdr>
                    <w:top w:val="none" w:sz="0" w:space="0" w:color="auto"/>
                    <w:left w:val="none" w:sz="0" w:space="0" w:color="auto"/>
                    <w:bottom w:val="none" w:sz="0" w:space="0" w:color="auto"/>
                    <w:right w:val="none" w:sz="0" w:space="0" w:color="auto"/>
                  </w:divBdr>
                  <w:divsChild>
                    <w:div w:id="491722914">
                      <w:marLeft w:val="0"/>
                      <w:marRight w:val="0"/>
                      <w:marTop w:val="0"/>
                      <w:marBottom w:val="0"/>
                      <w:divBdr>
                        <w:top w:val="none" w:sz="0" w:space="0" w:color="auto"/>
                        <w:left w:val="none" w:sz="0" w:space="0" w:color="auto"/>
                        <w:bottom w:val="none" w:sz="0" w:space="0" w:color="auto"/>
                        <w:right w:val="none" w:sz="0" w:space="0" w:color="auto"/>
                      </w:divBdr>
                      <w:divsChild>
                        <w:div w:id="708458747">
                          <w:marLeft w:val="0"/>
                          <w:marRight w:val="0"/>
                          <w:marTop w:val="0"/>
                          <w:marBottom w:val="0"/>
                          <w:divBdr>
                            <w:top w:val="none" w:sz="0" w:space="0" w:color="auto"/>
                            <w:left w:val="none" w:sz="0" w:space="0" w:color="auto"/>
                            <w:bottom w:val="none" w:sz="0" w:space="0" w:color="auto"/>
                            <w:right w:val="none" w:sz="0" w:space="0" w:color="auto"/>
                          </w:divBdr>
                          <w:divsChild>
                            <w:div w:id="1572159006">
                              <w:marLeft w:val="0"/>
                              <w:marRight w:val="0"/>
                              <w:marTop w:val="0"/>
                              <w:marBottom w:val="0"/>
                              <w:divBdr>
                                <w:top w:val="none" w:sz="0" w:space="0" w:color="auto"/>
                                <w:left w:val="none" w:sz="0" w:space="0" w:color="auto"/>
                                <w:bottom w:val="none" w:sz="0" w:space="0" w:color="auto"/>
                                <w:right w:val="none" w:sz="0" w:space="0" w:color="auto"/>
                              </w:divBdr>
                              <w:divsChild>
                                <w:div w:id="2145269796">
                                  <w:marLeft w:val="0"/>
                                  <w:marRight w:val="0"/>
                                  <w:marTop w:val="0"/>
                                  <w:marBottom w:val="0"/>
                                  <w:divBdr>
                                    <w:top w:val="none" w:sz="0" w:space="0" w:color="auto"/>
                                    <w:left w:val="none" w:sz="0" w:space="0" w:color="auto"/>
                                    <w:bottom w:val="none" w:sz="0" w:space="0" w:color="auto"/>
                                    <w:right w:val="none" w:sz="0" w:space="0" w:color="auto"/>
                                  </w:divBdr>
                                  <w:divsChild>
                                    <w:div w:id="1573612525">
                                      <w:marLeft w:val="0"/>
                                      <w:marRight w:val="0"/>
                                      <w:marTop w:val="0"/>
                                      <w:marBottom w:val="0"/>
                                      <w:divBdr>
                                        <w:top w:val="none" w:sz="0" w:space="0" w:color="auto"/>
                                        <w:left w:val="none" w:sz="0" w:space="0" w:color="auto"/>
                                        <w:bottom w:val="none" w:sz="0" w:space="0" w:color="auto"/>
                                        <w:right w:val="none" w:sz="0" w:space="0" w:color="auto"/>
                                      </w:divBdr>
                                      <w:divsChild>
                                        <w:div w:id="555819773">
                                          <w:marLeft w:val="0"/>
                                          <w:marRight w:val="0"/>
                                          <w:marTop w:val="0"/>
                                          <w:marBottom w:val="495"/>
                                          <w:divBdr>
                                            <w:top w:val="none" w:sz="0" w:space="0" w:color="auto"/>
                                            <w:left w:val="none" w:sz="0" w:space="0" w:color="auto"/>
                                            <w:bottom w:val="none" w:sz="0" w:space="0" w:color="auto"/>
                                            <w:right w:val="none" w:sz="0" w:space="0" w:color="auto"/>
                                          </w:divBdr>
                                          <w:divsChild>
                                            <w:div w:id="109316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62095586">
      <w:bodyDiv w:val="1"/>
      <w:marLeft w:val="0"/>
      <w:marRight w:val="0"/>
      <w:marTop w:val="0"/>
      <w:marBottom w:val="0"/>
      <w:divBdr>
        <w:top w:val="none" w:sz="0" w:space="0" w:color="auto"/>
        <w:left w:val="none" w:sz="0" w:space="0" w:color="auto"/>
        <w:bottom w:val="none" w:sz="0" w:space="0" w:color="auto"/>
        <w:right w:val="none" w:sz="0" w:space="0" w:color="auto"/>
      </w:divBdr>
      <w:divsChild>
        <w:div w:id="1924873060">
          <w:marLeft w:val="0"/>
          <w:marRight w:val="0"/>
          <w:marTop w:val="0"/>
          <w:marBottom w:val="0"/>
          <w:divBdr>
            <w:top w:val="none" w:sz="0" w:space="0" w:color="auto"/>
            <w:left w:val="none" w:sz="0" w:space="0" w:color="auto"/>
            <w:bottom w:val="none" w:sz="0" w:space="0" w:color="auto"/>
            <w:right w:val="none" w:sz="0" w:space="0" w:color="auto"/>
          </w:divBdr>
          <w:divsChild>
            <w:div w:id="254023494">
              <w:marLeft w:val="0"/>
              <w:marRight w:val="0"/>
              <w:marTop w:val="0"/>
              <w:marBottom w:val="0"/>
              <w:divBdr>
                <w:top w:val="none" w:sz="0" w:space="0" w:color="auto"/>
                <w:left w:val="none" w:sz="0" w:space="0" w:color="auto"/>
                <w:bottom w:val="none" w:sz="0" w:space="0" w:color="auto"/>
                <w:right w:val="none" w:sz="0" w:space="0" w:color="auto"/>
              </w:divBdr>
              <w:divsChild>
                <w:div w:id="1751730745">
                  <w:marLeft w:val="0"/>
                  <w:marRight w:val="0"/>
                  <w:marTop w:val="0"/>
                  <w:marBottom w:val="0"/>
                  <w:divBdr>
                    <w:top w:val="none" w:sz="0" w:space="0" w:color="auto"/>
                    <w:left w:val="none" w:sz="0" w:space="0" w:color="auto"/>
                    <w:bottom w:val="none" w:sz="0" w:space="0" w:color="auto"/>
                    <w:right w:val="none" w:sz="0" w:space="0" w:color="auto"/>
                  </w:divBdr>
                  <w:divsChild>
                    <w:div w:id="199587884">
                      <w:marLeft w:val="0"/>
                      <w:marRight w:val="0"/>
                      <w:marTop w:val="0"/>
                      <w:marBottom w:val="0"/>
                      <w:divBdr>
                        <w:top w:val="none" w:sz="0" w:space="0" w:color="auto"/>
                        <w:left w:val="none" w:sz="0" w:space="0" w:color="auto"/>
                        <w:bottom w:val="none" w:sz="0" w:space="0" w:color="auto"/>
                        <w:right w:val="none" w:sz="0" w:space="0" w:color="auto"/>
                      </w:divBdr>
                      <w:divsChild>
                        <w:div w:id="95373074">
                          <w:marLeft w:val="0"/>
                          <w:marRight w:val="0"/>
                          <w:marTop w:val="0"/>
                          <w:marBottom w:val="0"/>
                          <w:divBdr>
                            <w:top w:val="none" w:sz="0" w:space="0" w:color="auto"/>
                            <w:left w:val="none" w:sz="0" w:space="0" w:color="auto"/>
                            <w:bottom w:val="none" w:sz="0" w:space="0" w:color="auto"/>
                            <w:right w:val="none" w:sz="0" w:space="0" w:color="auto"/>
                          </w:divBdr>
                          <w:divsChild>
                            <w:div w:id="1161583946">
                              <w:marLeft w:val="0"/>
                              <w:marRight w:val="0"/>
                              <w:marTop w:val="0"/>
                              <w:marBottom w:val="0"/>
                              <w:divBdr>
                                <w:top w:val="none" w:sz="0" w:space="0" w:color="auto"/>
                                <w:left w:val="none" w:sz="0" w:space="0" w:color="auto"/>
                                <w:bottom w:val="none" w:sz="0" w:space="0" w:color="auto"/>
                                <w:right w:val="none" w:sz="0" w:space="0" w:color="auto"/>
                              </w:divBdr>
                              <w:divsChild>
                                <w:div w:id="326445834">
                                  <w:marLeft w:val="0"/>
                                  <w:marRight w:val="0"/>
                                  <w:marTop w:val="0"/>
                                  <w:marBottom w:val="0"/>
                                  <w:divBdr>
                                    <w:top w:val="none" w:sz="0" w:space="0" w:color="auto"/>
                                    <w:left w:val="none" w:sz="0" w:space="0" w:color="auto"/>
                                    <w:bottom w:val="none" w:sz="0" w:space="0" w:color="auto"/>
                                    <w:right w:val="none" w:sz="0" w:space="0" w:color="auto"/>
                                  </w:divBdr>
                                  <w:divsChild>
                                    <w:div w:id="2057854202">
                                      <w:marLeft w:val="0"/>
                                      <w:marRight w:val="0"/>
                                      <w:marTop w:val="0"/>
                                      <w:marBottom w:val="0"/>
                                      <w:divBdr>
                                        <w:top w:val="none" w:sz="0" w:space="0" w:color="auto"/>
                                        <w:left w:val="none" w:sz="0" w:space="0" w:color="auto"/>
                                        <w:bottom w:val="none" w:sz="0" w:space="0" w:color="auto"/>
                                        <w:right w:val="none" w:sz="0" w:space="0" w:color="auto"/>
                                      </w:divBdr>
                                      <w:divsChild>
                                        <w:div w:id="1956597402">
                                          <w:marLeft w:val="0"/>
                                          <w:marRight w:val="0"/>
                                          <w:marTop w:val="0"/>
                                          <w:marBottom w:val="495"/>
                                          <w:divBdr>
                                            <w:top w:val="none" w:sz="0" w:space="0" w:color="auto"/>
                                            <w:left w:val="none" w:sz="0" w:space="0" w:color="auto"/>
                                            <w:bottom w:val="none" w:sz="0" w:space="0" w:color="auto"/>
                                            <w:right w:val="none" w:sz="0" w:space="0" w:color="auto"/>
                                          </w:divBdr>
                                          <w:divsChild>
                                            <w:div w:id="1593004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21676344">
      <w:bodyDiv w:val="1"/>
      <w:marLeft w:val="0"/>
      <w:marRight w:val="0"/>
      <w:marTop w:val="0"/>
      <w:marBottom w:val="0"/>
      <w:divBdr>
        <w:top w:val="none" w:sz="0" w:space="0" w:color="auto"/>
        <w:left w:val="none" w:sz="0" w:space="0" w:color="auto"/>
        <w:bottom w:val="none" w:sz="0" w:space="0" w:color="auto"/>
        <w:right w:val="none" w:sz="0" w:space="0" w:color="auto"/>
      </w:divBdr>
      <w:divsChild>
        <w:div w:id="697120441">
          <w:marLeft w:val="0"/>
          <w:marRight w:val="0"/>
          <w:marTop w:val="0"/>
          <w:marBottom w:val="0"/>
          <w:divBdr>
            <w:top w:val="none" w:sz="0" w:space="0" w:color="auto"/>
            <w:left w:val="none" w:sz="0" w:space="0" w:color="auto"/>
            <w:bottom w:val="none" w:sz="0" w:space="0" w:color="auto"/>
            <w:right w:val="none" w:sz="0" w:space="0" w:color="auto"/>
          </w:divBdr>
          <w:divsChild>
            <w:div w:id="393091635">
              <w:marLeft w:val="0"/>
              <w:marRight w:val="0"/>
              <w:marTop w:val="0"/>
              <w:marBottom w:val="0"/>
              <w:divBdr>
                <w:top w:val="none" w:sz="0" w:space="0" w:color="auto"/>
                <w:left w:val="none" w:sz="0" w:space="0" w:color="auto"/>
                <w:bottom w:val="none" w:sz="0" w:space="0" w:color="auto"/>
                <w:right w:val="none" w:sz="0" w:space="0" w:color="auto"/>
              </w:divBdr>
              <w:divsChild>
                <w:div w:id="1809737118">
                  <w:marLeft w:val="0"/>
                  <w:marRight w:val="0"/>
                  <w:marTop w:val="0"/>
                  <w:marBottom w:val="0"/>
                  <w:divBdr>
                    <w:top w:val="none" w:sz="0" w:space="0" w:color="auto"/>
                    <w:left w:val="none" w:sz="0" w:space="0" w:color="auto"/>
                    <w:bottom w:val="none" w:sz="0" w:space="0" w:color="auto"/>
                    <w:right w:val="none" w:sz="0" w:space="0" w:color="auto"/>
                  </w:divBdr>
                  <w:divsChild>
                    <w:div w:id="1237478010">
                      <w:marLeft w:val="0"/>
                      <w:marRight w:val="0"/>
                      <w:marTop w:val="0"/>
                      <w:marBottom w:val="0"/>
                      <w:divBdr>
                        <w:top w:val="none" w:sz="0" w:space="0" w:color="auto"/>
                        <w:left w:val="none" w:sz="0" w:space="0" w:color="auto"/>
                        <w:bottom w:val="none" w:sz="0" w:space="0" w:color="auto"/>
                        <w:right w:val="none" w:sz="0" w:space="0" w:color="auto"/>
                      </w:divBdr>
                      <w:divsChild>
                        <w:div w:id="1544367446">
                          <w:marLeft w:val="0"/>
                          <w:marRight w:val="0"/>
                          <w:marTop w:val="0"/>
                          <w:marBottom w:val="0"/>
                          <w:divBdr>
                            <w:top w:val="none" w:sz="0" w:space="0" w:color="auto"/>
                            <w:left w:val="none" w:sz="0" w:space="0" w:color="auto"/>
                            <w:bottom w:val="none" w:sz="0" w:space="0" w:color="auto"/>
                            <w:right w:val="none" w:sz="0" w:space="0" w:color="auto"/>
                          </w:divBdr>
                          <w:divsChild>
                            <w:div w:id="1661545477">
                              <w:marLeft w:val="0"/>
                              <w:marRight w:val="0"/>
                              <w:marTop w:val="0"/>
                              <w:marBottom w:val="0"/>
                              <w:divBdr>
                                <w:top w:val="none" w:sz="0" w:space="0" w:color="auto"/>
                                <w:left w:val="none" w:sz="0" w:space="0" w:color="auto"/>
                                <w:bottom w:val="none" w:sz="0" w:space="0" w:color="auto"/>
                                <w:right w:val="none" w:sz="0" w:space="0" w:color="auto"/>
                              </w:divBdr>
                              <w:divsChild>
                                <w:div w:id="1257130839">
                                  <w:marLeft w:val="0"/>
                                  <w:marRight w:val="0"/>
                                  <w:marTop w:val="0"/>
                                  <w:marBottom w:val="0"/>
                                  <w:divBdr>
                                    <w:top w:val="none" w:sz="0" w:space="0" w:color="auto"/>
                                    <w:left w:val="none" w:sz="0" w:space="0" w:color="auto"/>
                                    <w:bottom w:val="none" w:sz="0" w:space="0" w:color="auto"/>
                                    <w:right w:val="none" w:sz="0" w:space="0" w:color="auto"/>
                                  </w:divBdr>
                                  <w:divsChild>
                                    <w:div w:id="1270166440">
                                      <w:marLeft w:val="0"/>
                                      <w:marRight w:val="0"/>
                                      <w:marTop w:val="0"/>
                                      <w:marBottom w:val="0"/>
                                      <w:divBdr>
                                        <w:top w:val="none" w:sz="0" w:space="0" w:color="auto"/>
                                        <w:left w:val="none" w:sz="0" w:space="0" w:color="auto"/>
                                        <w:bottom w:val="none" w:sz="0" w:space="0" w:color="auto"/>
                                        <w:right w:val="none" w:sz="0" w:space="0" w:color="auto"/>
                                      </w:divBdr>
                                      <w:divsChild>
                                        <w:div w:id="2127041799">
                                          <w:marLeft w:val="0"/>
                                          <w:marRight w:val="0"/>
                                          <w:marTop w:val="0"/>
                                          <w:marBottom w:val="495"/>
                                          <w:divBdr>
                                            <w:top w:val="none" w:sz="0" w:space="0" w:color="auto"/>
                                            <w:left w:val="none" w:sz="0" w:space="0" w:color="auto"/>
                                            <w:bottom w:val="none" w:sz="0" w:space="0" w:color="auto"/>
                                            <w:right w:val="none" w:sz="0" w:space="0" w:color="auto"/>
                                          </w:divBdr>
                                          <w:divsChild>
                                            <w:div w:id="228656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D7AA-A0F6-49F7-8503-5B3096FB6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8667</TotalTime>
  <Pages>127</Pages>
  <Words>39267</Words>
  <Characters>223826</Characters>
  <Application>Microsoft Office Word</Application>
  <DocSecurity>0</DocSecurity>
  <Lines>1865</Lines>
  <Paragraphs>525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Cristescu Nela</dc:creator>
  <cp:keywords/>
  <dc:description/>
  <cp:lastModifiedBy>Cristescu Nela</cp:lastModifiedBy>
  <cp:revision>183</cp:revision>
  <cp:lastPrinted>2020-01-27T09:28:00Z</cp:lastPrinted>
  <dcterms:created xsi:type="dcterms:W3CDTF">2019-10-07T07:03:00Z</dcterms:created>
  <dcterms:modified xsi:type="dcterms:W3CDTF">2020-06-29T06:28:00Z</dcterms:modified>
</cp:coreProperties>
</file>