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93F" w:rsidRPr="00EF4B50" w:rsidRDefault="00D0393F" w:rsidP="00EF4B50">
      <w:pPr>
        <w:spacing w:line="276" w:lineRule="auto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EF4B50">
        <w:rPr>
          <w:rFonts w:ascii="Trebuchet MS" w:hAnsi="Trebuchet MS"/>
          <w:b/>
          <w:sz w:val="22"/>
          <w:szCs w:val="22"/>
          <w:lang w:val="ro-RO"/>
        </w:rPr>
        <w:t>NOTĂ DE FUNDAMENTARE</w:t>
      </w:r>
    </w:p>
    <w:p w:rsidR="00D0393F" w:rsidRPr="00EF4B50" w:rsidRDefault="00D0393F" w:rsidP="00EF4B50">
      <w:pPr>
        <w:spacing w:line="276" w:lineRule="auto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D0393F" w:rsidRPr="00EF4B50" w:rsidRDefault="00D0393F" w:rsidP="00EF4B50">
      <w:pPr>
        <w:spacing w:line="276" w:lineRule="auto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EF4B50">
        <w:rPr>
          <w:rFonts w:ascii="Trebuchet MS" w:hAnsi="Trebuchet MS"/>
          <w:b/>
          <w:sz w:val="22"/>
          <w:szCs w:val="22"/>
          <w:lang w:val="ro-RO"/>
        </w:rPr>
        <w:t>Secțiunea 1</w:t>
      </w:r>
    </w:p>
    <w:p w:rsidR="00D0393F" w:rsidRPr="00EF4B50" w:rsidRDefault="00D0393F" w:rsidP="00EF4B50">
      <w:pPr>
        <w:pStyle w:val="BodyText"/>
        <w:spacing w:line="276" w:lineRule="auto"/>
        <w:ind w:right="-963" w:hanging="9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EF4B50">
        <w:rPr>
          <w:rFonts w:ascii="Trebuchet MS" w:hAnsi="Trebuchet MS"/>
          <w:b/>
          <w:sz w:val="22"/>
          <w:szCs w:val="22"/>
          <w:lang w:val="ro-RO"/>
        </w:rPr>
        <w:t>Titlul proiectului de act normativ</w:t>
      </w:r>
    </w:p>
    <w:p w:rsidR="00861D82" w:rsidRPr="00EF4B50" w:rsidRDefault="00861D82" w:rsidP="00EF4B50">
      <w:pPr>
        <w:pStyle w:val="BodyText"/>
        <w:spacing w:line="276" w:lineRule="auto"/>
        <w:ind w:right="-963" w:hanging="9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5"/>
      </w:tblGrid>
      <w:tr w:rsidR="00D0393F" w:rsidRPr="00E76013" w:rsidTr="00D87061">
        <w:trPr>
          <w:trHeight w:val="449"/>
        </w:trPr>
        <w:tc>
          <w:tcPr>
            <w:tcW w:w="9985" w:type="dxa"/>
          </w:tcPr>
          <w:p w:rsidR="00F970E2" w:rsidRDefault="00D0393F" w:rsidP="00F55897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EF4B50">
              <w:rPr>
                <w:rFonts w:ascii="Trebuchet MS" w:hAnsi="Trebuchet MS"/>
                <w:b/>
                <w:sz w:val="22"/>
                <w:szCs w:val="22"/>
                <w:lang w:val="ro-RO"/>
              </w:rPr>
              <w:t>Hotărâre de Guvern privind extinderea regimului de zonă liberă</w:t>
            </w:r>
          </w:p>
          <w:p w:rsidR="00D0393F" w:rsidRPr="00EF4B50" w:rsidRDefault="00D0393F" w:rsidP="00F55897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EF4B50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="00510BFB" w:rsidRPr="00EF4B50">
              <w:rPr>
                <w:rFonts w:ascii="Trebuchet MS" w:hAnsi="Trebuchet MS"/>
                <w:b/>
                <w:sz w:val="22"/>
                <w:szCs w:val="22"/>
                <w:lang w:val="ro-RO"/>
              </w:rPr>
              <w:t>î</w:t>
            </w:r>
            <w:r w:rsidR="00A042C2" w:rsidRPr="00EF4B50">
              <w:rPr>
                <w:rFonts w:ascii="Trebuchet MS" w:hAnsi="Trebuchet MS"/>
                <w:b/>
                <w:sz w:val="22"/>
                <w:szCs w:val="22"/>
                <w:lang w:val="ro-RO"/>
              </w:rPr>
              <w:t>n portul Constanța</w:t>
            </w:r>
            <w:r w:rsidR="00F55897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– zona Midia</w:t>
            </w:r>
          </w:p>
        </w:tc>
      </w:tr>
    </w:tbl>
    <w:p w:rsidR="00D0393F" w:rsidRPr="00EF4B50" w:rsidRDefault="00D0393F" w:rsidP="00EF4B50">
      <w:pPr>
        <w:spacing w:before="240" w:line="276" w:lineRule="auto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EF4B50">
        <w:rPr>
          <w:rFonts w:ascii="Trebuchet MS" w:hAnsi="Trebuchet MS"/>
          <w:b/>
          <w:sz w:val="22"/>
          <w:szCs w:val="22"/>
          <w:lang w:val="ro-RO"/>
        </w:rPr>
        <w:t>Secțiunea a 2-a</w:t>
      </w:r>
    </w:p>
    <w:p w:rsidR="00D0393F" w:rsidRDefault="00D0393F" w:rsidP="00EF4B50">
      <w:pPr>
        <w:spacing w:line="276" w:lineRule="auto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EF4B50">
        <w:rPr>
          <w:rFonts w:ascii="Trebuchet MS" w:hAnsi="Trebuchet MS"/>
          <w:b/>
          <w:sz w:val="22"/>
          <w:szCs w:val="22"/>
          <w:lang w:val="ro-RO"/>
        </w:rPr>
        <w:t>Motivul emiterii actului normativ</w:t>
      </w:r>
    </w:p>
    <w:p w:rsidR="00F970E2" w:rsidRPr="00EF4B50" w:rsidRDefault="00F970E2" w:rsidP="00EF4B50">
      <w:pPr>
        <w:spacing w:line="276" w:lineRule="auto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8"/>
        <w:gridCol w:w="6727"/>
      </w:tblGrid>
      <w:tr w:rsidR="00D0393F" w:rsidRPr="00E76013" w:rsidTr="00D87061">
        <w:tc>
          <w:tcPr>
            <w:tcW w:w="3258" w:type="dxa"/>
          </w:tcPr>
          <w:p w:rsidR="00D0393F" w:rsidRPr="00F970E2" w:rsidRDefault="00D0393F" w:rsidP="00F970E2">
            <w:pPr>
              <w:spacing w:before="100" w:beforeAutospacing="1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1. Descrierea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situaţiei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actuale</w:t>
            </w:r>
          </w:p>
          <w:p w:rsidR="00D87061" w:rsidRPr="00F970E2" w:rsidRDefault="00D87061" w:rsidP="00F970E2">
            <w:pPr>
              <w:spacing w:before="100" w:beforeAutospacing="1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6727" w:type="dxa"/>
          </w:tcPr>
          <w:p w:rsidR="001C038C" w:rsidRPr="00E76013" w:rsidRDefault="001F4C69" w:rsidP="00F970E2">
            <w:pPr>
              <w:spacing w:after="120"/>
              <w:jc w:val="both"/>
              <w:rPr>
                <w:rStyle w:val="l5tlu1"/>
                <w:rFonts w:ascii="Trebuchet MS" w:hAnsi="Trebuchet MS" w:cs="Arial"/>
                <w:b w:val="0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  </w:t>
            </w:r>
            <w:r w:rsidR="00D0393F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Compani</w:t>
            </w:r>
            <w:r w:rsidR="00D87061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a</w:t>
            </w:r>
            <w:r w:rsidR="00D0393F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</w:t>
            </w:r>
            <w:proofErr w:type="spellStart"/>
            <w:r w:rsidR="00D0393F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Naţional</w:t>
            </w:r>
            <w:r w:rsidR="00D87061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ă</w:t>
            </w:r>
            <w:proofErr w:type="spellEnd"/>
            <w:r w:rsidR="00D0393F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"</w:t>
            </w:r>
            <w:proofErr w:type="spellStart"/>
            <w:r w:rsidR="00D0393F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Administraţia</w:t>
            </w:r>
            <w:proofErr w:type="spellEnd"/>
            <w:r w:rsidR="00D0393F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Porturilor Maritime"</w:t>
            </w:r>
            <w:r w:rsidR="001C038C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-</w:t>
            </w:r>
            <w:r w:rsidR="00D0393F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S.A.</w:t>
            </w:r>
            <w:r w:rsidR="001C038C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</w:t>
            </w:r>
            <w:proofErr w:type="spellStart"/>
            <w:r w:rsidR="001C038C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Constanţa</w:t>
            </w:r>
            <w:proofErr w:type="spellEnd"/>
            <w:r w:rsidR="001C038C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(APMC)</w:t>
            </w:r>
            <w:r w:rsidR="001C038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="00D87061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s-a înființat și funcționează în conformitate cu prevederile</w:t>
            </w:r>
            <w:r w:rsidR="00D0393F"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</w:t>
            </w:r>
            <w:r w:rsidR="00D87061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 xml:space="preserve">Hotărârii Guvernului nr. 517/1998, </w:t>
            </w:r>
            <w:r w:rsidR="00D0393F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 xml:space="preserve">cu modificările </w:t>
            </w:r>
            <w:proofErr w:type="spellStart"/>
            <w:r w:rsidR="00D0393F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>şi</w:t>
            </w:r>
            <w:proofErr w:type="spellEnd"/>
            <w:r w:rsidR="00D0393F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 xml:space="preserve"> completările ulterioare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, </w:t>
            </w:r>
            <w:r w:rsidR="00D87061" w:rsidRPr="00F970E2">
              <w:rPr>
                <w:rFonts w:ascii="Trebuchet MS" w:hAnsi="Trebuchet MS"/>
                <w:sz w:val="22"/>
                <w:szCs w:val="22"/>
                <w:lang w:val="ro-RO"/>
              </w:rPr>
              <w:t>și al</w:t>
            </w:r>
            <w:r w:rsidR="001C038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e </w:t>
            </w:r>
            <w:proofErr w:type="spellStart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>Ordonanţei</w:t>
            </w:r>
            <w:proofErr w:type="spellEnd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 Guvernului nr. 22/1999 privind administrarea porturilor </w:t>
            </w:r>
            <w:proofErr w:type="spellStart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>şi</w:t>
            </w:r>
            <w:proofErr w:type="spellEnd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 a căilor navigabile, utilizarea infrastructurilor de transport naval </w:t>
            </w:r>
            <w:proofErr w:type="spellStart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>aparţinând</w:t>
            </w:r>
            <w:proofErr w:type="spellEnd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 domeniului public, precum </w:t>
            </w:r>
            <w:proofErr w:type="spellStart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>şi</w:t>
            </w:r>
            <w:proofErr w:type="spellEnd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>desfăşurarea</w:t>
            </w:r>
            <w:proofErr w:type="spellEnd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>activităţilor</w:t>
            </w:r>
            <w:proofErr w:type="spellEnd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 de transport naval în porturi </w:t>
            </w:r>
            <w:proofErr w:type="spellStart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>şi</w:t>
            </w:r>
            <w:proofErr w:type="spellEnd"/>
            <w:r w:rsidR="001C038C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 pe căile navigabile interioare, republicată, cu modificările și completările ulterioare</w:t>
            </w:r>
            <w:r w:rsidR="001C038C" w:rsidRPr="00E76013">
              <w:rPr>
                <w:rStyle w:val="l5tlu1"/>
                <w:rFonts w:ascii="Trebuchet MS" w:hAnsi="Trebuchet MS" w:cs="Arial"/>
                <w:b w:val="0"/>
                <w:sz w:val="22"/>
                <w:szCs w:val="22"/>
                <w:lang w:val="ro-RO"/>
              </w:rPr>
              <w:t>.</w:t>
            </w:r>
          </w:p>
          <w:p w:rsidR="00D0393F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E76013">
              <w:rPr>
                <w:rStyle w:val="l5tlu1"/>
                <w:rFonts w:ascii="Trebuchet MS" w:hAnsi="Trebuchet MS" w:cs="Arial"/>
                <w:b w:val="0"/>
                <w:sz w:val="22"/>
                <w:szCs w:val="22"/>
                <w:lang w:val="ro-RO"/>
              </w:rPr>
              <w:t xml:space="preserve">   </w:t>
            </w:r>
            <w:proofErr w:type="spellStart"/>
            <w:r w:rsidR="001C038C" w:rsidRPr="00E76013">
              <w:rPr>
                <w:rStyle w:val="l5tlu1"/>
                <w:rFonts w:ascii="Trebuchet MS" w:hAnsi="Trebuchet MS" w:cs="Arial"/>
                <w:b w:val="0"/>
                <w:sz w:val="22"/>
                <w:szCs w:val="22"/>
                <w:lang w:val="fr-FR"/>
              </w:rPr>
              <w:t>Prin</w:t>
            </w:r>
            <w:proofErr w:type="spellEnd"/>
            <w:r w:rsidR="001C038C" w:rsidRPr="00E76013">
              <w:rPr>
                <w:rStyle w:val="l5tlu1"/>
                <w:rFonts w:ascii="Trebuchet MS" w:hAnsi="Trebuchet MS" w:cs="Arial"/>
                <w:b w:val="0"/>
                <w:sz w:val="22"/>
                <w:szCs w:val="22"/>
                <w:lang w:val="fr-FR"/>
              </w:rPr>
              <w:t xml:space="preserve"> </w:t>
            </w:r>
            <w:r w:rsidR="001C038C" w:rsidRPr="00F970E2">
              <w:rPr>
                <w:rFonts w:ascii="Trebuchet MS" w:hAnsi="Trebuchet MS"/>
                <w:sz w:val="22"/>
                <w:szCs w:val="22"/>
                <w:lang w:val="ro-RO"/>
              </w:rPr>
              <w:t>contractul de concesiune nr. L.O./4113 încheiat la data de 31.10.2008 între Ministerul Transporturilor și APMC, elemente de infrastructură portuară</w:t>
            </w:r>
            <w:r w:rsidR="004048F1" w:rsidRPr="00E76013">
              <w:rPr>
                <w:rFonts w:ascii="Trebuchet MS" w:hAnsi="Trebuchet MS"/>
                <w:sz w:val="22"/>
                <w:szCs w:val="22"/>
                <w:lang w:val="fr-FR" w:eastAsia="ro-RO"/>
              </w:rPr>
              <w:t xml:space="preserve"> cum </w:t>
            </w:r>
            <w:proofErr w:type="spellStart"/>
            <w:r w:rsidR="004048F1" w:rsidRPr="00E76013">
              <w:rPr>
                <w:rFonts w:ascii="Trebuchet MS" w:hAnsi="Trebuchet MS"/>
                <w:sz w:val="22"/>
                <w:szCs w:val="22"/>
                <w:lang w:val="fr-FR" w:eastAsia="ro-RO"/>
              </w:rPr>
              <w:t>ar</w:t>
            </w:r>
            <w:proofErr w:type="spellEnd"/>
            <w:r w:rsidR="004048F1" w:rsidRPr="00E76013">
              <w:rPr>
                <w:rFonts w:ascii="Trebuchet MS" w:hAnsi="Trebuchet MS"/>
                <w:sz w:val="22"/>
                <w:szCs w:val="22"/>
                <w:lang w:val="fr-FR" w:eastAsia="ro-RO"/>
              </w:rPr>
              <w:t xml:space="preserve"> fi: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terenuri</w:t>
            </w:r>
            <w:proofErr w:type="spellEnd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portuare</w:t>
            </w:r>
            <w:proofErr w:type="spellEnd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construcţii</w:t>
            </w:r>
            <w:proofErr w:type="spellEnd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hidrotehnice</w:t>
            </w:r>
            <w:proofErr w:type="spellEnd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destinate</w:t>
            </w:r>
            <w:proofErr w:type="spellEnd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acostării</w:t>
            </w:r>
            <w:proofErr w:type="spellEnd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navelor</w:t>
            </w:r>
            <w:proofErr w:type="spellEnd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bazine</w:t>
            </w:r>
            <w:proofErr w:type="spellEnd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portuare</w:t>
            </w:r>
            <w:proofErr w:type="spellEnd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şenale</w:t>
            </w:r>
            <w:proofErr w:type="spellEnd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acces</w:t>
            </w:r>
            <w:proofErr w:type="spellEnd"/>
            <w:r w:rsidR="004048F1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,</w:t>
            </w:r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C038C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>acvatorii</w:t>
            </w:r>
            <w:proofErr w:type="spellEnd"/>
            <w:r w:rsidR="004048F1" w:rsidRPr="00E76013">
              <w:rPr>
                <w:rStyle w:val="l5def1"/>
                <w:rFonts w:ascii="Trebuchet MS" w:hAnsi="Trebuchet MS"/>
                <w:sz w:val="22"/>
                <w:szCs w:val="22"/>
                <w:lang w:val="fr-FR"/>
              </w:rPr>
              <w:t xml:space="preserve">,  </w:t>
            </w:r>
            <w:r w:rsidR="004048F1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ce </w:t>
            </w:r>
            <w:proofErr w:type="spellStart"/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>aparţin</w:t>
            </w:r>
            <w:proofErr w:type="spellEnd"/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domeniului public al statului </w:t>
            </w:r>
            <w:r w:rsidR="004048F1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au fost 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>concesionat</w:t>
            </w:r>
            <w:r w:rsidR="004048F1" w:rsidRPr="00F970E2">
              <w:rPr>
                <w:rFonts w:ascii="Trebuchet MS" w:hAnsi="Trebuchet MS"/>
                <w:sz w:val="22"/>
                <w:szCs w:val="22"/>
                <w:lang w:val="ro-RO"/>
              </w:rPr>
              <w:t>e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de către Ministerul </w:t>
            </w:r>
            <w:proofErr w:type="spellStart"/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>Tranporturilor</w:t>
            </w:r>
            <w:proofErr w:type="spellEnd"/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companiei, în vederea administrării. </w:t>
            </w:r>
          </w:p>
          <w:p w:rsidR="000E119E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   </w:t>
            </w:r>
            <w:r w:rsidR="00D855D4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>Având în vedere intrarea în vigoare a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="00D0393F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>Leg</w:t>
            </w:r>
            <w:r w:rsidR="00D855D4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>ii</w:t>
            </w:r>
            <w:r w:rsidR="00D0393F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 xml:space="preserve"> nr. 342/2004 privind trecerea Regiei Autonome ”Administrația Zonei Libere Constanța Sud și a Zonei Libere Basarabi” la Compania Națională ”Administrația Porturilor Maritime” S.A. Constanța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>,</w:t>
            </w:r>
            <w:r w:rsidR="00610FBB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suprafața portului Constanța</w:t>
            </w:r>
            <w:r w:rsidR="000E119E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s-a mărit prin alipirea teritoriilor din zona Constanța Sud și zona Basarabi și s-a impus </w:t>
            </w:r>
            <w:r w:rsidR="000E119E" w:rsidRPr="00E76013"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  <w:t xml:space="preserve">extinderea în portul </w:t>
            </w:r>
            <w:proofErr w:type="spellStart"/>
            <w:r w:rsidR="000E119E" w:rsidRPr="00E76013"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  <w:t>Constanţa</w:t>
            </w:r>
            <w:proofErr w:type="spellEnd"/>
            <w:r w:rsidR="000E119E" w:rsidRPr="00E76013"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  <w:t xml:space="preserve"> a regimului de zonă liberă </w:t>
            </w:r>
            <w:r w:rsidR="000E119E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instituit prin </w:t>
            </w:r>
            <w:r w:rsidR="000E119E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>Hotărârea de Guvern nr. 410/1993</w:t>
            </w:r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 xml:space="preserve"> privind </w:t>
            </w:r>
            <w:proofErr w:type="spellStart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>înfiinţarea</w:t>
            </w:r>
            <w:proofErr w:type="spellEnd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 xml:space="preserve"> Zonei libere </w:t>
            </w:r>
            <w:proofErr w:type="spellStart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>Constanţa</w:t>
            </w:r>
            <w:proofErr w:type="spellEnd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 xml:space="preserve"> Sud </w:t>
            </w:r>
            <w:proofErr w:type="spellStart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>şi</w:t>
            </w:r>
            <w:proofErr w:type="spellEnd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 xml:space="preserve"> a Regiei Autonome "</w:t>
            </w:r>
            <w:proofErr w:type="spellStart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>Administraţia</w:t>
            </w:r>
            <w:proofErr w:type="spellEnd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 xml:space="preserve"> Zonei Libere </w:t>
            </w:r>
            <w:proofErr w:type="spellStart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>Constanţa</w:t>
            </w:r>
            <w:proofErr w:type="spellEnd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 xml:space="preserve"> Sud", cu modificările și completările ulterioare.</w:t>
            </w:r>
          </w:p>
          <w:p w:rsidR="000E119E" w:rsidRPr="00E76013" w:rsidRDefault="001F4C69" w:rsidP="00F970E2">
            <w:pPr>
              <w:spacing w:after="120"/>
              <w:jc w:val="both"/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  </w:t>
            </w:r>
            <w:r w:rsidR="000E119E" w:rsidRPr="00F970E2">
              <w:rPr>
                <w:rFonts w:ascii="Trebuchet MS" w:hAnsi="Trebuchet MS"/>
                <w:sz w:val="22"/>
                <w:szCs w:val="22"/>
                <w:lang w:val="ro-RO"/>
              </w:rPr>
              <w:t>Astfel că, prin</w:t>
            </w:r>
            <w:r w:rsidR="000E119E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="000E119E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>Hotărârea Guvern</w:t>
            </w:r>
            <w:r w:rsidR="00190330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>ului</w:t>
            </w:r>
            <w:r w:rsidR="000E119E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 xml:space="preserve"> nr. 1908/2006</w:t>
            </w:r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 xml:space="preserve"> pentru extinderea regimului de zonă liberă pe unele </w:t>
            </w:r>
            <w:proofErr w:type="spellStart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>suprafeţe</w:t>
            </w:r>
            <w:proofErr w:type="spellEnd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 xml:space="preserve"> din porturile </w:t>
            </w:r>
            <w:proofErr w:type="spellStart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>Galaţi</w:t>
            </w:r>
            <w:proofErr w:type="spellEnd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 xml:space="preserve">, Brăila </w:t>
            </w:r>
            <w:proofErr w:type="spellStart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>şi</w:t>
            </w:r>
            <w:proofErr w:type="spellEnd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 xml:space="preserve"> </w:t>
            </w:r>
            <w:proofErr w:type="spellStart"/>
            <w:r w:rsidR="000E119E" w:rsidRPr="00F970E2">
              <w:rPr>
                <w:rFonts w:ascii="Trebuchet MS" w:hAnsi="Trebuchet MS" w:cs="Arial"/>
                <w:i/>
                <w:color w:val="000000"/>
                <w:sz w:val="22"/>
                <w:szCs w:val="22"/>
                <w:lang w:val="ro-RO"/>
              </w:rPr>
              <w:t>Constanţa</w:t>
            </w:r>
            <w:proofErr w:type="spellEnd"/>
            <w:r w:rsidR="000E119E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, </w:t>
            </w:r>
            <w:r w:rsidR="00190330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s-a </w:t>
            </w:r>
            <w:r w:rsidR="00190330" w:rsidRPr="00E76013"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  <w:t xml:space="preserve">extins regimul de zonă liberă în portul </w:t>
            </w:r>
            <w:proofErr w:type="spellStart"/>
            <w:r w:rsidR="00190330" w:rsidRPr="00E76013"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  <w:t>Constanţa</w:t>
            </w:r>
            <w:proofErr w:type="spellEnd"/>
            <w:r w:rsidR="00190330" w:rsidRPr="00E76013"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  <w:t xml:space="preserve">, pe o </w:t>
            </w:r>
            <w:proofErr w:type="spellStart"/>
            <w:r w:rsidR="00190330" w:rsidRPr="00E76013"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  <w:t>suprafaţă</w:t>
            </w:r>
            <w:proofErr w:type="spellEnd"/>
            <w:r w:rsidR="00190330" w:rsidRPr="00E76013"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  <w:t xml:space="preserve"> de 38.831.993,5 m</w:t>
            </w:r>
            <w:r w:rsidR="00190330" w:rsidRPr="00E76013">
              <w:rPr>
                <w:rStyle w:val="l5def2"/>
                <w:rFonts w:ascii="Trebuchet MS" w:hAnsi="Trebuchet MS"/>
                <w:sz w:val="22"/>
                <w:szCs w:val="22"/>
                <w:vertAlign w:val="superscript"/>
                <w:lang w:val="ro-RO"/>
              </w:rPr>
              <w:t>2</w:t>
            </w:r>
            <w:r w:rsidR="00190330" w:rsidRPr="00E76013"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  <w:t>.</w:t>
            </w:r>
          </w:p>
          <w:p w:rsidR="000E119E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E76013"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  <w:t xml:space="preserve">   </w:t>
            </w:r>
            <w:r w:rsidR="00190330" w:rsidRPr="00E76013">
              <w:rPr>
                <w:rStyle w:val="l5def2"/>
                <w:rFonts w:ascii="Trebuchet MS" w:hAnsi="Trebuchet MS"/>
                <w:sz w:val="22"/>
                <w:szCs w:val="22"/>
                <w:lang w:val="ro-RO"/>
              </w:rPr>
              <w:t xml:space="preserve">Luând în considerare cele de mai sus, precum și prevederile </w:t>
            </w:r>
            <w:r w:rsidR="00190330" w:rsidRPr="00E76013">
              <w:rPr>
                <w:rStyle w:val="l5def2"/>
                <w:rFonts w:ascii="Trebuchet MS" w:hAnsi="Trebuchet MS"/>
                <w:i/>
                <w:sz w:val="22"/>
                <w:szCs w:val="22"/>
                <w:lang w:val="ro-RO"/>
              </w:rPr>
              <w:t>art.</w:t>
            </w:r>
            <w:r w:rsidR="00190330" w:rsidRPr="00F970E2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 26</w:t>
            </w:r>
            <w:r w:rsidR="00190330" w:rsidRPr="00F970E2">
              <w:rPr>
                <w:rFonts w:ascii="Trebuchet MS" w:hAnsi="Trebuchet MS" w:cs="Arial"/>
                <w:i/>
                <w:sz w:val="22"/>
                <w:szCs w:val="22"/>
                <w:vertAlign w:val="superscript"/>
                <w:lang w:val="ro-RO"/>
              </w:rPr>
              <w:t>1</w:t>
            </w:r>
            <w:r w:rsidR="00190330" w:rsidRPr="00F970E2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 alin. (5) din OG nr. 22/1999</w:t>
            </w:r>
            <w:r w:rsidR="000E0E00" w:rsidRPr="00F970E2">
              <w:rPr>
                <w:rFonts w:ascii="Trebuchet MS" w:hAnsi="Trebuchet MS" w:cs="Arial"/>
                <w:sz w:val="22"/>
                <w:szCs w:val="22"/>
                <w:lang w:val="ro-RO"/>
              </w:rPr>
              <w:t>,</w:t>
            </w:r>
            <w:r w:rsidR="000E0E00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="000E119E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APMC îndeplinește funcția de administrator de zonă liberă în zonele Constanța și Basarabi din portul Constanța, unde regimul de zonă liberă a fost </w:t>
            </w:r>
            <w:r w:rsidR="000E0E00" w:rsidRPr="00F970E2">
              <w:rPr>
                <w:rFonts w:ascii="Trebuchet MS" w:hAnsi="Trebuchet MS"/>
                <w:sz w:val="22"/>
                <w:szCs w:val="22"/>
                <w:lang w:val="ro-RO"/>
              </w:rPr>
              <w:t>instituit prin HG nr. 410/1993 și extins prin HG nr. 1908/2006.</w:t>
            </w:r>
          </w:p>
          <w:p w:rsidR="00D52698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   </w:t>
            </w:r>
            <w:r w:rsidR="00350284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Pentru punerea în aplicare în mod </w:t>
            </w:r>
            <w:r w:rsidR="007870E6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unitar </w:t>
            </w:r>
            <w:r w:rsidR="00350284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a prevederilor </w:t>
            </w:r>
            <w:r w:rsidR="00350284" w:rsidRPr="00E76013">
              <w:rPr>
                <w:rFonts w:ascii="Trebuchet MS" w:hAnsi="Trebuchet MS" w:cs="Calibri-Light"/>
                <w:i/>
                <w:sz w:val="22"/>
                <w:szCs w:val="22"/>
                <w:lang w:val="ro-RO"/>
              </w:rPr>
              <w:t>R</w:t>
            </w:r>
            <w:r w:rsidR="00350284" w:rsidRPr="00E76013">
              <w:rPr>
                <w:rFonts w:ascii="Trebuchet MS" w:hAnsi="Trebuchet MS"/>
                <w:i/>
                <w:sz w:val="22"/>
                <w:szCs w:val="22"/>
                <w:lang w:val="ro-RO"/>
              </w:rPr>
              <w:t>egulamentului (UE) nr. 1315/2013 al Parlamentului European și al Consiliului din 11 decembrie 2013 privind orientările Uniunii pentru dezvoltarea rețelei transeuropene de transport și de abrogare a Deciziei nr. 661/2010/UE</w:t>
            </w:r>
            <w:r w:rsidR="00350284" w:rsidRPr="00E76013">
              <w:rPr>
                <w:rFonts w:ascii="Trebuchet MS" w:hAnsi="Trebuchet MS"/>
                <w:sz w:val="22"/>
                <w:szCs w:val="22"/>
                <w:lang w:val="ro-RO"/>
              </w:rPr>
              <w:t>,</w:t>
            </w:r>
            <w:r w:rsidR="00350284" w:rsidRPr="00E76013">
              <w:rPr>
                <w:rFonts w:ascii="Trebuchet MS" w:hAnsi="Trebuchet MS" w:cs="Calibri-Light"/>
                <w:sz w:val="22"/>
                <w:szCs w:val="22"/>
                <w:lang w:val="ro-RO"/>
              </w:rPr>
              <w:t xml:space="preserve"> î</w:t>
            </w:r>
            <w:r w:rsidR="000E0E00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n temeiul </w:t>
            </w:r>
            <w:r w:rsidR="000E0E00" w:rsidRPr="00F970E2">
              <w:rPr>
                <w:rFonts w:ascii="Trebuchet MS" w:hAnsi="Trebuchet MS"/>
                <w:sz w:val="22"/>
                <w:szCs w:val="22"/>
                <w:lang w:val="ro-RO"/>
              </w:rPr>
              <w:t>prevederilor art. 8 alin. (1) din OG nr. 22/1999</w:t>
            </w:r>
            <w:r w:rsidR="00350284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, prin </w:t>
            </w:r>
            <w:r w:rsidR="00350284" w:rsidRPr="00F970E2">
              <w:rPr>
                <w:rFonts w:ascii="Trebuchet MS" w:hAnsi="Trebuchet MS"/>
                <w:i/>
                <w:sz w:val="22"/>
                <w:szCs w:val="22"/>
                <w:lang w:val="ro-RO"/>
              </w:rPr>
              <w:t xml:space="preserve">Ordinul </w:t>
            </w:r>
            <w:r w:rsidR="00350284" w:rsidRPr="00E76013">
              <w:rPr>
                <w:rFonts w:ascii="Trebuchet MS" w:hAnsi="Trebuchet MS"/>
                <w:i/>
                <w:sz w:val="22"/>
                <w:szCs w:val="22"/>
                <w:lang w:val="ro-RO"/>
              </w:rPr>
              <w:t>ministrului transporturilor</w:t>
            </w:r>
            <w:r w:rsidR="00350284" w:rsidRPr="00E76013">
              <w:rPr>
                <w:rStyle w:val="FooterChar"/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 nr. 1254/2019 </w:t>
            </w:r>
            <w:r w:rsidR="00350284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privind aprobarea Listei cuprinzând </w:t>
            </w:r>
            <w:r w:rsidR="00350284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lastRenderedPageBreak/>
              <w:t xml:space="preserve">porturile </w:t>
            </w:r>
            <w:proofErr w:type="spellStart"/>
            <w:r w:rsidR="00350284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>şi</w:t>
            </w:r>
            <w:proofErr w:type="spellEnd"/>
            <w:r w:rsidR="00350284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 locurile de operare deschise accesului public </w:t>
            </w:r>
            <w:proofErr w:type="spellStart"/>
            <w:r w:rsidR="00350284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>şi</w:t>
            </w:r>
            <w:proofErr w:type="spellEnd"/>
            <w:r w:rsidR="00350284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 limitele acestora, a căror infrastructură de transport naval </w:t>
            </w:r>
            <w:proofErr w:type="spellStart"/>
            <w:r w:rsidR="00350284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>aparţine</w:t>
            </w:r>
            <w:proofErr w:type="spellEnd"/>
            <w:r w:rsidR="00350284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 domeniului public al statului</w:t>
            </w:r>
            <w:r w:rsidR="00D52698" w:rsidRPr="00E76013">
              <w:rPr>
                <w:rStyle w:val="l5tlu1"/>
                <w:rFonts w:ascii="Trebuchet MS" w:hAnsi="Trebuchet MS" w:cs="Arial"/>
                <w:b w:val="0"/>
                <w:i/>
                <w:sz w:val="22"/>
                <w:szCs w:val="22"/>
                <w:lang w:val="ro-RO"/>
              </w:rPr>
              <w:t xml:space="preserve"> </w:t>
            </w:r>
            <w:r w:rsidR="00D52698" w:rsidRPr="00E76013">
              <w:rPr>
                <w:rStyle w:val="l5tlu1"/>
                <w:rFonts w:ascii="Trebuchet MS" w:hAnsi="Trebuchet MS" w:cs="Arial"/>
                <w:b w:val="0"/>
                <w:sz w:val="22"/>
                <w:szCs w:val="22"/>
                <w:lang w:val="ro-RO"/>
              </w:rPr>
              <w:t>s-a aprobat</w:t>
            </w:r>
            <w:r w:rsidR="00D52698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="00D52698" w:rsidRPr="00E76013">
              <w:rPr>
                <w:rFonts w:ascii="Trebuchet MS" w:hAnsi="Trebuchet MS" w:cs="Calibri-Light"/>
                <w:sz w:val="22"/>
                <w:szCs w:val="22"/>
                <w:lang w:val="ro-RO"/>
              </w:rPr>
              <w:t xml:space="preserve">extinderea spre nord a portului Constanța prin alipirea </w:t>
            </w:r>
            <w:r w:rsidR="007870E6" w:rsidRPr="00E76013">
              <w:rPr>
                <w:rFonts w:ascii="Trebuchet MS" w:hAnsi="Trebuchet MS" w:cs="Calibri-Light"/>
                <w:sz w:val="22"/>
                <w:szCs w:val="22"/>
                <w:lang w:val="ro-RO"/>
              </w:rPr>
              <w:t xml:space="preserve">unor </w:t>
            </w:r>
            <w:r w:rsidR="00B133AE" w:rsidRPr="00E76013">
              <w:rPr>
                <w:rFonts w:ascii="Trebuchet MS" w:hAnsi="Trebuchet MS" w:cs="Calibri-Light"/>
                <w:sz w:val="22"/>
                <w:szCs w:val="22"/>
                <w:lang w:val="ro-RO"/>
              </w:rPr>
              <w:t xml:space="preserve">teritorii </w:t>
            </w:r>
            <w:r w:rsidR="007870E6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din portul Midia</w:t>
            </w:r>
            <w:r w:rsidR="007870E6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care însumează </w:t>
            </w:r>
            <w:r w:rsidR="00D52698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2.237.900 m</w:t>
            </w:r>
            <w:r w:rsidR="00D52698" w:rsidRPr="00F970E2">
              <w:rPr>
                <w:rFonts w:ascii="Trebuchet MS" w:hAnsi="Trebuchet MS"/>
                <w:bCs/>
                <w:sz w:val="22"/>
                <w:szCs w:val="22"/>
                <w:vertAlign w:val="superscript"/>
                <w:lang w:val="ro-RO"/>
              </w:rPr>
              <w:t>2</w:t>
            </w:r>
            <w:r w:rsidR="00510BFB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, </w:t>
            </w:r>
            <w:r w:rsidR="00B133AE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precum și a unor bazine portuare în suprafață de 6.001.458 m</w:t>
            </w:r>
            <w:r w:rsidR="00B133AE" w:rsidRPr="00F970E2">
              <w:rPr>
                <w:rFonts w:ascii="Trebuchet MS" w:hAnsi="Trebuchet MS"/>
                <w:bCs/>
                <w:sz w:val="22"/>
                <w:szCs w:val="22"/>
                <w:vertAlign w:val="superscript"/>
                <w:lang w:val="ro-RO"/>
              </w:rPr>
              <w:t>2</w:t>
            </w:r>
            <w:r w:rsidR="00B133AE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, ac</w:t>
            </w:r>
            <w:r w:rsidR="00247F75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e</w:t>
            </w:r>
            <w:r w:rsidR="00B133AE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st</w:t>
            </w:r>
            <w:r w:rsidR="00247F75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e</w:t>
            </w:r>
            <w:r w:rsidR="00B133AE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a </w:t>
            </w:r>
            <w:r w:rsidR="00510BFB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devenind zona Midia a portului Constanța.</w:t>
            </w:r>
          </w:p>
          <w:p w:rsidR="00D52698" w:rsidRPr="00E76013" w:rsidRDefault="001F4C69" w:rsidP="00F970E2">
            <w:pPr>
              <w:spacing w:after="120"/>
              <w:jc w:val="both"/>
              <w:rPr>
                <w:rFonts w:ascii="Trebuchet MS" w:hAnsi="Trebuchet MS" w:cs="Calibri-Light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  </w:t>
            </w:r>
            <w:r w:rsidR="00B133AE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Zona Midia a portului Constanța</w:t>
            </w:r>
            <w:r w:rsidR="00B133AE" w:rsidRPr="00E76013">
              <w:rPr>
                <w:rFonts w:ascii="Trebuchet MS" w:hAnsi="Trebuchet MS" w:cs="Calibri-Light"/>
                <w:sz w:val="22"/>
                <w:szCs w:val="22"/>
                <w:lang w:val="ro-RO"/>
              </w:rPr>
              <w:t xml:space="preserve"> cu o s</w:t>
            </w:r>
            <w:r w:rsidR="00D52698" w:rsidRPr="00F970E2">
              <w:rPr>
                <w:rFonts w:ascii="Trebuchet MS" w:hAnsi="Trebuchet MS"/>
                <w:sz w:val="22"/>
                <w:szCs w:val="22"/>
                <w:lang w:val="ro-RO"/>
              </w:rPr>
              <w:t>uprafaț</w:t>
            </w:r>
            <w:r w:rsidR="00B133AE" w:rsidRPr="00F970E2">
              <w:rPr>
                <w:rFonts w:ascii="Trebuchet MS" w:hAnsi="Trebuchet MS"/>
                <w:sz w:val="22"/>
                <w:szCs w:val="22"/>
                <w:lang w:val="ro-RO"/>
              </w:rPr>
              <w:t>ă</w:t>
            </w:r>
            <w:r w:rsidR="00D52698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="00B133AE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totală </w:t>
            </w:r>
            <w:r w:rsidR="00D52698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de </w:t>
            </w:r>
            <w:r w:rsidR="00B133AE" w:rsidRPr="00F970E2">
              <w:rPr>
                <w:rFonts w:ascii="Trebuchet MS" w:hAnsi="Trebuchet MS"/>
                <w:sz w:val="22"/>
                <w:szCs w:val="22"/>
                <w:lang w:val="ro-RO"/>
              </w:rPr>
              <w:t>8.239.358</w:t>
            </w:r>
            <w:r w:rsidR="00D52698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m</w:t>
            </w:r>
            <w:r w:rsidR="00D52698" w:rsidRPr="00F970E2">
              <w:rPr>
                <w:rFonts w:ascii="Trebuchet MS" w:hAnsi="Trebuchet MS"/>
                <w:bCs/>
                <w:sz w:val="22"/>
                <w:szCs w:val="22"/>
                <w:vertAlign w:val="superscript"/>
                <w:lang w:val="ro-RO"/>
              </w:rPr>
              <w:t>2</w:t>
            </w:r>
            <w:r w:rsidR="00E1681F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proofErr w:type="spellStart"/>
            <w:r w:rsidR="00E1681F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aparţine</w:t>
            </w:r>
            <w:proofErr w:type="spellEnd"/>
            <w:r w:rsidR="00E1681F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domeniului public al statului, este în administrarea Ministerului Transporturilor </w:t>
            </w:r>
            <w:proofErr w:type="spellStart"/>
            <w:r w:rsidR="00E1681F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şi</w:t>
            </w:r>
            <w:proofErr w:type="spellEnd"/>
            <w:r w:rsidR="00E1681F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în concesiunea APMC</w:t>
            </w:r>
            <w:r w:rsidR="00E1681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, conform Anexei 16 la </w:t>
            </w:r>
            <w:r w:rsidR="00E1681F" w:rsidRPr="00F970E2"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  <w:t>HG 1705/2006 pentru aprobarea inventarului centralizat al bunurilor aflate în domeniul public al statului, cu modificările și completările ulterioare, având numerele de identificare MF 33972, 33973, 33974</w:t>
            </w:r>
            <w:r w:rsidR="00B133AE" w:rsidRPr="00F970E2"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  <w:t>,</w:t>
            </w:r>
            <w:r w:rsidR="00E1681F" w:rsidRPr="00F970E2"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  <w:t xml:space="preserve"> 33975</w:t>
            </w:r>
            <w:r w:rsidR="00B133AE" w:rsidRPr="00F970E2"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  <w:t xml:space="preserve">, </w:t>
            </w:r>
            <w:r w:rsidR="00247F75" w:rsidRPr="00F970E2"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  <w:t xml:space="preserve">34019 și 34020 </w:t>
            </w:r>
            <w:r w:rsidR="00E1681F" w:rsidRPr="00F970E2"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  <w:t xml:space="preserve"> </w:t>
            </w:r>
            <w:r w:rsidR="00E1681F" w:rsidRPr="00F970E2">
              <w:rPr>
                <w:rFonts w:ascii="Trebuchet MS" w:hAnsi="Trebuchet MS"/>
                <w:iCs/>
                <w:sz w:val="22"/>
                <w:szCs w:val="22"/>
                <w:lang w:val="ro-RO"/>
              </w:rPr>
              <w:t xml:space="preserve">și </w:t>
            </w:r>
            <w:r w:rsidR="00E1681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face obiectul contractului de concesiune nr. L.O./4113. </w:t>
            </w:r>
          </w:p>
          <w:p w:rsidR="00D0393F" w:rsidRPr="00F970E2" w:rsidRDefault="001F4C69" w:rsidP="00F970E2">
            <w:pPr>
              <w:spacing w:after="120"/>
              <w:jc w:val="both"/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  </w:t>
            </w:r>
            <w:r w:rsidR="00E1681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Având în vedere cele de mai sus, este necesar a fi extins regimul de zonă liberă instituit în </w:t>
            </w:r>
            <w:r w:rsidR="00350284" w:rsidRPr="00F970E2">
              <w:rPr>
                <w:rFonts w:ascii="Trebuchet MS" w:hAnsi="Trebuchet MS"/>
                <w:sz w:val="22"/>
                <w:szCs w:val="22"/>
                <w:lang w:val="ro-RO"/>
              </w:rPr>
              <w:t>portul Constanța</w:t>
            </w:r>
            <w:r w:rsidR="00E1681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prin HG nr. 410/1993 </w:t>
            </w:r>
            <w:r w:rsidR="00510BFB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și în </w:t>
            </w:r>
            <w:r w:rsidR="00510BFB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zona Midia a portului Constanța,</w:t>
            </w:r>
            <w:r w:rsidR="00510BFB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="00E1681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pe </w:t>
            </w:r>
            <w:r w:rsidR="00E1681F" w:rsidRPr="00E76013">
              <w:rPr>
                <w:rFonts w:ascii="Trebuchet MS" w:hAnsi="Trebuchet MS" w:cs="Calibri-Light"/>
                <w:sz w:val="22"/>
                <w:szCs w:val="22"/>
                <w:lang w:val="fr-FR"/>
              </w:rPr>
              <w:t>s</w:t>
            </w:r>
            <w:proofErr w:type="spellStart"/>
            <w:r w:rsidR="00E1681F" w:rsidRPr="00F970E2">
              <w:rPr>
                <w:rFonts w:ascii="Trebuchet MS" w:hAnsi="Trebuchet MS"/>
                <w:sz w:val="22"/>
                <w:szCs w:val="22"/>
                <w:lang w:val="ro-RO"/>
              </w:rPr>
              <w:t>uprafa</w:t>
            </w:r>
            <w:r w:rsidR="00941F2A" w:rsidRPr="00F970E2">
              <w:rPr>
                <w:rFonts w:ascii="Trebuchet MS" w:hAnsi="Trebuchet MS"/>
                <w:sz w:val="22"/>
                <w:szCs w:val="22"/>
                <w:lang w:val="ro-RO"/>
              </w:rPr>
              <w:t>ț</w:t>
            </w:r>
            <w:r w:rsidR="00E1681F" w:rsidRPr="00F970E2">
              <w:rPr>
                <w:rFonts w:ascii="Trebuchet MS" w:hAnsi="Trebuchet MS"/>
                <w:sz w:val="22"/>
                <w:szCs w:val="22"/>
                <w:lang w:val="ro-RO"/>
              </w:rPr>
              <w:t>a</w:t>
            </w:r>
            <w:proofErr w:type="spellEnd"/>
            <w:r w:rsidR="00E1681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de </w:t>
            </w:r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>8.239.358</w:t>
            </w:r>
            <w:r w:rsidR="00247F75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r w:rsidR="00E1681F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m</w:t>
            </w:r>
            <w:r w:rsidR="00E1681F" w:rsidRPr="00F970E2">
              <w:rPr>
                <w:rFonts w:ascii="Trebuchet MS" w:hAnsi="Trebuchet MS"/>
                <w:bCs/>
                <w:sz w:val="22"/>
                <w:szCs w:val="22"/>
                <w:vertAlign w:val="superscript"/>
                <w:lang w:val="ro-RO"/>
              </w:rPr>
              <w:t>2</w:t>
            </w:r>
            <w:r w:rsidR="00E1681F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.</w:t>
            </w:r>
          </w:p>
        </w:tc>
      </w:tr>
      <w:tr w:rsidR="00D0393F" w:rsidRPr="00E76013" w:rsidTr="00D87061">
        <w:trPr>
          <w:trHeight w:val="278"/>
        </w:trPr>
        <w:tc>
          <w:tcPr>
            <w:tcW w:w="3258" w:type="dxa"/>
          </w:tcPr>
          <w:p w:rsidR="00D0393F" w:rsidRPr="00F970E2" w:rsidRDefault="00D0393F" w:rsidP="00F970E2">
            <w:pPr>
              <w:spacing w:before="100" w:beforeAutospacing="1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lastRenderedPageBreak/>
              <w:t xml:space="preserve">2. Schimbări preconizate </w:t>
            </w:r>
          </w:p>
        </w:tc>
        <w:tc>
          <w:tcPr>
            <w:tcW w:w="6727" w:type="dxa"/>
          </w:tcPr>
          <w:p w:rsidR="00D0393F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  </w:t>
            </w:r>
            <w:r w:rsidR="005A1884" w:rsidRPr="00F970E2">
              <w:rPr>
                <w:rFonts w:ascii="Trebuchet MS" w:hAnsi="Trebuchet MS"/>
                <w:sz w:val="22"/>
                <w:szCs w:val="22"/>
                <w:lang w:val="ro-RO"/>
              </w:rPr>
              <w:t>E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>xtinde</w:t>
            </w:r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>rea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regimul</w:t>
            </w:r>
            <w:r w:rsidR="005A1884" w:rsidRPr="00F970E2">
              <w:rPr>
                <w:rFonts w:ascii="Trebuchet MS" w:hAnsi="Trebuchet MS"/>
                <w:sz w:val="22"/>
                <w:szCs w:val="22"/>
                <w:lang w:val="ro-RO"/>
              </w:rPr>
              <w:t>ui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de zonă liberă 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în </w:t>
            </w:r>
            <w:r w:rsidR="005A1884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portul Constanța - 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>zona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Midia </w:t>
            </w:r>
            <w:r w:rsidR="005A1884" w:rsidRPr="00F970E2">
              <w:rPr>
                <w:rFonts w:ascii="Trebuchet MS" w:hAnsi="Trebuchet MS"/>
                <w:sz w:val="22"/>
                <w:szCs w:val="22"/>
                <w:lang w:val="ro-RO"/>
              </w:rPr>
              <w:t>-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>pe suprafaț</w:t>
            </w:r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>a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de </w:t>
            </w:r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>8.239.358</w:t>
            </w:r>
            <w:r w:rsidR="00247F75"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>m</w:t>
            </w:r>
            <w:r w:rsidR="00D0393F" w:rsidRPr="00F970E2">
              <w:rPr>
                <w:rFonts w:ascii="Trebuchet MS" w:hAnsi="Trebuchet MS"/>
                <w:sz w:val="22"/>
                <w:szCs w:val="22"/>
                <w:vertAlign w:val="superscript"/>
                <w:lang w:val="ro-RO"/>
              </w:rPr>
              <w:t>2</w:t>
            </w:r>
            <w:r w:rsidR="005A1884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, conform delimitării teritoriale, va avea drept consecință susținerea dezvoltării de </w:t>
            </w:r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noi </w:t>
            </w:r>
            <w:proofErr w:type="spellStart"/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>facilităţi</w:t>
            </w:r>
            <w:proofErr w:type="spellEnd"/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pentru operarea mărfurilor </w:t>
            </w:r>
            <w:proofErr w:type="spellStart"/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>, implicit, cre</w:t>
            </w:r>
            <w:r w:rsidR="00941F2A" w:rsidRPr="00F970E2">
              <w:rPr>
                <w:rFonts w:ascii="Trebuchet MS" w:hAnsi="Trebuchet MS"/>
                <w:sz w:val="22"/>
                <w:szCs w:val="22"/>
                <w:lang w:val="ro-RO"/>
              </w:rPr>
              <w:t>ș</w:t>
            </w:r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>te</w:t>
            </w:r>
            <w:r w:rsidR="005A1884" w:rsidRPr="00F970E2">
              <w:rPr>
                <w:rFonts w:ascii="Trebuchet MS" w:hAnsi="Trebuchet MS"/>
                <w:sz w:val="22"/>
                <w:szCs w:val="22"/>
                <w:lang w:val="ro-RO"/>
              </w:rPr>
              <w:t>rea</w:t>
            </w:r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traficul</w:t>
            </w:r>
            <w:r w:rsidR="005A1884" w:rsidRPr="00F970E2">
              <w:rPr>
                <w:rFonts w:ascii="Trebuchet MS" w:hAnsi="Trebuchet MS"/>
                <w:sz w:val="22"/>
                <w:szCs w:val="22"/>
                <w:lang w:val="ro-RO"/>
              </w:rPr>
              <w:t>ui</w:t>
            </w:r>
            <w:r w:rsidR="00247F75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de mărfuri în portul Constanța, 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>fapt care conduce la</w:t>
            </w:r>
            <w:r w:rsidR="005A1884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atingerea obiectivelor din Master Planul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="005A1884" w:rsidRPr="00F970E2">
              <w:rPr>
                <w:rFonts w:ascii="Trebuchet MS" w:hAnsi="Trebuchet MS"/>
                <w:sz w:val="22"/>
                <w:szCs w:val="22"/>
                <w:lang w:val="ro-RO"/>
              </w:rPr>
              <w:t>General în Transporturi</w:t>
            </w:r>
            <w:r w:rsidR="00992C51" w:rsidRPr="00F970E2">
              <w:rPr>
                <w:rFonts w:ascii="Trebuchet MS" w:hAnsi="Trebuchet MS"/>
                <w:sz w:val="22"/>
                <w:szCs w:val="22"/>
                <w:lang w:val="ro-RO"/>
              </w:rPr>
              <w:t>.</w:t>
            </w:r>
            <w:r w:rsidR="005A1884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</w:p>
          <w:p w:rsidR="00D0393F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  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Există </w:t>
            </w:r>
            <w:r w:rsidR="007870E6" w:rsidRPr="00F970E2">
              <w:rPr>
                <w:rFonts w:ascii="Trebuchet MS" w:hAnsi="Trebuchet MS"/>
                <w:sz w:val="22"/>
                <w:szCs w:val="22"/>
                <w:lang w:val="ro-RO"/>
              </w:rPr>
              <w:t>suprafețe de teren în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="007870E6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zona 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Midia care nu sunt încă dezvoltate, și anume: 73 ha (fără cheu de acostare) care sunt închiriabile și 48 ha nesistematizate ce necesită lucrări de viabilizare. Odată cu </w:t>
            </w:r>
            <w:r w:rsidR="007870E6" w:rsidRPr="00F970E2">
              <w:rPr>
                <w:rFonts w:ascii="Trebuchet MS" w:hAnsi="Trebuchet MS"/>
                <w:sz w:val="22"/>
                <w:szCs w:val="22"/>
                <w:lang w:val="ro-RO"/>
              </w:rPr>
              <w:t>extinderea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regimului de zonă liberă, valoarea economică a acestor </w:t>
            </w:r>
            <w:r w:rsidR="007870E6" w:rsidRPr="00F970E2">
              <w:rPr>
                <w:rFonts w:ascii="Trebuchet MS" w:hAnsi="Trebuchet MS"/>
                <w:sz w:val="22"/>
                <w:szCs w:val="22"/>
                <w:lang w:val="ro-RO"/>
              </w:rPr>
              <w:t>suprafețe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portuare va cre</w:t>
            </w:r>
            <w:r w:rsidR="00941F2A" w:rsidRPr="00F970E2">
              <w:rPr>
                <w:rFonts w:ascii="Trebuchet MS" w:hAnsi="Trebuchet MS"/>
                <w:sz w:val="22"/>
                <w:szCs w:val="22"/>
                <w:lang w:val="ro-RO"/>
              </w:rPr>
              <w:t>ș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te semnificativ, împreună cu </w:t>
            </w:r>
            <w:r w:rsidR="00941F2A" w:rsidRPr="00F970E2">
              <w:rPr>
                <w:rFonts w:ascii="Trebuchet MS" w:hAnsi="Trebuchet MS"/>
                <w:sz w:val="22"/>
                <w:szCs w:val="22"/>
                <w:lang w:val="ro-RO"/>
              </w:rPr>
              <w:t>dorința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unor operatori economici de a se instala în</w:t>
            </w:r>
            <w:r w:rsidR="007870E6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zona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Midia </w:t>
            </w:r>
            <w:r w:rsidR="007870E6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a portului Constanța 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>pentru a desfășura activități cu valoare ad</w:t>
            </w:r>
            <w:r w:rsidR="00510BFB" w:rsidRPr="00F970E2">
              <w:rPr>
                <w:rFonts w:ascii="Trebuchet MS" w:hAnsi="Trebuchet MS"/>
                <w:sz w:val="22"/>
                <w:szCs w:val="22"/>
                <w:lang w:val="ro-RO"/>
              </w:rPr>
              <w:t>ă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>ugată.</w:t>
            </w:r>
          </w:p>
          <w:p w:rsidR="00D0393F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  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Beneficierea de facilități de zonă liberă în conformitate atât cu normele europene cât și cu cele interne în vigoare va face din </w:t>
            </w:r>
            <w:r w:rsidR="007870E6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zona Midia a 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>portul</w:t>
            </w:r>
            <w:r w:rsidR="007870E6" w:rsidRPr="00F970E2">
              <w:rPr>
                <w:rFonts w:ascii="Trebuchet MS" w:hAnsi="Trebuchet MS"/>
                <w:sz w:val="22"/>
                <w:szCs w:val="22"/>
                <w:lang w:val="ro-RO"/>
              </w:rPr>
              <w:t>ui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="007870E6" w:rsidRPr="00F970E2">
              <w:rPr>
                <w:rFonts w:ascii="Trebuchet MS" w:hAnsi="Trebuchet MS"/>
                <w:sz w:val="22"/>
                <w:szCs w:val="22"/>
                <w:lang w:val="ro-RO"/>
              </w:rPr>
              <w:t>Constanța</w:t>
            </w:r>
            <w:r w:rsidR="00D0393F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o zonă atractivă pentru marii investitori în domeniu, cu importante avantaje economice pentru toate părțile implicate. </w:t>
            </w:r>
          </w:p>
          <w:p w:rsidR="00992C51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 w:eastAsia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 w:eastAsia="ro-RO"/>
              </w:rPr>
              <w:t xml:space="preserve">   </w:t>
            </w:r>
            <w:r w:rsidR="00992C51" w:rsidRPr="00F970E2">
              <w:rPr>
                <w:rFonts w:ascii="Trebuchet MS" w:hAnsi="Trebuchet MS"/>
                <w:sz w:val="22"/>
                <w:szCs w:val="22"/>
                <w:lang w:val="ro-RO" w:eastAsia="ro-RO"/>
              </w:rPr>
              <w:t>Măsura preconizată va conferi același regim vamal, echitabil, operatorilor portuari care, în prezent, sunt tratați diferențiat, în funcție de legislația aplicabilă celor două zone din același port.</w:t>
            </w:r>
          </w:p>
          <w:p w:rsidR="00992C51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 w:eastAsia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 w:eastAsia="ro-RO"/>
              </w:rPr>
              <w:t xml:space="preserve">   </w:t>
            </w:r>
            <w:r w:rsidR="00EC7E21" w:rsidRPr="00F970E2">
              <w:rPr>
                <w:rFonts w:ascii="Trebuchet MS" w:hAnsi="Trebuchet MS"/>
                <w:sz w:val="22"/>
                <w:szCs w:val="22"/>
                <w:lang w:val="ro-RO" w:eastAsia="ro-RO"/>
              </w:rPr>
              <w:t>Având în vedere că autoritatea vamală</w:t>
            </w:r>
            <w:r w:rsidR="00050123" w:rsidRPr="00F970E2">
              <w:rPr>
                <w:rFonts w:ascii="Trebuchet MS" w:hAnsi="Trebuchet MS"/>
                <w:sz w:val="22"/>
                <w:szCs w:val="22"/>
                <w:lang w:val="ro-RO" w:eastAsia="ro-RO"/>
              </w:rPr>
              <w:t xml:space="preserve"> </w:t>
            </w:r>
            <w:r w:rsidR="00EC7E21" w:rsidRPr="00F970E2">
              <w:rPr>
                <w:rFonts w:ascii="Trebuchet MS" w:hAnsi="Trebuchet MS"/>
                <w:sz w:val="22"/>
                <w:szCs w:val="22"/>
                <w:lang w:val="ro-RO" w:eastAsia="ro-RO"/>
              </w:rPr>
              <w:t xml:space="preserve">trebuie </w:t>
            </w:r>
            <w:r w:rsidR="00992C51" w:rsidRPr="00F970E2">
              <w:rPr>
                <w:rFonts w:ascii="Trebuchet MS" w:hAnsi="Trebuchet MS"/>
                <w:sz w:val="22"/>
                <w:szCs w:val="22"/>
                <w:lang w:val="ro-RO" w:eastAsia="ro-RO"/>
              </w:rPr>
              <w:t xml:space="preserve">să își desfășoare activitatea </w:t>
            </w:r>
            <w:r w:rsidR="00050123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în zona Midia </w:t>
            </w: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a portul Constanța </w:t>
            </w:r>
            <w:r w:rsidR="00992C51" w:rsidRPr="00F970E2">
              <w:rPr>
                <w:rFonts w:ascii="Trebuchet MS" w:hAnsi="Trebuchet MS"/>
                <w:sz w:val="22"/>
                <w:szCs w:val="22"/>
                <w:lang w:val="ro-RO" w:eastAsia="ro-RO"/>
              </w:rPr>
              <w:t>conform legislați</w:t>
            </w:r>
            <w:r w:rsidR="00050123" w:rsidRPr="00F970E2">
              <w:rPr>
                <w:rFonts w:ascii="Trebuchet MS" w:hAnsi="Trebuchet MS"/>
                <w:sz w:val="22"/>
                <w:szCs w:val="22"/>
                <w:lang w:val="ro-RO" w:eastAsia="ro-RO"/>
              </w:rPr>
              <w:t>ei vamale unionale și naționale, este necesară suplimentarea cu 11 posturi a personalului Biroului vamal Constanța.</w:t>
            </w:r>
          </w:p>
        </w:tc>
      </w:tr>
      <w:tr w:rsidR="00D0393F" w:rsidRPr="00E76013" w:rsidTr="00D87061">
        <w:tc>
          <w:tcPr>
            <w:tcW w:w="3258" w:type="dxa"/>
          </w:tcPr>
          <w:p w:rsidR="00D0393F" w:rsidRPr="00F970E2" w:rsidRDefault="00D0393F" w:rsidP="00F970E2">
            <w:pPr>
              <w:spacing w:before="100" w:beforeAutospacing="1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3. Alte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6727" w:type="dxa"/>
          </w:tcPr>
          <w:p w:rsidR="002D6F0C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 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zona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Midia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din</w:t>
            </w:r>
            <w:proofErr w:type="spellEnd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F27EF6" w:rsidRPr="00F970E2">
              <w:rPr>
                <w:rFonts w:ascii="Trebuchet MS" w:hAnsi="Trebuchet MS"/>
                <w:sz w:val="22"/>
                <w:szCs w:val="22"/>
                <w:lang w:val="fr-FR"/>
              </w:rPr>
              <w:t>p</w:t>
            </w:r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ortul</w:t>
            </w:r>
            <w:proofErr w:type="spellEnd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Constanța</w:t>
            </w:r>
            <w:proofErr w:type="spellEnd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se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desfașoară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următoarele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activități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:</w:t>
            </w:r>
            <w:proofErr w:type="gram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</w:p>
          <w:p w:rsidR="002D6F0C" w:rsidRPr="00F970E2" w:rsidRDefault="002D6F0C" w:rsidP="00F970E2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servicii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suport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pentru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operațiuni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petroliere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offshore,</w:t>
            </w:r>
          </w:p>
          <w:p w:rsidR="002D6F0C" w:rsidRPr="00F970E2" w:rsidRDefault="002D6F0C" w:rsidP="00F970E2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șantier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naval (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reparații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>),</w:t>
            </w:r>
          </w:p>
          <w:p w:rsidR="002D6F0C" w:rsidRPr="00F970E2" w:rsidRDefault="002D6F0C" w:rsidP="00F970E2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intrare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/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ieșire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produse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petroliere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diverse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LPG,</w:t>
            </w:r>
          </w:p>
          <w:p w:rsidR="002D6F0C" w:rsidRPr="00F970E2" w:rsidRDefault="002D6F0C" w:rsidP="00F970E2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export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animale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vii,</w:t>
            </w:r>
          </w:p>
          <w:p w:rsidR="002D6F0C" w:rsidRPr="00F970E2" w:rsidRDefault="002D6F0C" w:rsidP="00F970E2">
            <w:pPr>
              <w:pStyle w:val="ListParagraph"/>
              <w:numPr>
                <w:ilvl w:val="0"/>
                <w:numId w:val="2"/>
              </w:numPr>
              <w:spacing w:after="120"/>
              <w:ind w:left="360"/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activități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pescuit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prelucrare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primară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.</w:t>
            </w:r>
          </w:p>
          <w:p w:rsidR="002D6F0C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lastRenderedPageBreak/>
              <w:t xml:space="preserve">  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Dintre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acestea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primele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două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sunt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puternic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legate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operatori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economici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activități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externe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teritoriului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României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fr-FR"/>
              </w:rPr>
              <w:t>:</w:t>
            </w:r>
            <w:proofErr w:type="gramEnd"/>
          </w:p>
          <w:p w:rsidR="002D6F0C" w:rsidRPr="00F970E2" w:rsidRDefault="002D6F0C" w:rsidP="00F970E2">
            <w:pPr>
              <w:pStyle w:val="ListParagraph"/>
              <w:ind w:left="0"/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mod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evident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operațiunile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petroliere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offshore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sunt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strâns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legate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intrări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/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ieșiri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afara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teritoriului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;</w:t>
            </w:r>
            <w:proofErr w:type="gram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majoritatea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input-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urilor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vin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mare,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sunt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pregătite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/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depozitate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zona</w:t>
            </w: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Midia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sunt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trimise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către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platforme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. 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Componente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pachetului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foraj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pot fi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aduse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din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teritoriu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(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e.g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substanțe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chimice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alte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componente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pentru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fluidul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foraj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unele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prăjini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/ sape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furnizate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industria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românească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, etc.</w:t>
            </w:r>
            <w:proofErr w:type="gram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);</w:t>
            </w:r>
            <w:proofErr w:type="gram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ab/>
            </w: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br/>
              <w:t xml:space="preserve">- </w:t>
            </w:r>
            <w:proofErr w:type="spellStart"/>
            <w:r w:rsidR="00510BFB" w:rsidRPr="00F970E2">
              <w:rPr>
                <w:rFonts w:ascii="Trebuchet MS" w:hAnsi="Trebuchet MS"/>
                <w:sz w:val="22"/>
                <w:szCs w:val="22"/>
                <w:lang w:val="fr-FR"/>
              </w:rPr>
              <w:t>prin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510BFB" w:rsidRPr="00F970E2">
              <w:rPr>
                <w:rFonts w:ascii="Trebuchet MS" w:hAnsi="Trebuchet MS"/>
                <w:sz w:val="22"/>
                <w:szCs w:val="22"/>
                <w:lang w:val="fr-FR"/>
              </w:rPr>
              <w:t>extinderea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regimului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zonă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liberă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zona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Midia</w:t>
            </w:r>
            <w:proofErr w:type="spellEnd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a </w:t>
            </w:r>
            <w:proofErr w:type="spellStart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portului</w:t>
            </w:r>
            <w:proofErr w:type="spellEnd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Constanța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costurile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suplimentare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birocrația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aferente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importului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temporar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re-exportului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(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situația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actuală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fi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substanțial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diminuate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sprijinind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această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activitate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.  Mai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mult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felul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acesta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activitatea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suport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pentru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operațiunile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petroliere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offshore devine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foarte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competitivă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se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poate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extinde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dincolo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perimetrele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situate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zona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economică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exclusivă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României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către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viitoarele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operațiuni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din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zonele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ucrainene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bulgărești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;</w:t>
            </w:r>
            <w:proofErr w:type="gram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ab/>
            </w: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br/>
              <w:t xml:space="preserve">-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suplimentar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condițiile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actuale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piața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petrolului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fac ca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activitatea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explorare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stagneze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chiar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se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oprească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;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prezent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se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estimează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această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stagnare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va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putea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dura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cca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. 3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ani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aceste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condiții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861D82" w:rsidRPr="00F970E2">
              <w:rPr>
                <w:rFonts w:ascii="Trebuchet MS" w:hAnsi="Trebuchet MS"/>
                <w:sz w:val="22"/>
                <w:szCs w:val="22"/>
                <w:lang w:val="fr-FR"/>
              </w:rPr>
              <w:t>extinderea</w:t>
            </w:r>
            <w:proofErr w:type="spellEnd"/>
            <w:r w:rsidR="00861D82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regimului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zonă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liberă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zona</w:t>
            </w: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Midia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din</w:t>
            </w:r>
            <w:proofErr w:type="spellEnd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portul</w:t>
            </w:r>
            <w:proofErr w:type="spellEnd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Constanța</w:t>
            </w:r>
            <w:proofErr w:type="spellEnd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vine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sprijinul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operatorilor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implicați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această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industrie pentru 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supraviețui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acest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interval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astfel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încât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fie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prezenți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piață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momentul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revigorării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acestui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sector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proofErr w:type="gram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activitate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;</w:t>
            </w:r>
            <w:proofErr w:type="gramEnd"/>
          </w:p>
          <w:p w:rsidR="002D6F0C" w:rsidRPr="00F970E2" w:rsidRDefault="002D6F0C" w:rsidP="00F970E2">
            <w:pPr>
              <w:pStyle w:val="ListParagraph"/>
              <w:spacing w:after="120"/>
              <w:ind w:left="0"/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mod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similar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o mare parte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dintre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serviciile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reparații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nave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sunt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efectuate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pentru nave care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arborează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pavilion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străin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. 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aici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se pot observa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avantaje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asemănătoare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:</w:t>
            </w:r>
            <w:proofErr w:type="gram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navele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vin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pleacă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mare, o mare parte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din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piese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vin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aceeași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cale. </w:t>
            </w:r>
            <w:proofErr w:type="spellStart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Extinderea</w:t>
            </w:r>
            <w:proofErr w:type="spellEnd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regimului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zonă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liberă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crește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seminificativ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competitivitatea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companiilor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din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port</w:t>
            </w:r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ul</w:t>
            </w:r>
            <w:proofErr w:type="spellEnd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D21046" w:rsidRPr="00F970E2">
              <w:rPr>
                <w:rFonts w:ascii="Trebuchet MS" w:hAnsi="Trebuchet MS"/>
                <w:sz w:val="22"/>
                <w:szCs w:val="22"/>
                <w:lang w:val="fr-FR"/>
              </w:rPr>
              <w:t>Constanța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față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gram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alte</w:t>
            </w:r>
            <w:proofErr w:type="spellEnd"/>
            <w:proofErr w:type="gram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porturi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cu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facilități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reparații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din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bazinul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Mării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Negre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(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inclusiv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Marmara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Egee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chiar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estul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Mediteranei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atrăgând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astfel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mai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multe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comenzi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lucru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.</w:t>
            </w:r>
          </w:p>
          <w:p w:rsidR="002D6F0C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  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De altfel, la nivel european, observăm că unele dintre cele mai mari aglomerări industriale sunt localizate în porturi cu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>facilităţi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de zonă liberă (ex.: Rotterdam, Hamburg).</w:t>
            </w:r>
          </w:p>
          <w:p w:rsidR="00D0393F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  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În momentul de față în </w:t>
            </w:r>
            <w:r w:rsidR="00D21046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zona 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Midia </w:t>
            </w:r>
            <w:r w:rsidR="00D21046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a portului Constanța 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este implementat și funcționează ”Sistemul de Securitate Perimetral” în conformitate cu cerințele și prevederile Codului Internațional pentru Securitatea Navelor și Facilităților Portuare - Codul ISPS, acceptat de România prin OUG nr. 80/2003, ale Regulamentului (CE) nr. 725/2004 al Parlamentului European și al Consiliului din 31 martie 2004 privind consolidarea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>securităţii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navelor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a </w:t>
            </w:r>
            <w:proofErr w:type="spellStart"/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>instalaţiilor</w:t>
            </w:r>
            <w:proofErr w:type="spellEnd"/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portuare și ale Directivei 2005/65/CE a Parlamentului European și a Consiliului din 26 octombrie 2005 privind întărirea securității portuare, transpusă prin Ordinul ministrului transporturilor nr. 290/2007 </w:t>
            </w:r>
            <w:r w:rsidR="002D6F0C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pentru introducerea măsurilor de întărire a </w:t>
            </w:r>
            <w:proofErr w:type="spellStart"/>
            <w:r w:rsidR="002D6F0C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>securităţii</w:t>
            </w:r>
            <w:proofErr w:type="spellEnd"/>
            <w:r w:rsidR="002D6F0C" w:rsidRPr="00F970E2">
              <w:rPr>
                <w:rFonts w:ascii="Trebuchet MS" w:hAnsi="Trebuchet MS" w:cs="Arial"/>
                <w:color w:val="000000"/>
                <w:sz w:val="22"/>
                <w:szCs w:val="22"/>
                <w:lang w:val="ro-RO"/>
              </w:rPr>
              <w:t xml:space="preserve"> portuare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>. Acest sistem are în componență un gard perimetral inteligent, prevăzut cu fibră optică și fire metalice sensibile la contact, în lungime de peste 7</w:t>
            </w:r>
            <w:r w:rsidR="00992C51" w:rsidRPr="00F970E2">
              <w:rPr>
                <w:rFonts w:ascii="Trebuchet MS" w:hAnsi="Trebuchet MS"/>
                <w:sz w:val="22"/>
                <w:szCs w:val="22"/>
                <w:lang w:val="ro-RO"/>
              </w:rPr>
              <w:t>.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000 de metri, cu camere de luat vederi pe toată lungimea acestuia, care se rotesc și înregistrează orice încercare de intruziune – imaginile fiind transmise la Centrul de Comandă de Securitate al </w:t>
            </w:r>
            <w:r w:rsidR="00D21046" w:rsidRPr="00F970E2">
              <w:rPr>
                <w:rFonts w:ascii="Trebuchet MS" w:hAnsi="Trebuchet MS"/>
                <w:sz w:val="22"/>
                <w:szCs w:val="22"/>
                <w:lang w:val="ro-RO"/>
              </w:rPr>
              <w:t>p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ortului Constanța, un număr de 4 porți de acces în </w:t>
            </w:r>
            <w:r w:rsidR="0043036D" w:rsidRPr="00F970E2">
              <w:rPr>
                <w:rFonts w:ascii="Trebuchet MS" w:hAnsi="Trebuchet MS"/>
                <w:sz w:val="22"/>
                <w:szCs w:val="22"/>
                <w:lang w:val="ro-RO"/>
              </w:rPr>
              <w:t>zonă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, dotate cu 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lastRenderedPageBreak/>
              <w:t xml:space="preserve">echipamente moderne de identificare a persoanelor și autovehiculelor care intră și/sau ies. Tot sistemul este integrat în Sistemul Central de Securitate al </w:t>
            </w:r>
            <w:r w:rsidR="00D21046" w:rsidRPr="00F970E2">
              <w:rPr>
                <w:rFonts w:ascii="Trebuchet MS" w:hAnsi="Trebuchet MS"/>
                <w:sz w:val="22"/>
                <w:szCs w:val="22"/>
                <w:lang w:val="ro-RO"/>
              </w:rPr>
              <w:t>p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>ortului Constanța</w:t>
            </w:r>
            <w:r w:rsidR="00992C51" w:rsidRPr="00F970E2">
              <w:rPr>
                <w:rFonts w:ascii="Trebuchet MS" w:hAnsi="Trebuchet MS"/>
                <w:sz w:val="22"/>
                <w:szCs w:val="22"/>
                <w:lang w:val="ro-RO"/>
              </w:rPr>
              <w:t>.</w:t>
            </w:r>
            <w:r w:rsidR="002D6F0C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</w:p>
          <w:p w:rsidR="001F4C69" w:rsidRPr="00F970E2" w:rsidRDefault="001F4C69" w:rsidP="00F970E2">
            <w:pPr>
              <w:spacing w:after="120"/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E76013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  Regimul de zonă liberă în portul Constanța – zona Midia devine </w:t>
            </w:r>
            <w:proofErr w:type="spellStart"/>
            <w:r w:rsidRPr="00E76013">
              <w:rPr>
                <w:rFonts w:ascii="Trebuchet MS" w:hAnsi="Trebuchet MS"/>
                <w:bCs/>
                <w:sz w:val="22"/>
                <w:szCs w:val="22"/>
                <w:lang w:val="ro-RO"/>
              </w:rPr>
              <w:t>operaţional</w:t>
            </w:r>
            <w:proofErr w:type="spellEnd"/>
            <w:r w:rsidRPr="00E76013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în momentul certificării de către autoritatea vamală a realizării împrejmuirii și a stabilirii efective a punctelor de intrare/</w:t>
            </w:r>
            <w:proofErr w:type="spellStart"/>
            <w:r w:rsidRPr="00E76013">
              <w:rPr>
                <w:rFonts w:ascii="Trebuchet MS" w:hAnsi="Trebuchet MS"/>
                <w:bCs/>
                <w:sz w:val="22"/>
                <w:szCs w:val="22"/>
                <w:lang w:val="ro-RO"/>
              </w:rPr>
              <w:t>ieşire</w:t>
            </w:r>
            <w:proofErr w:type="spellEnd"/>
            <w:r w:rsidRPr="00E76013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în/din zona liberă, în corelare cu </w:t>
            </w: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”Sistemul de Securitate Perimetral”, mai sus menționat.</w:t>
            </w:r>
          </w:p>
        </w:tc>
      </w:tr>
    </w:tbl>
    <w:p w:rsidR="00D0393F" w:rsidRPr="00F970E2" w:rsidRDefault="00D0393F" w:rsidP="00F970E2">
      <w:pPr>
        <w:spacing w:before="240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F970E2">
        <w:rPr>
          <w:rFonts w:ascii="Trebuchet MS" w:hAnsi="Trebuchet MS"/>
          <w:b/>
          <w:sz w:val="22"/>
          <w:szCs w:val="22"/>
          <w:lang w:val="ro-RO"/>
        </w:rPr>
        <w:lastRenderedPageBreak/>
        <w:t>Secțiunea a 3-a</w:t>
      </w:r>
    </w:p>
    <w:p w:rsidR="00D0393F" w:rsidRPr="00F970E2" w:rsidRDefault="00D0393F" w:rsidP="00F970E2">
      <w:pPr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F970E2">
        <w:rPr>
          <w:rFonts w:ascii="Trebuchet MS" w:hAnsi="Trebuchet MS"/>
          <w:b/>
          <w:sz w:val="22"/>
          <w:szCs w:val="22"/>
          <w:lang w:val="ro-RO"/>
        </w:rPr>
        <w:t xml:space="preserve">Impactul </w:t>
      </w:r>
      <w:proofErr w:type="spellStart"/>
      <w:r w:rsidRPr="00F970E2">
        <w:rPr>
          <w:rFonts w:ascii="Trebuchet MS" w:hAnsi="Trebuchet MS"/>
          <w:b/>
          <w:sz w:val="22"/>
          <w:szCs w:val="22"/>
          <w:lang w:val="ro-RO"/>
        </w:rPr>
        <w:t>socio</w:t>
      </w:r>
      <w:proofErr w:type="spellEnd"/>
      <w:r w:rsidRPr="00F970E2">
        <w:rPr>
          <w:rFonts w:ascii="Trebuchet MS" w:hAnsi="Trebuchet MS"/>
          <w:b/>
          <w:sz w:val="22"/>
          <w:szCs w:val="22"/>
          <w:lang w:val="ro-RO"/>
        </w:rPr>
        <w:t>-economic al proiectului de act normativ</w:t>
      </w:r>
    </w:p>
    <w:p w:rsidR="00EC7E21" w:rsidRPr="00F970E2" w:rsidRDefault="00EC7E21" w:rsidP="00F970E2">
      <w:pPr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3"/>
        <w:gridCol w:w="6742"/>
      </w:tblGrid>
      <w:tr w:rsidR="00D0393F" w:rsidRPr="00E76013" w:rsidTr="00F27EF6">
        <w:tc>
          <w:tcPr>
            <w:tcW w:w="3243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1. Impactul macroeconomic</w:t>
            </w:r>
          </w:p>
        </w:tc>
        <w:tc>
          <w:tcPr>
            <w:tcW w:w="6742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Creşterea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competitivităţii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portului </w:t>
            </w:r>
            <w:r w:rsidR="00F27EF6" w:rsidRPr="00F970E2">
              <w:rPr>
                <w:rFonts w:ascii="Trebuchet MS" w:hAnsi="Trebuchet MS"/>
                <w:sz w:val="22"/>
                <w:szCs w:val="22"/>
                <w:lang w:val="ro-RO"/>
              </w:rPr>
              <w:t>Constanța</w:t>
            </w: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faţă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de celelalte porturi din bazinul Mării Negre</w:t>
            </w:r>
            <w:r w:rsidR="00EC7E21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și din statele membre UE</w:t>
            </w: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, prin dezvoltarea unor noi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facilităţi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portuare.</w:t>
            </w:r>
          </w:p>
        </w:tc>
      </w:tr>
      <w:tr w:rsidR="00D0393F" w:rsidRPr="00E76013" w:rsidTr="00F27EF6">
        <w:tc>
          <w:tcPr>
            <w:tcW w:w="3243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1</w:t>
            </w:r>
            <w:r w:rsidRPr="00F970E2">
              <w:rPr>
                <w:rFonts w:ascii="Trebuchet MS" w:hAnsi="Trebuchet MS"/>
                <w:sz w:val="22"/>
                <w:szCs w:val="22"/>
                <w:vertAlign w:val="superscript"/>
                <w:lang w:val="ro-RO"/>
              </w:rPr>
              <w:t xml:space="preserve">1 </w:t>
            </w: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Impactul asupra mediului concurențial și domeniului ajutoarelor de stat</w:t>
            </w:r>
          </w:p>
        </w:tc>
        <w:tc>
          <w:tcPr>
            <w:tcW w:w="6742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D0393F" w:rsidRPr="00F970E2" w:rsidTr="00F27EF6">
        <w:tc>
          <w:tcPr>
            <w:tcW w:w="3243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2. Impactul asupra mediului de afaceri</w:t>
            </w:r>
          </w:p>
        </w:tc>
        <w:tc>
          <w:tcPr>
            <w:tcW w:w="6742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Creşterea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volumului de mărfuri tranzitat prin portul </w:t>
            </w:r>
            <w:r w:rsidR="00F27EF6" w:rsidRPr="00F970E2">
              <w:rPr>
                <w:rFonts w:ascii="Trebuchet MS" w:hAnsi="Trebuchet MS"/>
                <w:sz w:val="22"/>
                <w:szCs w:val="22"/>
                <w:lang w:val="ro-RO"/>
              </w:rPr>
              <w:t>Constanța</w:t>
            </w: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.</w:t>
            </w:r>
          </w:p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Dezvoltarea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investiţiilor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în ace</w:t>
            </w:r>
            <w:r w:rsidR="00F27EF6" w:rsidRPr="00F970E2">
              <w:rPr>
                <w:rFonts w:ascii="Trebuchet MS" w:hAnsi="Trebuchet MS"/>
                <w:sz w:val="22"/>
                <w:szCs w:val="22"/>
                <w:lang w:val="ro-RO"/>
              </w:rPr>
              <w:t>a</w:t>
            </w: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st</w:t>
            </w:r>
            <w:r w:rsidR="00F27EF6" w:rsidRPr="00F970E2">
              <w:rPr>
                <w:rFonts w:ascii="Trebuchet MS" w:hAnsi="Trebuchet MS"/>
                <w:sz w:val="22"/>
                <w:szCs w:val="22"/>
                <w:lang w:val="ro-RO"/>
              </w:rPr>
              <w:t>ă zonă a</w:t>
            </w: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port</w:t>
            </w:r>
            <w:r w:rsidR="00F27EF6" w:rsidRPr="00F970E2">
              <w:rPr>
                <w:rFonts w:ascii="Trebuchet MS" w:hAnsi="Trebuchet MS"/>
                <w:sz w:val="22"/>
                <w:szCs w:val="22"/>
                <w:lang w:val="ro-RO"/>
              </w:rPr>
              <w:t>ului Constanța</w:t>
            </w: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.</w:t>
            </w:r>
          </w:p>
        </w:tc>
      </w:tr>
      <w:tr w:rsidR="00D0393F" w:rsidRPr="00E76013" w:rsidTr="00F27EF6">
        <w:tc>
          <w:tcPr>
            <w:tcW w:w="3243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3. Impactul social</w:t>
            </w:r>
          </w:p>
        </w:tc>
        <w:tc>
          <w:tcPr>
            <w:tcW w:w="6742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Proiectul de act normativ va avea impact social prin crearea de noi locuri de muncă.</w:t>
            </w:r>
          </w:p>
        </w:tc>
      </w:tr>
      <w:tr w:rsidR="00D0393F" w:rsidRPr="00F970E2" w:rsidTr="00F27EF6">
        <w:tc>
          <w:tcPr>
            <w:tcW w:w="3243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4. Impactul asupra mediului</w:t>
            </w:r>
          </w:p>
        </w:tc>
        <w:tc>
          <w:tcPr>
            <w:tcW w:w="6742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Se vor respecta toate standardele europene pentru protejarea mediul înconjurător (fauna, flora, etc).</w:t>
            </w:r>
          </w:p>
        </w:tc>
      </w:tr>
      <w:tr w:rsidR="00D0393F" w:rsidRPr="00F970E2" w:rsidTr="00F27EF6">
        <w:tc>
          <w:tcPr>
            <w:tcW w:w="3243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5. Alte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6742" w:type="dxa"/>
          </w:tcPr>
          <w:p w:rsidR="00D0393F" w:rsidRPr="00F970E2" w:rsidRDefault="00861D82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Nu au fost identificate</w:t>
            </w:r>
          </w:p>
        </w:tc>
      </w:tr>
    </w:tbl>
    <w:p w:rsidR="00D0393F" w:rsidRPr="00F970E2" w:rsidRDefault="00D0393F" w:rsidP="00F970E2">
      <w:pPr>
        <w:tabs>
          <w:tab w:val="left" w:pos="0"/>
        </w:tabs>
        <w:spacing w:before="240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F970E2">
        <w:rPr>
          <w:rFonts w:ascii="Trebuchet MS" w:hAnsi="Trebuchet MS"/>
          <w:b/>
          <w:sz w:val="22"/>
          <w:szCs w:val="22"/>
          <w:lang w:val="ro-RO"/>
        </w:rPr>
        <w:t>Secțiunea a 4-a</w:t>
      </w:r>
    </w:p>
    <w:p w:rsidR="00D0393F" w:rsidRPr="00F970E2" w:rsidRDefault="00D0393F" w:rsidP="00F970E2">
      <w:pPr>
        <w:tabs>
          <w:tab w:val="left" w:pos="0"/>
        </w:tabs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F970E2">
        <w:rPr>
          <w:rFonts w:ascii="Trebuchet MS" w:hAnsi="Trebuchet MS"/>
          <w:b/>
          <w:sz w:val="22"/>
          <w:szCs w:val="22"/>
          <w:lang w:val="ro-RO"/>
        </w:rPr>
        <w:t xml:space="preserve">Impactul financiar asupra bugetului general consolidat, atât pe termen scurt, pentru anul curent, cât </w:t>
      </w:r>
      <w:proofErr w:type="spellStart"/>
      <w:r w:rsidRPr="00F970E2">
        <w:rPr>
          <w:rFonts w:ascii="Trebuchet MS" w:hAnsi="Trebuchet MS"/>
          <w:b/>
          <w:sz w:val="22"/>
          <w:szCs w:val="22"/>
          <w:lang w:val="ro-RO"/>
        </w:rPr>
        <w:t>şi</w:t>
      </w:r>
      <w:proofErr w:type="spellEnd"/>
      <w:r w:rsidRPr="00F970E2">
        <w:rPr>
          <w:rFonts w:ascii="Trebuchet MS" w:hAnsi="Trebuchet MS"/>
          <w:b/>
          <w:sz w:val="22"/>
          <w:szCs w:val="22"/>
          <w:lang w:val="ro-RO"/>
        </w:rPr>
        <w:t xml:space="preserve"> pe termen lung (pe 5 ani)</w:t>
      </w:r>
    </w:p>
    <w:p w:rsidR="00861D82" w:rsidRPr="00F970E2" w:rsidRDefault="00861D82" w:rsidP="00F970E2">
      <w:pPr>
        <w:tabs>
          <w:tab w:val="left" w:pos="0"/>
        </w:tabs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D0393F" w:rsidRPr="00F970E2" w:rsidRDefault="00D0393F" w:rsidP="00F970E2">
      <w:pPr>
        <w:rPr>
          <w:rFonts w:ascii="Trebuchet MS" w:hAnsi="Trebuchet MS"/>
          <w:sz w:val="22"/>
          <w:szCs w:val="22"/>
          <w:lang w:val="ro-RO"/>
        </w:rPr>
      </w:pPr>
      <w:r w:rsidRPr="00F970E2">
        <w:rPr>
          <w:rFonts w:ascii="Trebuchet MS" w:hAnsi="Trebuchet MS"/>
          <w:sz w:val="22"/>
          <w:szCs w:val="22"/>
          <w:lang w:val="ro-RO"/>
        </w:rPr>
        <w:t>Proiectul de act normativ nu are impact asupra bugetului general consolidat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8"/>
        <w:gridCol w:w="900"/>
        <w:gridCol w:w="720"/>
        <w:gridCol w:w="540"/>
        <w:gridCol w:w="540"/>
        <w:gridCol w:w="540"/>
        <w:gridCol w:w="1597"/>
      </w:tblGrid>
      <w:tr w:rsidR="00D0393F" w:rsidRPr="00F970E2" w:rsidTr="00F27EF6">
        <w:trPr>
          <w:trHeight w:val="87"/>
        </w:trPr>
        <w:tc>
          <w:tcPr>
            <w:tcW w:w="9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- mii lei -</w:t>
            </w:r>
          </w:p>
        </w:tc>
      </w:tr>
      <w:tr w:rsidR="00D0393F" w:rsidRPr="00F970E2" w:rsidTr="00F27EF6">
        <w:trPr>
          <w:trHeight w:val="8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Indicatori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Anul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curent</w:t>
            </w:r>
            <w:proofErr w:type="spellEnd"/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Următorii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4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ani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Media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pe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5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ani</w:t>
            </w:r>
            <w:proofErr w:type="spellEnd"/>
          </w:p>
        </w:tc>
      </w:tr>
      <w:tr w:rsidR="00D0393F" w:rsidRPr="00F970E2" w:rsidTr="00F27EF6">
        <w:trPr>
          <w:trHeight w:val="8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7</w:t>
            </w:r>
          </w:p>
        </w:tc>
      </w:tr>
      <w:tr w:rsidR="00D0393F" w:rsidRPr="00F970E2" w:rsidTr="00F27EF6">
        <w:trPr>
          <w:trHeight w:val="8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1.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Modificări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ale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veniturilor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bugetare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>, plus/minus, din care: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0393F" w:rsidRPr="00E76013" w:rsidTr="00F27EF6">
        <w:trPr>
          <w:trHeight w:val="36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  <w:lang w:val="fr-FR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a)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buget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stat,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din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acesta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: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/>
                <w:sz w:val="22"/>
                <w:szCs w:val="22"/>
                <w:lang w:val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  <w:lang w:val="fr-FR"/>
              </w:rPr>
            </w:pPr>
          </w:p>
        </w:tc>
      </w:tr>
      <w:tr w:rsidR="00D0393F" w:rsidRPr="00F970E2" w:rsidTr="00F42FB8">
        <w:trPr>
          <w:trHeight w:val="53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(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impozit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pe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profit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42FB8">
        <w:trPr>
          <w:trHeight w:val="44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(ii)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impozit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pe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venit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42FB8">
        <w:trPr>
          <w:trHeight w:val="44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b)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bugete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locale: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42FB8">
        <w:trPr>
          <w:trHeight w:val="44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(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impozit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pe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profit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E76013" w:rsidTr="00F42FB8">
        <w:trPr>
          <w:trHeight w:val="44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  <w:lang w:val="fr-FR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c)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bugetul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asigurărilor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sociale de </w:t>
            </w:r>
            <w:proofErr w:type="gram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stat: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/>
                <w:sz w:val="22"/>
                <w:szCs w:val="22"/>
                <w:lang w:val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  <w:lang w:val="fr-FR"/>
              </w:rPr>
            </w:pPr>
          </w:p>
        </w:tc>
      </w:tr>
      <w:tr w:rsidR="00D0393F" w:rsidRPr="00F970E2" w:rsidTr="00F42FB8">
        <w:trPr>
          <w:trHeight w:val="45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(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contribuţii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asigurări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27EF6">
        <w:trPr>
          <w:trHeight w:val="454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2.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Modificări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ale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cheltuielilor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bugetare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>, plus/minus, din care: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E76013" w:rsidTr="00F42FB8">
        <w:trPr>
          <w:trHeight w:val="46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  <w:lang w:val="fr-FR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a)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bugetul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de stat,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din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acesta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: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Cs/>
                <w:sz w:val="22"/>
                <w:szCs w:val="22"/>
                <w:lang w:val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  <w:lang w:val="fr-FR"/>
              </w:rPr>
            </w:pPr>
          </w:p>
        </w:tc>
      </w:tr>
      <w:tr w:rsidR="00D0393F" w:rsidRPr="00F970E2" w:rsidTr="00F42FB8">
        <w:trPr>
          <w:trHeight w:val="36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(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cheltuieli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de personal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42FB8">
        <w:trPr>
          <w:trHeight w:val="42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lastRenderedPageBreak/>
              <w:t xml:space="preserve">(ii)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bunuri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servicii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42FB8">
        <w:trPr>
          <w:trHeight w:val="45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b)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bugete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locale: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42FB8">
        <w:trPr>
          <w:trHeight w:val="42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(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cheltuieli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de personal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42FB8">
        <w:trPr>
          <w:trHeight w:val="45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(ii)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bunuri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servicii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E76013" w:rsidTr="00F42FB8">
        <w:trPr>
          <w:trHeight w:val="42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  <w:lang w:val="fr-FR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c)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bugetul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asigurărilor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 xml:space="preserve"> sociale de </w:t>
            </w:r>
            <w:proofErr w:type="gramStart"/>
            <w:r w:rsidRPr="00F970E2">
              <w:rPr>
                <w:rFonts w:ascii="Trebuchet MS" w:hAnsi="Trebuchet MS"/>
                <w:sz w:val="22"/>
                <w:szCs w:val="22"/>
                <w:lang w:val="fr-FR"/>
              </w:rPr>
              <w:t>stat: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Cs/>
                <w:sz w:val="22"/>
                <w:szCs w:val="22"/>
                <w:lang w:val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  <w:lang w:val="fr-FR"/>
              </w:rPr>
            </w:pPr>
          </w:p>
        </w:tc>
      </w:tr>
      <w:tr w:rsidR="00D0393F" w:rsidRPr="00F970E2" w:rsidTr="00F42FB8">
        <w:trPr>
          <w:trHeight w:val="45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>(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cheltuieli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de personal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42FB8">
        <w:trPr>
          <w:trHeight w:val="45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(ii)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bunuri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servicii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27EF6">
        <w:trPr>
          <w:trHeight w:val="36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3. Impact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financiar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>, plus/minus, din care: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27EF6">
        <w:trPr>
          <w:trHeight w:val="36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a)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bugetul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de stat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42FB8">
        <w:trPr>
          <w:trHeight w:val="36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b)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bugete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locale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42FB8">
        <w:trPr>
          <w:trHeight w:val="683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  <w:lang w:val="it-IT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it-IT"/>
              </w:rPr>
              <w:t xml:space="preserve">4.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it-IT"/>
              </w:rPr>
              <w:t>Propuneri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it-IT"/>
              </w:rPr>
              <w:t xml:space="preserve"> pentru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it-IT"/>
              </w:rPr>
              <w:t>acoperirea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it-IT"/>
              </w:rPr>
              <w:t>creşterii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it-IT"/>
              </w:rPr>
              <w:t>cheltuielilor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it-IT"/>
              </w:rPr>
              <w:t>bugetare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  <w:lang w:val="it-IT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  <w:lang w:val="it-IT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  <w:lang w:val="it-IT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  <w:lang w:val="it-IT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  <w:lang w:val="it-IT"/>
              </w:rPr>
            </w:pPr>
          </w:p>
        </w:tc>
      </w:tr>
      <w:tr w:rsidR="00D0393F" w:rsidRPr="00F970E2" w:rsidTr="00F42FB8">
        <w:trPr>
          <w:trHeight w:val="62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5.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Propuneri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pentru 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compensa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reducerea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veniturilor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bugetare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0393F" w:rsidRPr="00F970E2" w:rsidTr="00F27EF6">
        <w:trPr>
          <w:trHeight w:val="71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6.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Calcule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detaliate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privind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fundamentarea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modificărilor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cheltuielilor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bugetare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D52C16" w:rsidRPr="00F970E2" w:rsidTr="00750DC5">
        <w:trPr>
          <w:trHeight w:val="395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16" w:rsidRPr="00F970E2" w:rsidRDefault="00D52C16" w:rsidP="00F970E2">
            <w:pPr>
              <w:rPr>
                <w:rFonts w:ascii="Trebuchet MS" w:hAnsi="Trebuchet MS"/>
                <w:sz w:val="22"/>
                <w:szCs w:val="22"/>
              </w:rPr>
            </w:pPr>
            <w:r w:rsidRPr="00F970E2">
              <w:rPr>
                <w:rFonts w:ascii="Trebuchet MS" w:hAnsi="Trebuchet MS"/>
                <w:sz w:val="22"/>
                <w:szCs w:val="22"/>
              </w:rPr>
              <w:t xml:space="preserve">7.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Alte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</w:rPr>
              <w:t>informații</w:t>
            </w:r>
            <w:proofErr w:type="spellEnd"/>
          </w:p>
        </w:tc>
        <w:tc>
          <w:tcPr>
            <w:tcW w:w="4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16" w:rsidRDefault="00D52C16" w:rsidP="00D52C16">
            <w:pPr>
              <w:jc w:val="both"/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</w:pPr>
            <w:proofErr w:type="spellStart"/>
            <w:r w:rsidRPr="00D52C16">
              <w:rPr>
                <w:rFonts w:ascii="Trebuchet MS" w:hAnsi="Trebuchet MS"/>
                <w:sz w:val="22"/>
                <w:szCs w:val="22"/>
              </w:rPr>
              <w:t>Sumele</w:t>
            </w:r>
            <w:proofErr w:type="spellEnd"/>
            <w:r w:rsidRPr="00D52C16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D52C16">
              <w:rPr>
                <w:rFonts w:ascii="Trebuchet MS" w:hAnsi="Trebuchet MS"/>
                <w:sz w:val="22"/>
                <w:szCs w:val="22"/>
              </w:rPr>
              <w:t>necesare</w:t>
            </w:r>
            <w:proofErr w:type="spellEnd"/>
            <w:r w:rsidRPr="00D52C16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D52C16">
              <w:rPr>
                <w:rFonts w:ascii="Trebuchet MS" w:hAnsi="Trebuchet MS"/>
                <w:sz w:val="22"/>
                <w:szCs w:val="22"/>
              </w:rPr>
              <w:t>punerii</w:t>
            </w:r>
            <w:proofErr w:type="spellEnd"/>
            <w:r w:rsidRPr="00D52C16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D52C16"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 w:rsidRPr="00D52C16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D52C16">
              <w:rPr>
                <w:rFonts w:ascii="Trebuchet MS" w:hAnsi="Trebuchet MS"/>
                <w:sz w:val="22"/>
                <w:szCs w:val="22"/>
              </w:rPr>
              <w:t>aplicare</w:t>
            </w:r>
            <w:proofErr w:type="spellEnd"/>
            <w:r w:rsidRPr="00D52C16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D52C16">
              <w:rPr>
                <w:rFonts w:ascii="Trebuchet MS" w:hAnsi="Trebuchet MS"/>
                <w:sz w:val="22"/>
                <w:szCs w:val="22"/>
              </w:rPr>
              <w:t>prevederilor</w:t>
            </w:r>
            <w:proofErr w:type="spellEnd"/>
            <w:r w:rsidRPr="00D52C16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D52C16">
              <w:rPr>
                <w:rFonts w:ascii="Trebuchet MS" w:hAnsi="Trebuchet MS"/>
                <w:sz w:val="22"/>
                <w:szCs w:val="22"/>
              </w:rPr>
              <w:t>proiectului</w:t>
            </w:r>
            <w:proofErr w:type="spellEnd"/>
            <w:r w:rsidRPr="00D52C16">
              <w:rPr>
                <w:rFonts w:ascii="Trebuchet MS" w:hAnsi="Trebuchet MS"/>
                <w:sz w:val="22"/>
                <w:szCs w:val="22"/>
              </w:rPr>
              <w:t xml:space="preserve"> de act </w:t>
            </w:r>
            <w:proofErr w:type="spellStart"/>
            <w:r w:rsidRPr="00D52C16">
              <w:rPr>
                <w:rFonts w:ascii="Trebuchet MS" w:hAnsi="Trebuchet MS"/>
                <w:sz w:val="22"/>
                <w:szCs w:val="22"/>
              </w:rPr>
              <w:t>normativ</w:t>
            </w:r>
            <w:proofErr w:type="spellEnd"/>
            <w:r w:rsidRPr="00D52C16">
              <w:rPr>
                <w:rFonts w:ascii="Trebuchet MS" w:hAnsi="Trebuchet MS"/>
                <w:sz w:val="22"/>
                <w:szCs w:val="22"/>
              </w:rPr>
              <w:t xml:space="preserve"> se </w:t>
            </w:r>
            <w:proofErr w:type="spellStart"/>
            <w:r w:rsidRPr="00D52C16">
              <w:rPr>
                <w:rFonts w:ascii="Trebuchet MS" w:hAnsi="Trebuchet MS"/>
                <w:sz w:val="22"/>
                <w:szCs w:val="22"/>
              </w:rPr>
              <w:t>suportă</w:t>
            </w:r>
            <w:proofErr w:type="spellEnd"/>
            <w:r w:rsidRPr="00D52C16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4D7F95">
              <w:rPr>
                <w:rStyle w:val="l5def5"/>
                <w:rFonts w:ascii="Trebuchet MS" w:hAnsi="Trebuchet MS"/>
                <w:sz w:val="22"/>
                <w:szCs w:val="22"/>
              </w:rPr>
              <w:t>de</w:t>
            </w:r>
            <w:r w:rsidRPr="004D7F95">
              <w:rPr>
                <w:rFonts w:ascii="Trebuchet MS" w:hAnsi="Trebuchet MS"/>
                <w:bCs/>
                <w:sz w:val="22"/>
                <w:szCs w:val="22"/>
              </w:rPr>
              <w:t xml:space="preserve"> </w:t>
            </w:r>
            <w:proofErr w:type="spellStart"/>
            <w:r w:rsidRPr="004D7F95">
              <w:rPr>
                <w:rFonts w:ascii="Trebuchet MS" w:hAnsi="Trebuchet MS"/>
                <w:bCs/>
                <w:sz w:val="22"/>
                <w:szCs w:val="22"/>
              </w:rPr>
              <w:t>autoritatea</w:t>
            </w:r>
            <w:proofErr w:type="spellEnd"/>
            <w:r w:rsidRPr="004D7F95">
              <w:rPr>
                <w:rFonts w:ascii="Trebuchet MS" w:hAnsi="Trebuchet MS"/>
                <w:bCs/>
                <w:sz w:val="22"/>
                <w:szCs w:val="22"/>
              </w:rPr>
              <w:t xml:space="preserve"> </w:t>
            </w:r>
            <w:proofErr w:type="spellStart"/>
            <w:r w:rsidRPr="004D7F95">
              <w:rPr>
                <w:rFonts w:ascii="Trebuchet MS" w:hAnsi="Trebuchet MS"/>
                <w:bCs/>
                <w:sz w:val="22"/>
                <w:szCs w:val="22"/>
              </w:rPr>
              <w:t>vamală</w:t>
            </w:r>
            <w:proofErr w:type="spellEnd"/>
            <w:r w:rsidRPr="004D7F95">
              <w:rPr>
                <w:rStyle w:val="l5def5"/>
                <w:rFonts w:ascii="Trebuchet MS" w:hAnsi="Trebuchet MS"/>
                <w:sz w:val="22"/>
                <w:szCs w:val="22"/>
              </w:rPr>
              <w:t xml:space="preserve">, cu </w:t>
            </w:r>
            <w:proofErr w:type="spellStart"/>
            <w:r w:rsidRPr="004D7F95">
              <w:rPr>
                <w:rStyle w:val="l5def5"/>
                <w:rFonts w:ascii="Trebuchet MS" w:hAnsi="Trebuchet MS"/>
                <w:sz w:val="22"/>
                <w:szCs w:val="22"/>
              </w:rPr>
              <w:t>încadrarea</w:t>
            </w:r>
            <w:proofErr w:type="spellEnd"/>
            <w:r w:rsidRPr="004D7F95">
              <w:rPr>
                <w:rStyle w:val="l5def5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4D7F95">
              <w:rPr>
                <w:rStyle w:val="l5def5"/>
                <w:rFonts w:ascii="Trebuchet MS" w:hAnsi="Trebuchet MS"/>
                <w:sz w:val="22"/>
                <w:szCs w:val="22"/>
              </w:rPr>
              <w:t>în</w:t>
            </w:r>
            <w:proofErr w:type="spellEnd"/>
            <w:r w:rsidRPr="004D7F95">
              <w:rPr>
                <w:rStyle w:val="l5def5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4D7F95">
              <w:rPr>
                <w:rStyle w:val="l5def5"/>
                <w:rFonts w:ascii="Trebuchet MS" w:hAnsi="Trebuchet MS"/>
                <w:sz w:val="22"/>
                <w:szCs w:val="22"/>
              </w:rPr>
              <w:t>creditele</w:t>
            </w:r>
            <w:proofErr w:type="spellEnd"/>
            <w:r w:rsidRPr="004D7F95">
              <w:rPr>
                <w:rStyle w:val="l5def5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4D7F95">
              <w:rPr>
                <w:rStyle w:val="l5def5"/>
                <w:rFonts w:ascii="Trebuchet MS" w:hAnsi="Trebuchet MS"/>
                <w:sz w:val="22"/>
                <w:szCs w:val="22"/>
              </w:rPr>
              <w:t>bugetare</w:t>
            </w:r>
            <w:proofErr w:type="spellEnd"/>
            <w:r w:rsidRPr="004D7F95">
              <w:rPr>
                <w:rStyle w:val="l5def5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l5def5"/>
                <w:rFonts w:ascii="Trebuchet MS" w:hAnsi="Trebuchet MS"/>
                <w:sz w:val="22"/>
                <w:szCs w:val="22"/>
              </w:rPr>
              <w:t>anuale</w:t>
            </w:r>
            <w:proofErr w:type="spellEnd"/>
            <w:r>
              <w:rPr>
                <w:rStyle w:val="l5def5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l5def5"/>
                <w:rFonts w:ascii="Trebuchet MS" w:hAnsi="Trebuchet MS"/>
                <w:sz w:val="22"/>
                <w:szCs w:val="22"/>
              </w:rPr>
              <w:t>aprobate</w:t>
            </w:r>
            <w:proofErr w:type="spellEnd"/>
            <w:r>
              <w:rPr>
                <w:rStyle w:val="l5def5"/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l5def5"/>
                <w:rFonts w:ascii="Trebuchet MS" w:hAnsi="Trebuchet MS"/>
                <w:sz w:val="22"/>
                <w:szCs w:val="22"/>
              </w:rPr>
              <w:t>potrivit</w:t>
            </w:r>
            <w:proofErr w:type="spellEnd"/>
            <w:r>
              <w:rPr>
                <w:rStyle w:val="l5def5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l5def5"/>
                <w:rFonts w:ascii="Trebuchet MS" w:hAnsi="Trebuchet MS"/>
                <w:sz w:val="22"/>
                <w:szCs w:val="22"/>
              </w:rPr>
              <w:t>legii</w:t>
            </w:r>
            <w:proofErr w:type="spellEnd"/>
            <w:r>
              <w:rPr>
                <w:rStyle w:val="l5def5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l5def5"/>
                <w:rFonts w:ascii="Trebuchet MS" w:hAnsi="Trebuchet MS"/>
                <w:sz w:val="22"/>
                <w:szCs w:val="22"/>
              </w:rPr>
              <w:t>și</w:t>
            </w:r>
            <w:proofErr w:type="spellEnd"/>
            <w:r>
              <w:rPr>
                <w:rStyle w:val="l5def5"/>
                <w:rFonts w:ascii="Trebuchet MS" w:hAnsi="Trebuchet MS"/>
                <w:sz w:val="22"/>
                <w:szCs w:val="22"/>
              </w:rPr>
              <w:t xml:space="preserve"> de</w:t>
            </w:r>
            <w:r w:rsidRPr="004D7F95">
              <w:rPr>
                <w:rStyle w:val="l5def4"/>
                <w:rFonts w:ascii="Trebuchet MS" w:hAnsi="Trebuchet MS"/>
                <w:color w:val="auto"/>
                <w:sz w:val="22"/>
                <w:szCs w:val="22"/>
              </w:rPr>
              <w:t> </w:t>
            </w:r>
            <w:proofErr w:type="spellStart"/>
            <w:r w:rsidRPr="004D7F95">
              <w:rPr>
                <w:rFonts w:ascii="Trebuchet MS" w:hAnsi="Trebuchet MS"/>
                <w:sz w:val="22"/>
                <w:szCs w:val="22"/>
              </w:rPr>
              <w:t>Compania</w:t>
            </w:r>
            <w:proofErr w:type="spellEnd"/>
            <w:r w:rsidRPr="004D7F95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4D7F95">
              <w:rPr>
                <w:rFonts w:ascii="Trebuchet MS" w:hAnsi="Trebuchet MS"/>
                <w:sz w:val="22"/>
                <w:szCs w:val="22"/>
              </w:rPr>
              <w:t>Naţională</w:t>
            </w:r>
            <w:proofErr w:type="spellEnd"/>
            <w:r w:rsidRPr="004D7F95">
              <w:rPr>
                <w:rFonts w:ascii="Trebuchet MS" w:hAnsi="Trebuchet MS"/>
                <w:sz w:val="22"/>
                <w:szCs w:val="22"/>
              </w:rPr>
              <w:t xml:space="preserve"> ”</w:t>
            </w:r>
            <w:proofErr w:type="spellStart"/>
            <w:r w:rsidRPr="004D7F95">
              <w:rPr>
                <w:rFonts w:ascii="Trebuchet MS" w:hAnsi="Trebuchet MS"/>
                <w:sz w:val="22"/>
                <w:szCs w:val="22"/>
              </w:rPr>
              <w:t>Administraţia</w:t>
            </w:r>
            <w:proofErr w:type="spellEnd"/>
            <w:r w:rsidRPr="004D7F95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4D7F95">
              <w:rPr>
                <w:rFonts w:ascii="Trebuchet MS" w:hAnsi="Trebuchet MS"/>
                <w:sz w:val="22"/>
                <w:szCs w:val="22"/>
              </w:rPr>
              <w:t>Porturilor</w:t>
            </w:r>
            <w:proofErr w:type="spellEnd"/>
            <w:r w:rsidRPr="004D7F95">
              <w:rPr>
                <w:rFonts w:ascii="Trebuchet MS" w:hAnsi="Trebuchet MS"/>
                <w:sz w:val="22"/>
                <w:szCs w:val="22"/>
              </w:rPr>
              <w:t xml:space="preserve"> Maritime” S.A. - </w:t>
            </w:r>
            <w:proofErr w:type="spellStart"/>
            <w:r w:rsidRPr="004D7F95">
              <w:rPr>
                <w:rFonts w:ascii="Trebuchet MS" w:hAnsi="Trebuchet MS"/>
                <w:sz w:val="22"/>
                <w:szCs w:val="22"/>
              </w:rPr>
              <w:t>Constanţa</w:t>
            </w:r>
            <w:proofErr w:type="spellEnd"/>
            <w:r w:rsidRPr="004D7F95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</w:t>
            </w:r>
            <w:r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din </w:t>
            </w:r>
            <w:proofErr w:type="spellStart"/>
            <w:r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surse</w:t>
            </w:r>
            <w:proofErr w:type="spellEnd"/>
            <w:r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proprii</w:t>
            </w:r>
            <w:proofErr w:type="spellEnd"/>
            <w:r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, </w:t>
            </w:r>
            <w:r w:rsidRPr="004D7F95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 xml:space="preserve">conform </w:t>
            </w:r>
            <w:proofErr w:type="spellStart"/>
            <w:r w:rsidRPr="004D7F95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legii</w:t>
            </w:r>
            <w:proofErr w:type="spellEnd"/>
            <w:r w:rsidRPr="004D7F95">
              <w:rPr>
                <w:rStyle w:val="l5def1"/>
                <w:rFonts w:ascii="Trebuchet MS" w:hAnsi="Trebuchet MS"/>
                <w:color w:val="auto"/>
                <w:sz w:val="22"/>
                <w:szCs w:val="22"/>
              </w:rPr>
              <w:t>.</w:t>
            </w:r>
          </w:p>
          <w:p w:rsidR="00D52C16" w:rsidRPr="00D52C16" w:rsidRDefault="00D52C16" w:rsidP="00D52C1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D0393F" w:rsidRPr="00F970E2" w:rsidRDefault="00D0393F" w:rsidP="00F970E2">
      <w:pPr>
        <w:spacing w:before="240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F970E2">
        <w:rPr>
          <w:rFonts w:ascii="Trebuchet MS" w:hAnsi="Trebuchet MS"/>
          <w:b/>
          <w:sz w:val="22"/>
          <w:szCs w:val="22"/>
          <w:lang w:val="ro-RO"/>
        </w:rPr>
        <w:t>Secțiunea a 5-a</w:t>
      </w:r>
    </w:p>
    <w:p w:rsidR="00D0393F" w:rsidRDefault="00D0393F" w:rsidP="00F970E2">
      <w:pPr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F970E2">
        <w:rPr>
          <w:rFonts w:ascii="Trebuchet MS" w:hAnsi="Trebuchet MS"/>
          <w:b/>
          <w:sz w:val="22"/>
          <w:szCs w:val="22"/>
          <w:lang w:val="ro-RO"/>
        </w:rPr>
        <w:t>Efectele proiectului de act normativ asupra legislației în vigoare</w:t>
      </w:r>
    </w:p>
    <w:p w:rsidR="00F970E2" w:rsidRPr="00F970E2" w:rsidRDefault="00F970E2" w:rsidP="00F970E2">
      <w:pPr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837"/>
      </w:tblGrid>
      <w:tr w:rsidR="00D0393F" w:rsidRPr="00E76013" w:rsidTr="00F27EF6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1.Măsuri normative necesare pentru aplicarea prevederilor proiectului de act normativ:</w:t>
            </w:r>
          </w:p>
          <w:p w:rsidR="00D0393F" w:rsidRPr="00F970E2" w:rsidRDefault="00D0393F" w:rsidP="00F970E2">
            <w:pPr>
              <w:numPr>
                <w:ilvl w:val="1"/>
                <w:numId w:val="1"/>
              </w:numPr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acte normative în vigoare ce vor fi modificate sau abrogate, ca urmare a intrării în vigoare a proiectului de act normativ;</w:t>
            </w:r>
          </w:p>
          <w:p w:rsidR="00D0393F" w:rsidRPr="00F970E2" w:rsidRDefault="00D0393F" w:rsidP="00F970E2">
            <w:pPr>
              <w:numPr>
                <w:ilvl w:val="1"/>
                <w:numId w:val="1"/>
              </w:numPr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acte normative ce urmează a fi elaborate în vederea implementării noilor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dispoziţii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.</w:t>
            </w:r>
          </w:p>
        </w:tc>
        <w:tc>
          <w:tcPr>
            <w:tcW w:w="4837" w:type="dxa"/>
          </w:tcPr>
          <w:p w:rsidR="00F27EF6" w:rsidRPr="00E76013" w:rsidRDefault="00992C51" w:rsidP="00F970E2">
            <w:pPr>
              <w:jc w:val="both"/>
              <w:rPr>
                <w:rFonts w:ascii="Trebuchet MS" w:hAnsi="Trebuchet MS" w:cs="Arial"/>
                <w:color w:val="000000"/>
                <w:sz w:val="22"/>
                <w:szCs w:val="22"/>
                <w:lang w:val="fr-FR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D0393F" w:rsidRPr="00E76013" w:rsidTr="00F27EF6">
        <w:tc>
          <w:tcPr>
            <w:tcW w:w="5148" w:type="dxa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1</w:t>
            </w:r>
            <w:r w:rsidRPr="00F970E2">
              <w:rPr>
                <w:rFonts w:ascii="Trebuchet MS" w:hAnsi="Trebuchet MS"/>
                <w:sz w:val="22"/>
                <w:szCs w:val="22"/>
                <w:vertAlign w:val="superscript"/>
                <w:lang w:val="ro-RO"/>
              </w:rPr>
              <w:t>1</w:t>
            </w: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. Compatibilitatea proiectului de act normativ cu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legislatia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in domeniul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achizitiilor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publice</w:t>
            </w:r>
          </w:p>
        </w:tc>
        <w:tc>
          <w:tcPr>
            <w:tcW w:w="4837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Proiectul de act normativ </w:t>
            </w:r>
            <w:r w:rsidR="00861D82"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nu se referă la acest subiect. </w:t>
            </w:r>
          </w:p>
        </w:tc>
      </w:tr>
      <w:tr w:rsidR="00D0393F" w:rsidRPr="00E76013" w:rsidTr="00F27EF6">
        <w:tc>
          <w:tcPr>
            <w:tcW w:w="5148" w:type="dxa"/>
          </w:tcPr>
          <w:p w:rsidR="00D0393F" w:rsidRPr="00F970E2" w:rsidRDefault="00D0393F" w:rsidP="00F970E2">
            <w:pPr>
              <w:numPr>
                <w:ilvl w:val="0"/>
                <w:numId w:val="1"/>
              </w:numPr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Conformitatea proiectului de act normativ cu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legislaţia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comunitară în cazul proiectelor ce transpun prevederi comunitare</w:t>
            </w:r>
          </w:p>
        </w:tc>
        <w:tc>
          <w:tcPr>
            <w:tcW w:w="4837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Proiectul de act normativ nu se referă la acest subiect. </w:t>
            </w:r>
          </w:p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D0393F" w:rsidRPr="00E76013" w:rsidTr="00F27EF6">
        <w:tc>
          <w:tcPr>
            <w:tcW w:w="5148" w:type="dxa"/>
          </w:tcPr>
          <w:p w:rsidR="00D0393F" w:rsidRPr="00F970E2" w:rsidRDefault="00D0393F" w:rsidP="00F970E2">
            <w:pPr>
              <w:numPr>
                <w:ilvl w:val="0"/>
                <w:numId w:val="1"/>
              </w:numPr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Măsuri normative necesare aplicării directe a actelor normative comunitare</w:t>
            </w:r>
          </w:p>
        </w:tc>
        <w:tc>
          <w:tcPr>
            <w:tcW w:w="4837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Proiectul de act normativ nu se referă la acest subiect. </w:t>
            </w:r>
          </w:p>
        </w:tc>
      </w:tr>
      <w:tr w:rsidR="00D0393F" w:rsidRPr="00E76013" w:rsidTr="00F27EF6">
        <w:tc>
          <w:tcPr>
            <w:tcW w:w="5148" w:type="dxa"/>
          </w:tcPr>
          <w:p w:rsidR="00D0393F" w:rsidRPr="00F970E2" w:rsidRDefault="00D0393F" w:rsidP="00F970E2">
            <w:pPr>
              <w:numPr>
                <w:ilvl w:val="0"/>
                <w:numId w:val="1"/>
              </w:numPr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Hotărâri ale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Curţii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de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Justiţie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a Uniunii Europene</w:t>
            </w:r>
          </w:p>
        </w:tc>
        <w:tc>
          <w:tcPr>
            <w:tcW w:w="4837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Acest proiect de act normativ nu se referă la acest domeniu.</w:t>
            </w:r>
          </w:p>
        </w:tc>
      </w:tr>
      <w:tr w:rsidR="00D0393F" w:rsidRPr="00F970E2" w:rsidTr="00F27EF6">
        <w:tc>
          <w:tcPr>
            <w:tcW w:w="5148" w:type="dxa"/>
          </w:tcPr>
          <w:p w:rsidR="00D0393F" w:rsidRPr="00F970E2" w:rsidRDefault="00D0393F" w:rsidP="00F970E2">
            <w:pPr>
              <w:numPr>
                <w:ilvl w:val="0"/>
                <w:numId w:val="1"/>
              </w:numPr>
              <w:ind w:left="360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Alte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4837" w:type="dxa"/>
          </w:tcPr>
          <w:p w:rsidR="00D0393F" w:rsidRPr="00F970E2" w:rsidRDefault="00861D82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Nu au fost identificate</w:t>
            </w:r>
          </w:p>
        </w:tc>
      </w:tr>
    </w:tbl>
    <w:p w:rsidR="00D52C16" w:rsidRDefault="00D52C16" w:rsidP="00F970E2">
      <w:pPr>
        <w:spacing w:before="240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D0393F" w:rsidRPr="00F970E2" w:rsidRDefault="00D0393F" w:rsidP="00F970E2">
      <w:pPr>
        <w:spacing w:before="240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F970E2">
        <w:rPr>
          <w:rFonts w:ascii="Trebuchet MS" w:hAnsi="Trebuchet MS"/>
          <w:b/>
          <w:sz w:val="22"/>
          <w:szCs w:val="22"/>
          <w:lang w:val="ro-RO"/>
        </w:rPr>
        <w:lastRenderedPageBreak/>
        <w:t>Secțiunea a 6-a</w:t>
      </w:r>
    </w:p>
    <w:p w:rsidR="00D0393F" w:rsidRDefault="00D0393F" w:rsidP="00F970E2">
      <w:pPr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F970E2">
        <w:rPr>
          <w:rFonts w:ascii="Trebuchet MS" w:hAnsi="Trebuchet MS"/>
          <w:b/>
          <w:sz w:val="22"/>
          <w:szCs w:val="22"/>
          <w:lang w:val="ro-RO"/>
        </w:rPr>
        <w:t>Consultările efectuate în vederea elaborării proiectului de act normativ</w:t>
      </w:r>
    </w:p>
    <w:p w:rsidR="00F970E2" w:rsidRPr="00F970E2" w:rsidRDefault="00F970E2" w:rsidP="00F970E2">
      <w:pPr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837"/>
      </w:tblGrid>
      <w:tr w:rsidR="00D0393F" w:rsidRPr="00E76013" w:rsidTr="0042061B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1.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privind procesul de consultare cu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organizaţii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neguvernamentale, institute de cercetare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alte organisme implicate</w:t>
            </w:r>
          </w:p>
        </w:tc>
        <w:tc>
          <w:tcPr>
            <w:tcW w:w="4837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Proiectul de act normativ a fost supus dezbaterilor în Comisia de Dialog Social.</w:t>
            </w:r>
          </w:p>
        </w:tc>
      </w:tr>
      <w:tr w:rsidR="00D0393F" w:rsidRPr="00E76013" w:rsidTr="0042061B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2. Fundamentarea alegerii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organizaţiilor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cu care a avut loc consultarea, precum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a modului în care activitatea acestor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organizaţii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este legată de obiectul proiectului de act normativ</w:t>
            </w:r>
          </w:p>
        </w:tc>
        <w:tc>
          <w:tcPr>
            <w:tcW w:w="4837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Proiectul de act normativ nu se referă la acest subiect. </w:t>
            </w:r>
          </w:p>
        </w:tc>
      </w:tr>
      <w:tr w:rsidR="00D0393F" w:rsidRPr="00E76013" w:rsidTr="0042061B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3. Consultările organizate cu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autorităţile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administraţiei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publice locale, în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situaţia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în care proiectul de act normativ are ca obiect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activităţi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ale acestor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autorităţi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, în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condiţiile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Hotărârii Guvernului nr. 521/2005 privind procedura de consultare a structurilor asociative ale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autorităţilor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administraţiei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publice locale la elaborarea proiectelor de acte normative.</w:t>
            </w:r>
          </w:p>
        </w:tc>
        <w:tc>
          <w:tcPr>
            <w:tcW w:w="4837" w:type="dxa"/>
          </w:tcPr>
          <w:p w:rsidR="00D0393F" w:rsidRPr="00F970E2" w:rsidRDefault="00D0393F" w:rsidP="00F970E2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Proiectul de act normativ nu se referă la acest subiect.</w:t>
            </w:r>
          </w:p>
        </w:tc>
      </w:tr>
      <w:tr w:rsidR="00D0393F" w:rsidRPr="00E76013" w:rsidTr="0042061B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4. Consultările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desfăşurate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în cadrul consiliilor interministeriale, în conformitate cu prevederile Hotărârii Guvernului nr. 750/2005 privind constituirea consiliilor interministeriale permanente.</w:t>
            </w:r>
          </w:p>
        </w:tc>
        <w:tc>
          <w:tcPr>
            <w:tcW w:w="4837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Proiectul de act normativ nu se referă la domeniile de activitate aflate în coordonarea consiliilor interministeriale permanente.</w:t>
            </w:r>
          </w:p>
        </w:tc>
      </w:tr>
      <w:tr w:rsidR="00D0393F" w:rsidRPr="00E76013" w:rsidTr="0042061B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5.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privind avizarea de către:</w:t>
            </w:r>
          </w:p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a) Consiliul Legislativ</w:t>
            </w:r>
          </w:p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b) Consiliul Suprem de Apărare al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Ţării</w:t>
            </w:r>
            <w:proofErr w:type="spellEnd"/>
          </w:p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c) Consiliul Economic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Social</w:t>
            </w:r>
          </w:p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d) Consiliul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Concurenţei</w:t>
            </w:r>
            <w:proofErr w:type="spellEnd"/>
          </w:p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e) Curtea de Conturi </w:t>
            </w:r>
          </w:p>
        </w:tc>
        <w:tc>
          <w:tcPr>
            <w:tcW w:w="4837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Proiectul de act normativ a fost avizat de Consiliul Legislativ.</w:t>
            </w:r>
          </w:p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Proiectul de act normativ nu necesită aviz de la Consiliul Suprem de Apărare a </w:t>
            </w:r>
            <w:proofErr w:type="spellStart"/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Ţării</w:t>
            </w:r>
            <w:proofErr w:type="spellEnd"/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, Consiliul Economic </w:t>
            </w:r>
            <w:proofErr w:type="spellStart"/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şi</w:t>
            </w:r>
            <w:proofErr w:type="spellEnd"/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 xml:space="preserve"> Social, Consiliul </w:t>
            </w:r>
            <w:proofErr w:type="spellStart"/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Concurenţei</w:t>
            </w:r>
            <w:proofErr w:type="spellEnd"/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, Curtea de Conturi.</w:t>
            </w:r>
          </w:p>
        </w:tc>
      </w:tr>
      <w:tr w:rsidR="00D0393F" w:rsidRPr="00F970E2" w:rsidTr="0042061B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6. Alte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4837" w:type="dxa"/>
          </w:tcPr>
          <w:p w:rsidR="00D0393F" w:rsidRPr="00F970E2" w:rsidRDefault="00861D82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Nu au fost identificate</w:t>
            </w:r>
          </w:p>
        </w:tc>
      </w:tr>
    </w:tbl>
    <w:p w:rsidR="00D0393F" w:rsidRPr="00F970E2" w:rsidRDefault="00D0393F" w:rsidP="00F970E2">
      <w:pPr>
        <w:spacing w:before="240"/>
        <w:ind w:left="-90"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F970E2">
        <w:rPr>
          <w:rFonts w:ascii="Trebuchet MS" w:hAnsi="Trebuchet MS"/>
          <w:b/>
          <w:sz w:val="22"/>
          <w:szCs w:val="22"/>
          <w:lang w:val="ro-RO"/>
        </w:rPr>
        <w:t xml:space="preserve">          Secțiunea a 7-a</w:t>
      </w:r>
    </w:p>
    <w:p w:rsidR="00D0393F" w:rsidRDefault="00D0393F" w:rsidP="00F970E2">
      <w:pPr>
        <w:ind w:left="-90"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proofErr w:type="spellStart"/>
      <w:r w:rsidRPr="00F970E2">
        <w:rPr>
          <w:rFonts w:ascii="Trebuchet MS" w:hAnsi="Trebuchet MS"/>
          <w:b/>
          <w:sz w:val="22"/>
          <w:szCs w:val="22"/>
          <w:lang w:val="ro-RO"/>
        </w:rPr>
        <w:t>Activităţi</w:t>
      </w:r>
      <w:proofErr w:type="spellEnd"/>
      <w:r w:rsidRPr="00F970E2">
        <w:rPr>
          <w:rFonts w:ascii="Trebuchet MS" w:hAnsi="Trebuchet MS"/>
          <w:b/>
          <w:sz w:val="22"/>
          <w:szCs w:val="22"/>
          <w:lang w:val="ro-RO"/>
        </w:rPr>
        <w:t xml:space="preserve"> de informare publică privind elaborarea </w:t>
      </w:r>
      <w:proofErr w:type="spellStart"/>
      <w:r w:rsidRPr="00F970E2">
        <w:rPr>
          <w:rFonts w:ascii="Trebuchet MS" w:hAnsi="Trebuchet MS"/>
          <w:b/>
          <w:sz w:val="22"/>
          <w:szCs w:val="22"/>
          <w:lang w:val="ro-RO"/>
        </w:rPr>
        <w:t>şi</w:t>
      </w:r>
      <w:proofErr w:type="spellEnd"/>
      <w:r w:rsidRPr="00F970E2">
        <w:rPr>
          <w:rFonts w:ascii="Trebuchet MS" w:hAnsi="Trebuchet MS"/>
          <w:b/>
          <w:sz w:val="22"/>
          <w:szCs w:val="22"/>
          <w:lang w:val="ro-RO"/>
        </w:rPr>
        <w:t xml:space="preserve"> implementarea proiectului de act normativ</w:t>
      </w:r>
    </w:p>
    <w:p w:rsidR="00F970E2" w:rsidRPr="00F970E2" w:rsidRDefault="00F970E2" w:rsidP="00F970E2">
      <w:pPr>
        <w:ind w:left="-90"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837"/>
      </w:tblGrid>
      <w:tr w:rsidR="00D0393F" w:rsidRPr="00E76013" w:rsidTr="0042061B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1. Informarea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societăţii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civile cu privire la necesitatea elaborării proiectului de act normativ</w:t>
            </w:r>
          </w:p>
        </w:tc>
        <w:tc>
          <w:tcPr>
            <w:tcW w:w="4837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Au fost îndeplinite procedurile prevăzute de Legea nr. 52/2003 privind </w:t>
            </w:r>
            <w:proofErr w:type="spellStart"/>
            <w:r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transparenţa</w:t>
            </w:r>
            <w:proofErr w:type="spellEnd"/>
            <w:r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decizională în </w:t>
            </w:r>
            <w:proofErr w:type="spellStart"/>
            <w:r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administraţia</w:t>
            </w:r>
            <w:proofErr w:type="spellEnd"/>
            <w:r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publică.</w:t>
            </w:r>
          </w:p>
          <w:p w:rsidR="00D0393F" w:rsidRDefault="00D0393F" w:rsidP="00F970E2">
            <w:pPr>
              <w:jc w:val="both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bCs/>
                <w:sz w:val="22"/>
                <w:szCs w:val="22"/>
                <w:lang w:val="ro-RO"/>
              </w:rPr>
              <w:t>Menționăm că au fost întreprinse demersurile legale prevăzute de art. 7 alin. (1) din Regulamentul privind procedurile la nivelul Guvernului, pentru elaborarea, avizarea și prezentarea proiectelor de documente de politici publice, a proiectelor de acte normative, precum și a altor documente în vederea adoptării/aprobării prin Hotărârea Guvernului nr. 561/2009. Prevederile proiectului au fost aduse la cunoștința partenerilor sociali, în cadrul ședințelor Comisiei de Dialog Social.</w:t>
            </w:r>
          </w:p>
          <w:p w:rsidR="00D52C16" w:rsidRPr="00F970E2" w:rsidRDefault="00D52C16" w:rsidP="00F970E2">
            <w:pPr>
              <w:jc w:val="both"/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</w:p>
        </w:tc>
      </w:tr>
      <w:tr w:rsidR="00D0393F" w:rsidRPr="00F970E2" w:rsidTr="0042061B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2. Informarea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societăţii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civile cu privire la eventualul impact asupra mediului în urma implementării proiectului de act normativ, precum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efectele asupra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sănătăţii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securităţii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cetăţenilor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sau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diversităţii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biologice</w:t>
            </w:r>
          </w:p>
        </w:tc>
        <w:tc>
          <w:tcPr>
            <w:tcW w:w="4837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Acest proiect de act normativ nu are impact asupra acestui domeniu.</w:t>
            </w:r>
          </w:p>
        </w:tc>
      </w:tr>
      <w:tr w:rsidR="00D0393F" w:rsidRPr="00F970E2" w:rsidTr="0042061B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3. Alte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4837" w:type="dxa"/>
          </w:tcPr>
          <w:p w:rsidR="00D0393F" w:rsidRPr="00F970E2" w:rsidRDefault="00861D82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Nu au fost identificate</w:t>
            </w:r>
          </w:p>
        </w:tc>
      </w:tr>
    </w:tbl>
    <w:p w:rsidR="00D0393F" w:rsidRPr="00F970E2" w:rsidRDefault="00D0393F" w:rsidP="00F970E2">
      <w:pPr>
        <w:spacing w:before="240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F970E2">
        <w:rPr>
          <w:rFonts w:ascii="Trebuchet MS" w:hAnsi="Trebuchet MS"/>
          <w:b/>
          <w:sz w:val="22"/>
          <w:szCs w:val="22"/>
          <w:lang w:val="ro-RO"/>
        </w:rPr>
        <w:lastRenderedPageBreak/>
        <w:t>Secțiunea a 8-a</w:t>
      </w:r>
    </w:p>
    <w:p w:rsidR="00D0393F" w:rsidRDefault="00D0393F" w:rsidP="00F970E2">
      <w:pPr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F970E2">
        <w:rPr>
          <w:rFonts w:ascii="Trebuchet MS" w:hAnsi="Trebuchet MS"/>
          <w:b/>
          <w:sz w:val="22"/>
          <w:szCs w:val="22"/>
          <w:lang w:val="ro-RO"/>
        </w:rPr>
        <w:t>Măsuri de implementare</w:t>
      </w:r>
    </w:p>
    <w:p w:rsidR="00F970E2" w:rsidRPr="00F970E2" w:rsidRDefault="00F970E2" w:rsidP="00F970E2">
      <w:pPr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837"/>
      </w:tblGrid>
      <w:tr w:rsidR="00D0393F" w:rsidRPr="00E76013" w:rsidTr="0042061B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1. Măsurile de punere în aplicare a proiectului de act normativ de către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autorităţile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administraţiei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publice centrale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şi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/sau locale –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înfiinţarea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unor noi organisme sau extinderea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competenţelor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instituţiilor</w:t>
            </w:r>
            <w:proofErr w:type="spellEnd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 existente</w:t>
            </w:r>
          </w:p>
        </w:tc>
        <w:tc>
          <w:tcPr>
            <w:tcW w:w="4837" w:type="dxa"/>
          </w:tcPr>
          <w:p w:rsidR="00D0393F" w:rsidRPr="00E76013" w:rsidRDefault="003C192A" w:rsidP="00AB0863">
            <w:pPr>
              <w:jc w:val="both"/>
              <w:rPr>
                <w:rFonts w:ascii="Trebuchet MS" w:hAnsi="Trebuchet MS"/>
                <w:sz w:val="22"/>
                <w:szCs w:val="22"/>
                <w:lang w:val="fr-FR"/>
              </w:rPr>
            </w:pPr>
            <w:proofErr w:type="spellStart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Aplicarea</w:t>
            </w:r>
            <w:proofErr w:type="spellEnd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proiectului</w:t>
            </w:r>
            <w:proofErr w:type="spellEnd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act</w:t>
            </w:r>
            <w:proofErr w:type="spellEnd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normativ</w:t>
            </w:r>
            <w:proofErr w:type="spellEnd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se va face de </w:t>
            </w:r>
            <w:proofErr w:type="spellStart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către</w:t>
            </w:r>
            <w:proofErr w:type="spellEnd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AB0863" w:rsidRPr="00E76013">
              <w:rPr>
                <w:rFonts w:ascii="Trebuchet MS" w:hAnsi="Trebuchet MS"/>
                <w:bCs/>
                <w:sz w:val="22"/>
                <w:szCs w:val="22"/>
                <w:lang w:val="fr-FR"/>
              </w:rPr>
              <w:t>autoritatea</w:t>
            </w:r>
            <w:proofErr w:type="spellEnd"/>
            <w:r w:rsidR="00AB0863" w:rsidRPr="00E76013">
              <w:rPr>
                <w:rFonts w:ascii="Trebuchet MS" w:hAnsi="Trebuchet MS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AB0863" w:rsidRPr="00E76013">
              <w:rPr>
                <w:rFonts w:ascii="Trebuchet MS" w:hAnsi="Trebuchet MS"/>
                <w:bCs/>
                <w:sz w:val="22"/>
                <w:szCs w:val="22"/>
                <w:lang w:val="fr-FR"/>
              </w:rPr>
              <w:t>vamală</w:t>
            </w:r>
            <w:proofErr w:type="spellEnd"/>
            <w:r w:rsidR="00AB0863" w:rsidRPr="00E76013">
              <w:rPr>
                <w:rStyle w:val="l5def5"/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AB0863" w:rsidRPr="00E76013">
              <w:rPr>
                <w:rStyle w:val="l5def5"/>
                <w:rFonts w:ascii="Trebuchet MS" w:hAnsi="Trebuchet MS"/>
                <w:sz w:val="22"/>
                <w:szCs w:val="22"/>
                <w:lang w:val="fr-FR"/>
              </w:rPr>
              <w:t>și</w:t>
            </w:r>
            <w:proofErr w:type="spellEnd"/>
            <w:r w:rsidR="00AB0863" w:rsidRPr="00E76013">
              <w:rPr>
                <w:rStyle w:val="l5def5"/>
                <w:rFonts w:ascii="Trebuchet MS" w:hAnsi="Trebuchet MS"/>
                <w:sz w:val="22"/>
                <w:szCs w:val="22"/>
                <w:lang w:val="fr-FR"/>
              </w:rPr>
              <w:t xml:space="preserve"> de</w:t>
            </w:r>
            <w:r w:rsidR="00AB0863" w:rsidRPr="00E76013">
              <w:rPr>
                <w:rStyle w:val="l5def4"/>
                <w:rFonts w:ascii="Trebuchet MS" w:hAnsi="Trebuchet MS"/>
                <w:color w:val="auto"/>
                <w:sz w:val="22"/>
                <w:szCs w:val="22"/>
                <w:lang w:val="fr-FR"/>
              </w:rPr>
              <w:t> </w:t>
            </w:r>
            <w:proofErr w:type="spellStart"/>
            <w:r w:rsidR="00AB0863" w:rsidRPr="00E76013">
              <w:rPr>
                <w:rFonts w:ascii="Trebuchet MS" w:hAnsi="Trebuchet MS"/>
                <w:sz w:val="22"/>
                <w:szCs w:val="22"/>
                <w:lang w:val="fr-FR"/>
              </w:rPr>
              <w:t>Compania</w:t>
            </w:r>
            <w:proofErr w:type="spellEnd"/>
            <w:r w:rsidR="00AB0863"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AB0863" w:rsidRPr="00E76013">
              <w:rPr>
                <w:rFonts w:ascii="Trebuchet MS" w:hAnsi="Trebuchet MS"/>
                <w:sz w:val="22"/>
                <w:szCs w:val="22"/>
                <w:lang w:val="fr-FR"/>
              </w:rPr>
              <w:t>Naţională</w:t>
            </w:r>
            <w:proofErr w:type="spellEnd"/>
            <w:r w:rsidR="00AB0863"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”</w:t>
            </w:r>
            <w:proofErr w:type="spellStart"/>
            <w:r w:rsidR="00AB0863" w:rsidRPr="00E76013">
              <w:rPr>
                <w:rFonts w:ascii="Trebuchet MS" w:hAnsi="Trebuchet MS"/>
                <w:sz w:val="22"/>
                <w:szCs w:val="22"/>
                <w:lang w:val="fr-FR"/>
              </w:rPr>
              <w:t>Administraţia</w:t>
            </w:r>
            <w:proofErr w:type="spellEnd"/>
            <w:r w:rsidR="00AB0863"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AB0863" w:rsidRPr="00E76013">
              <w:rPr>
                <w:rFonts w:ascii="Trebuchet MS" w:hAnsi="Trebuchet MS"/>
                <w:sz w:val="22"/>
                <w:szCs w:val="22"/>
                <w:lang w:val="fr-FR"/>
              </w:rPr>
              <w:t>Porturilor</w:t>
            </w:r>
            <w:proofErr w:type="spellEnd"/>
            <w:r w:rsidR="00AB0863"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Maritime” S.A. - Constanţa</w:t>
            </w:r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cu</w:t>
            </w:r>
            <w:proofErr w:type="spellEnd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respectarea</w:t>
            </w:r>
            <w:proofErr w:type="spellEnd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prevederilor</w:t>
            </w:r>
            <w:proofErr w:type="spellEnd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legale</w:t>
            </w:r>
            <w:proofErr w:type="spellEnd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în</w:t>
            </w:r>
            <w:proofErr w:type="spellEnd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vigoare</w:t>
            </w:r>
            <w:proofErr w:type="spellEnd"/>
            <w:r w:rsidRPr="00E76013">
              <w:rPr>
                <w:rFonts w:ascii="Trebuchet MS" w:hAnsi="Trebuchet MS"/>
                <w:sz w:val="22"/>
                <w:szCs w:val="22"/>
                <w:lang w:val="fr-FR"/>
              </w:rPr>
              <w:t>.</w:t>
            </w:r>
          </w:p>
          <w:p w:rsidR="00AB0863" w:rsidRPr="003C192A" w:rsidRDefault="00AB0863" w:rsidP="00AB0863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D0393F" w:rsidRPr="00F970E2" w:rsidTr="0042061B">
        <w:tc>
          <w:tcPr>
            <w:tcW w:w="5148" w:type="dxa"/>
          </w:tcPr>
          <w:p w:rsidR="00D0393F" w:rsidRPr="00F970E2" w:rsidRDefault="00D0393F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 xml:space="preserve">2. Alte </w:t>
            </w:r>
            <w:proofErr w:type="spellStart"/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informaţii</w:t>
            </w:r>
            <w:proofErr w:type="spellEnd"/>
          </w:p>
        </w:tc>
        <w:tc>
          <w:tcPr>
            <w:tcW w:w="4837" w:type="dxa"/>
          </w:tcPr>
          <w:p w:rsidR="00861D82" w:rsidRPr="00F970E2" w:rsidRDefault="00861D82" w:rsidP="00F970E2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F970E2">
              <w:rPr>
                <w:rFonts w:ascii="Trebuchet MS" w:hAnsi="Trebuchet MS"/>
                <w:sz w:val="22"/>
                <w:szCs w:val="22"/>
                <w:lang w:val="ro-RO"/>
              </w:rPr>
              <w:t>Nu au fost identificate</w:t>
            </w:r>
          </w:p>
        </w:tc>
      </w:tr>
    </w:tbl>
    <w:p w:rsidR="00D0393F" w:rsidRPr="00F970E2" w:rsidRDefault="00D0393F" w:rsidP="00F970E2">
      <w:pPr>
        <w:ind w:firstLine="720"/>
        <w:jc w:val="both"/>
        <w:rPr>
          <w:rFonts w:ascii="Trebuchet MS" w:hAnsi="Trebuchet MS"/>
          <w:sz w:val="22"/>
          <w:szCs w:val="22"/>
          <w:lang w:val="ro-RO"/>
        </w:rPr>
      </w:pPr>
    </w:p>
    <w:p w:rsidR="00D0393F" w:rsidRPr="00F970E2" w:rsidRDefault="00D0393F" w:rsidP="00F970E2">
      <w:pPr>
        <w:ind w:left="-180" w:right="-963" w:firstLine="720"/>
        <w:jc w:val="both"/>
        <w:rPr>
          <w:rFonts w:ascii="Trebuchet MS" w:hAnsi="Trebuchet MS"/>
          <w:sz w:val="22"/>
          <w:szCs w:val="22"/>
          <w:lang w:val="ro-RO"/>
        </w:rPr>
      </w:pPr>
      <w:r w:rsidRPr="00F970E2">
        <w:rPr>
          <w:rFonts w:ascii="Trebuchet MS" w:hAnsi="Trebuchet MS"/>
          <w:sz w:val="22"/>
          <w:szCs w:val="22"/>
          <w:lang w:val="ro-RO"/>
        </w:rPr>
        <w:t xml:space="preserve">Având în vedere cele de mai sus, </w:t>
      </w:r>
      <w:r w:rsidR="00E101E2" w:rsidRPr="00F970E2">
        <w:rPr>
          <w:rFonts w:ascii="Trebuchet MS" w:hAnsi="Trebuchet MS"/>
          <w:sz w:val="22"/>
          <w:szCs w:val="22"/>
          <w:lang w:val="ro-RO"/>
        </w:rPr>
        <w:t xml:space="preserve">a fost elaborat </w:t>
      </w:r>
      <w:r w:rsidRPr="00F970E2">
        <w:rPr>
          <w:rFonts w:ascii="Trebuchet MS" w:hAnsi="Trebuchet MS"/>
          <w:b/>
          <w:sz w:val="22"/>
          <w:szCs w:val="22"/>
          <w:lang w:val="ro-RO"/>
        </w:rPr>
        <w:t>proiectul de Hotărâre de Guvern privind</w:t>
      </w:r>
      <w:r w:rsidR="0042061B" w:rsidRPr="00F970E2">
        <w:rPr>
          <w:rFonts w:ascii="Trebuchet MS" w:hAnsi="Trebuchet MS"/>
          <w:b/>
          <w:sz w:val="22"/>
          <w:szCs w:val="22"/>
          <w:lang w:val="ro-RO"/>
        </w:rPr>
        <w:t xml:space="preserve"> extinderea regimului de zonă liberă în</w:t>
      </w:r>
      <w:r w:rsidR="00F970E2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="0042061B" w:rsidRPr="00F970E2">
        <w:rPr>
          <w:rFonts w:ascii="Trebuchet MS" w:hAnsi="Trebuchet MS"/>
          <w:b/>
          <w:sz w:val="22"/>
          <w:szCs w:val="22"/>
          <w:lang w:val="ro-RO"/>
        </w:rPr>
        <w:t>portul Constanța</w:t>
      </w:r>
      <w:r w:rsidRPr="00F970E2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="00F970E2">
        <w:rPr>
          <w:rFonts w:ascii="Trebuchet MS" w:hAnsi="Trebuchet MS"/>
          <w:b/>
          <w:sz w:val="22"/>
          <w:szCs w:val="22"/>
          <w:lang w:val="ro-RO"/>
        </w:rPr>
        <w:t xml:space="preserve">- zona Midia </w:t>
      </w:r>
      <w:r w:rsidR="00F970E2" w:rsidRPr="00F970E2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Pr="00F970E2">
        <w:rPr>
          <w:rFonts w:ascii="Trebuchet MS" w:hAnsi="Trebuchet MS"/>
          <w:sz w:val="22"/>
          <w:szCs w:val="22"/>
          <w:lang w:val="ro-RO"/>
        </w:rPr>
        <w:t>care</w:t>
      </w:r>
      <w:r w:rsidR="00E101E2" w:rsidRPr="00F970E2">
        <w:rPr>
          <w:rFonts w:ascii="Trebuchet MS" w:hAnsi="Trebuchet MS"/>
          <w:sz w:val="22"/>
          <w:szCs w:val="22"/>
          <w:lang w:val="ro-RO"/>
        </w:rPr>
        <w:t>,</w:t>
      </w:r>
      <w:r w:rsidRPr="00F970E2">
        <w:rPr>
          <w:rFonts w:ascii="Trebuchet MS" w:hAnsi="Trebuchet MS"/>
          <w:sz w:val="22"/>
          <w:szCs w:val="22"/>
          <w:lang w:val="ro-RO"/>
        </w:rPr>
        <w:t xml:space="preserve"> în forma prezentată</w:t>
      </w:r>
      <w:r w:rsidR="00E101E2" w:rsidRPr="00F970E2">
        <w:rPr>
          <w:rFonts w:ascii="Trebuchet MS" w:hAnsi="Trebuchet MS"/>
          <w:sz w:val="22"/>
          <w:szCs w:val="22"/>
          <w:lang w:val="ro-RO"/>
        </w:rPr>
        <w:t>,</w:t>
      </w:r>
      <w:r w:rsidRPr="00F970E2">
        <w:rPr>
          <w:rFonts w:ascii="Trebuchet MS" w:hAnsi="Trebuchet MS"/>
          <w:sz w:val="22"/>
          <w:szCs w:val="22"/>
          <w:lang w:val="ro-RO"/>
        </w:rPr>
        <w:t xml:space="preserve"> a fost avizat de ministerele interesate </w:t>
      </w:r>
      <w:proofErr w:type="spellStart"/>
      <w:r w:rsidRPr="00F970E2">
        <w:rPr>
          <w:rFonts w:ascii="Trebuchet MS" w:hAnsi="Trebuchet MS"/>
          <w:sz w:val="22"/>
          <w:szCs w:val="22"/>
          <w:lang w:val="ro-RO"/>
        </w:rPr>
        <w:t>şi</w:t>
      </w:r>
      <w:proofErr w:type="spellEnd"/>
      <w:r w:rsidR="00E101E2" w:rsidRPr="00F970E2">
        <w:rPr>
          <w:rFonts w:ascii="Trebuchet MS" w:hAnsi="Trebuchet MS"/>
          <w:sz w:val="22"/>
          <w:szCs w:val="22"/>
          <w:lang w:val="ro-RO"/>
        </w:rPr>
        <w:t xml:space="preserve"> pe care îl supunem Guvernului spre aprobare</w:t>
      </w:r>
      <w:r w:rsidRPr="00F970E2">
        <w:rPr>
          <w:rFonts w:ascii="Trebuchet MS" w:hAnsi="Trebuchet MS"/>
          <w:sz w:val="22"/>
          <w:szCs w:val="22"/>
          <w:lang w:val="ro-RO"/>
        </w:rPr>
        <w:t>.</w:t>
      </w:r>
    </w:p>
    <w:p w:rsidR="005A1884" w:rsidRPr="00F970E2" w:rsidRDefault="005A1884" w:rsidP="00F970E2">
      <w:pPr>
        <w:ind w:left="-180" w:right="-963" w:firstLine="720"/>
        <w:jc w:val="both"/>
        <w:rPr>
          <w:rFonts w:ascii="Trebuchet MS" w:hAnsi="Trebuchet MS"/>
          <w:sz w:val="22"/>
          <w:szCs w:val="22"/>
          <w:lang w:val="ro-RO"/>
        </w:rPr>
      </w:pPr>
    </w:p>
    <w:p w:rsidR="00F970E2" w:rsidRPr="00EF4B50" w:rsidRDefault="00F970E2" w:rsidP="00F970E2">
      <w:pPr>
        <w:spacing w:before="240" w:after="240" w:line="276" w:lineRule="auto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EF4B50">
        <w:rPr>
          <w:rFonts w:ascii="Trebuchet MS" w:hAnsi="Trebuchet MS"/>
          <w:b/>
          <w:sz w:val="22"/>
          <w:szCs w:val="22"/>
          <w:lang w:val="ro-RO"/>
        </w:rPr>
        <w:t>MINISTRUL TRANSPORTURILOR</w:t>
      </w:r>
      <w:r>
        <w:rPr>
          <w:rFonts w:ascii="Trebuchet MS" w:hAnsi="Trebuchet MS"/>
          <w:b/>
          <w:sz w:val="22"/>
          <w:szCs w:val="22"/>
          <w:lang w:val="ro-RO"/>
        </w:rPr>
        <w:t>, INFRASTRUCTURII ȘI COMUNICAȚIILOR</w:t>
      </w:r>
    </w:p>
    <w:p w:rsidR="00F970E2" w:rsidRPr="00EF4B50" w:rsidRDefault="00F970E2" w:rsidP="00F970E2">
      <w:pPr>
        <w:spacing w:before="240" w:after="240" w:line="276" w:lineRule="auto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>
        <w:rPr>
          <w:rFonts w:ascii="Trebuchet MS" w:hAnsi="Trebuchet MS"/>
          <w:b/>
          <w:sz w:val="22"/>
          <w:szCs w:val="22"/>
          <w:lang w:val="ro-RO"/>
        </w:rPr>
        <w:t>Lucian Nicolae BODE</w:t>
      </w:r>
    </w:p>
    <w:p w:rsidR="00F970E2" w:rsidRDefault="00F970E2" w:rsidP="00F970E2">
      <w:pPr>
        <w:spacing w:line="276" w:lineRule="auto"/>
        <w:ind w:right="-963"/>
        <w:rPr>
          <w:rFonts w:ascii="Trebuchet MS" w:hAnsi="Trebuchet MS"/>
          <w:b/>
          <w:sz w:val="22"/>
          <w:szCs w:val="22"/>
          <w:lang w:val="ro-RO"/>
        </w:rPr>
      </w:pPr>
    </w:p>
    <w:p w:rsidR="00F970E2" w:rsidRDefault="00F970E2" w:rsidP="00F970E2">
      <w:pPr>
        <w:spacing w:line="276" w:lineRule="auto"/>
        <w:ind w:right="-963"/>
        <w:rPr>
          <w:rFonts w:ascii="Trebuchet MS" w:hAnsi="Trebuchet MS"/>
          <w:b/>
          <w:sz w:val="22"/>
          <w:szCs w:val="22"/>
          <w:lang w:val="ro-RO"/>
        </w:rPr>
      </w:pPr>
    </w:p>
    <w:p w:rsidR="00F970E2" w:rsidRDefault="00F970E2" w:rsidP="00F970E2">
      <w:pPr>
        <w:spacing w:line="276" w:lineRule="auto"/>
        <w:ind w:right="-963"/>
        <w:rPr>
          <w:rFonts w:ascii="Trebuchet MS" w:hAnsi="Trebuchet MS"/>
          <w:b/>
          <w:sz w:val="22"/>
          <w:szCs w:val="22"/>
          <w:lang w:val="ro-RO"/>
        </w:rPr>
      </w:pPr>
    </w:p>
    <w:p w:rsidR="00F970E2" w:rsidRPr="00EF4B50" w:rsidRDefault="00F970E2" w:rsidP="00F970E2">
      <w:pPr>
        <w:spacing w:line="276" w:lineRule="auto"/>
        <w:ind w:right="-963"/>
        <w:rPr>
          <w:rFonts w:ascii="Trebuchet MS" w:hAnsi="Trebuchet MS"/>
          <w:b/>
          <w:sz w:val="22"/>
          <w:szCs w:val="22"/>
          <w:lang w:val="ro-RO"/>
        </w:rPr>
      </w:pPr>
    </w:p>
    <w:p w:rsidR="00F970E2" w:rsidRDefault="00F970E2" w:rsidP="00F970E2">
      <w:pPr>
        <w:pStyle w:val="Heading4"/>
        <w:spacing w:before="240" w:after="240" w:line="276" w:lineRule="auto"/>
        <w:ind w:right="-963"/>
        <w:jc w:val="left"/>
        <w:rPr>
          <w:rFonts w:ascii="Trebuchet MS" w:hAnsi="Trebuchet MS"/>
          <w:bCs/>
          <w:sz w:val="22"/>
          <w:szCs w:val="22"/>
        </w:rPr>
      </w:pPr>
      <w:r w:rsidRPr="00EF4B50">
        <w:rPr>
          <w:rFonts w:ascii="Trebuchet MS" w:hAnsi="Trebuchet MS"/>
          <w:bCs/>
          <w:sz w:val="22"/>
          <w:szCs w:val="22"/>
        </w:rPr>
        <w:t>AVIZEAZĂ FAVORABIL:</w:t>
      </w:r>
    </w:p>
    <w:p w:rsidR="00AB0863" w:rsidRPr="00E76013" w:rsidRDefault="00AB0863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</w:p>
    <w:p w:rsidR="00AB0863" w:rsidRPr="00E76013" w:rsidRDefault="00AB0863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</w:p>
    <w:p w:rsidR="00AB0863" w:rsidRDefault="00AB0863" w:rsidP="00AB0863">
      <w:pPr>
        <w:spacing w:line="276" w:lineRule="auto"/>
        <w:ind w:right="-963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EF4B50">
        <w:rPr>
          <w:rFonts w:ascii="Trebuchet MS" w:hAnsi="Trebuchet MS"/>
          <w:b/>
          <w:sz w:val="22"/>
          <w:szCs w:val="22"/>
          <w:lang w:val="ro-RO"/>
        </w:rPr>
        <w:t>MINISTRUL FINANŢELOR PUBLICE</w:t>
      </w:r>
    </w:p>
    <w:p w:rsidR="00AB0863" w:rsidRDefault="00AB0863" w:rsidP="00AB0863">
      <w:pPr>
        <w:spacing w:line="276" w:lineRule="auto"/>
        <w:ind w:right="-963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AB0863" w:rsidRPr="00E76013" w:rsidRDefault="00213DCC" w:rsidP="00AB0863">
      <w:pPr>
        <w:spacing w:line="276" w:lineRule="auto"/>
        <w:ind w:right="-963"/>
        <w:jc w:val="center"/>
        <w:rPr>
          <w:rStyle w:val="Hyperlink"/>
          <w:rFonts w:ascii="Trebuchet MS" w:hAnsi="Trebuchet MS"/>
          <w:b/>
          <w:color w:val="auto"/>
          <w:sz w:val="22"/>
          <w:szCs w:val="22"/>
          <w:u w:val="none"/>
          <w:bdr w:val="none" w:sz="0" w:space="0" w:color="auto" w:frame="1"/>
          <w:lang w:val="ro-RO"/>
        </w:rPr>
      </w:pPr>
      <w:hyperlink r:id="rId7" w:history="1">
        <w:r w:rsidR="00AB0863" w:rsidRPr="00E76013">
          <w:rPr>
            <w:rStyle w:val="Hyperlink"/>
            <w:rFonts w:ascii="Trebuchet MS" w:hAnsi="Trebuchet MS"/>
            <w:b/>
            <w:color w:val="auto"/>
            <w:sz w:val="22"/>
            <w:szCs w:val="22"/>
            <w:u w:val="none"/>
            <w:bdr w:val="none" w:sz="0" w:space="0" w:color="auto" w:frame="1"/>
            <w:lang w:val="ro-RO"/>
          </w:rPr>
          <w:t>Vasile-Florin CÎŢU</w:t>
        </w:r>
      </w:hyperlink>
    </w:p>
    <w:p w:rsidR="00AB0863" w:rsidRPr="00E76013" w:rsidRDefault="00AB0863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</w:p>
    <w:p w:rsidR="00AB0863" w:rsidRPr="00E76013" w:rsidRDefault="00AB0863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</w:p>
    <w:p w:rsidR="00AB0863" w:rsidRPr="00E76013" w:rsidRDefault="00AB0863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</w:p>
    <w:p w:rsidR="00AB0863" w:rsidRPr="00E76013" w:rsidRDefault="00AB0863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</w:p>
    <w:p w:rsidR="00AB0863" w:rsidRPr="00E76013" w:rsidRDefault="00AB0863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</w:p>
    <w:p w:rsidR="00AB0863" w:rsidRPr="00E76013" w:rsidRDefault="00AB0863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</w:p>
    <w:p w:rsidR="00AB0863" w:rsidRPr="00E76013" w:rsidRDefault="00AB0863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</w:p>
    <w:p w:rsidR="00F970E2" w:rsidRPr="00E76013" w:rsidRDefault="00F970E2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  <w:r w:rsidRPr="00E76013"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  <w:t xml:space="preserve">MINISTRUL JUSTIȚIEI </w:t>
      </w:r>
    </w:p>
    <w:p w:rsidR="00F970E2" w:rsidRPr="00E76013" w:rsidRDefault="00F970E2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</w:p>
    <w:p w:rsidR="00F970E2" w:rsidRPr="00E76013" w:rsidRDefault="00F970E2" w:rsidP="00F970E2">
      <w:pPr>
        <w:spacing w:line="276" w:lineRule="auto"/>
        <w:ind w:right="-963"/>
        <w:rPr>
          <w:rFonts w:ascii="Trebuchet MS" w:hAnsi="Trebuchet MS"/>
          <w:b/>
          <w:bCs/>
          <w:sz w:val="22"/>
          <w:szCs w:val="22"/>
          <w:shd w:val="clear" w:color="auto" w:fill="FFFFFF"/>
          <w:lang w:val="ro-RO"/>
        </w:rPr>
      </w:pPr>
      <w:r w:rsidRPr="00E76013">
        <w:rPr>
          <w:rStyle w:val="Hyperlink"/>
          <w:rFonts w:ascii="Trebuchet MS" w:hAnsi="Trebuchet MS"/>
          <w:b/>
          <w:color w:val="auto"/>
          <w:sz w:val="22"/>
          <w:szCs w:val="22"/>
          <w:u w:val="none"/>
          <w:bdr w:val="none" w:sz="0" w:space="0" w:color="auto" w:frame="1"/>
          <w:lang w:val="ro-RO"/>
        </w:rPr>
        <w:t xml:space="preserve">                                                         </w:t>
      </w:r>
      <w:hyperlink r:id="rId8" w:history="1">
        <w:r w:rsidRPr="00E76013">
          <w:rPr>
            <w:rStyle w:val="Hyperlink"/>
            <w:rFonts w:ascii="Trebuchet MS" w:hAnsi="Trebuchet MS"/>
            <w:b/>
            <w:color w:val="auto"/>
            <w:sz w:val="22"/>
            <w:szCs w:val="22"/>
            <w:u w:val="none"/>
            <w:bdr w:val="none" w:sz="0" w:space="0" w:color="auto" w:frame="1"/>
            <w:lang w:val="ro-RO"/>
          </w:rPr>
          <w:t>Marian Cătălin PREDOIU</w:t>
        </w:r>
      </w:hyperlink>
    </w:p>
    <w:p w:rsidR="00F970E2" w:rsidRPr="00E76013" w:rsidRDefault="00F970E2" w:rsidP="00F970E2">
      <w:pPr>
        <w:spacing w:line="276" w:lineRule="auto"/>
        <w:ind w:right="-963"/>
        <w:jc w:val="center"/>
        <w:rPr>
          <w:rFonts w:ascii="Trebuchet MS" w:hAnsi="Trebuchet MS"/>
          <w:b/>
          <w:bCs/>
          <w:color w:val="000000"/>
          <w:sz w:val="22"/>
          <w:szCs w:val="22"/>
          <w:shd w:val="clear" w:color="auto" w:fill="FFFFFF"/>
          <w:lang w:val="ro-RO"/>
        </w:rPr>
      </w:pPr>
    </w:p>
    <w:p w:rsidR="0042061B" w:rsidRDefault="0042061B" w:rsidP="00EF4B50">
      <w:pPr>
        <w:spacing w:line="276" w:lineRule="auto"/>
        <w:ind w:right="-963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F970E2" w:rsidRDefault="00F970E2" w:rsidP="00EF4B50">
      <w:pPr>
        <w:spacing w:line="276" w:lineRule="auto"/>
        <w:ind w:right="-963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F970E2" w:rsidRDefault="00F970E2" w:rsidP="00EF4B50">
      <w:pPr>
        <w:spacing w:line="276" w:lineRule="auto"/>
        <w:ind w:right="-963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F970E2" w:rsidRDefault="00F970E2" w:rsidP="00EF4B50">
      <w:pPr>
        <w:spacing w:line="276" w:lineRule="auto"/>
        <w:ind w:right="-963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F970E2" w:rsidRDefault="00F970E2" w:rsidP="00EF4B50">
      <w:pPr>
        <w:spacing w:line="276" w:lineRule="auto"/>
        <w:ind w:right="-963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F970E2" w:rsidRDefault="00F970E2" w:rsidP="00EF4B50">
      <w:pPr>
        <w:spacing w:line="276" w:lineRule="auto"/>
        <w:ind w:right="-963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F970E2" w:rsidRDefault="00F970E2" w:rsidP="00EF4B50">
      <w:pPr>
        <w:spacing w:line="276" w:lineRule="auto"/>
        <w:ind w:right="-963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F970E2" w:rsidRDefault="00F970E2" w:rsidP="00EF4B50">
      <w:pPr>
        <w:spacing w:line="276" w:lineRule="auto"/>
        <w:ind w:right="-963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AB0863" w:rsidRPr="00E76013" w:rsidRDefault="00AB0863" w:rsidP="00EF4B50">
      <w:pPr>
        <w:spacing w:line="276" w:lineRule="auto"/>
        <w:ind w:right="-963"/>
        <w:jc w:val="center"/>
        <w:rPr>
          <w:rStyle w:val="Hyperlink"/>
          <w:rFonts w:ascii="Trebuchet MS" w:hAnsi="Trebuchet MS"/>
          <w:b/>
          <w:color w:val="auto"/>
          <w:sz w:val="22"/>
          <w:szCs w:val="22"/>
          <w:u w:val="none"/>
          <w:bdr w:val="none" w:sz="0" w:space="0" w:color="auto" w:frame="1"/>
          <w:lang w:val="ro-RO"/>
        </w:rPr>
      </w:pPr>
    </w:p>
    <w:p w:rsidR="00AB0863" w:rsidRPr="00E76013" w:rsidRDefault="00AB0863" w:rsidP="00EF4B50">
      <w:pPr>
        <w:spacing w:line="276" w:lineRule="auto"/>
        <w:ind w:right="-963"/>
        <w:jc w:val="center"/>
        <w:rPr>
          <w:rStyle w:val="Hyperlink"/>
          <w:rFonts w:ascii="Trebuchet MS" w:hAnsi="Trebuchet MS"/>
          <w:b/>
          <w:color w:val="auto"/>
          <w:sz w:val="22"/>
          <w:szCs w:val="22"/>
          <w:u w:val="none"/>
          <w:bdr w:val="none" w:sz="0" w:space="0" w:color="auto" w:frame="1"/>
          <w:lang w:val="ro-RO"/>
        </w:rPr>
      </w:pPr>
    </w:p>
    <w:p w:rsidR="00AB0863" w:rsidRPr="00E76013" w:rsidRDefault="00AB0863" w:rsidP="00AB0863">
      <w:pPr>
        <w:spacing w:line="276" w:lineRule="auto"/>
        <w:ind w:right="207"/>
        <w:jc w:val="center"/>
        <w:rPr>
          <w:rStyle w:val="Hyperlink"/>
          <w:rFonts w:ascii="Trebuchet MS" w:hAnsi="Trebuchet MS"/>
          <w:b/>
          <w:color w:val="auto"/>
          <w:sz w:val="22"/>
          <w:szCs w:val="22"/>
          <w:u w:val="none"/>
          <w:bdr w:val="none" w:sz="0" w:space="0" w:color="auto" w:frame="1"/>
          <w:lang w:val="fr-FR"/>
        </w:rPr>
      </w:pPr>
      <w:r w:rsidRPr="00E76013">
        <w:rPr>
          <w:rStyle w:val="Hyperlink"/>
          <w:rFonts w:ascii="Trebuchet MS" w:hAnsi="Trebuchet MS"/>
          <w:b/>
          <w:color w:val="auto"/>
          <w:sz w:val="22"/>
          <w:szCs w:val="22"/>
          <w:u w:val="none"/>
          <w:bdr w:val="none" w:sz="0" w:space="0" w:color="auto" w:frame="1"/>
          <w:lang w:val="fr-FR"/>
        </w:rPr>
        <w:t>SECRETAR DE STAT</w:t>
      </w:r>
    </w:p>
    <w:p w:rsidR="00AB0863" w:rsidRPr="00E76013" w:rsidRDefault="00AB0863" w:rsidP="00AB0863">
      <w:pPr>
        <w:spacing w:line="276" w:lineRule="auto"/>
        <w:ind w:right="207"/>
        <w:jc w:val="center"/>
        <w:rPr>
          <w:rStyle w:val="Hyperlink"/>
          <w:rFonts w:ascii="Trebuchet MS" w:hAnsi="Trebuchet MS"/>
          <w:b/>
          <w:color w:val="auto"/>
          <w:sz w:val="22"/>
          <w:szCs w:val="22"/>
          <w:u w:val="none"/>
          <w:bdr w:val="none" w:sz="0" w:space="0" w:color="auto" w:frame="1"/>
          <w:lang w:val="fr-FR"/>
        </w:rPr>
      </w:pPr>
    </w:p>
    <w:p w:rsidR="00AB0863" w:rsidRPr="00E76013" w:rsidRDefault="00AB0863" w:rsidP="00AB0863">
      <w:pPr>
        <w:spacing w:line="276" w:lineRule="auto"/>
        <w:ind w:right="207"/>
        <w:jc w:val="center"/>
        <w:rPr>
          <w:rStyle w:val="Hyperlink"/>
          <w:rFonts w:ascii="Trebuchet MS" w:hAnsi="Trebuchet MS"/>
          <w:b/>
          <w:color w:val="auto"/>
          <w:sz w:val="22"/>
          <w:szCs w:val="22"/>
          <w:u w:val="none"/>
          <w:bdr w:val="none" w:sz="0" w:space="0" w:color="auto" w:frame="1"/>
          <w:lang w:val="fr-FR"/>
        </w:rPr>
      </w:pPr>
      <w:r w:rsidRPr="00E76013">
        <w:rPr>
          <w:rStyle w:val="Hyperlink"/>
          <w:rFonts w:ascii="Trebuchet MS" w:hAnsi="Trebuchet MS"/>
          <w:b/>
          <w:color w:val="auto"/>
          <w:sz w:val="22"/>
          <w:szCs w:val="22"/>
          <w:u w:val="none"/>
          <w:bdr w:val="none" w:sz="0" w:space="0" w:color="auto" w:frame="1"/>
          <w:lang w:val="fr-FR"/>
        </w:rPr>
        <w:t>Octavian Alexandru HAGIIANI</w:t>
      </w:r>
    </w:p>
    <w:p w:rsidR="00AB0863" w:rsidRPr="00E76013" w:rsidRDefault="00AB0863" w:rsidP="00EF4B50">
      <w:pPr>
        <w:spacing w:line="276" w:lineRule="auto"/>
        <w:ind w:right="-963"/>
        <w:jc w:val="center"/>
        <w:rPr>
          <w:rStyle w:val="Hyperlink"/>
          <w:rFonts w:ascii="Trebuchet MS" w:hAnsi="Trebuchet MS"/>
          <w:b/>
          <w:color w:val="auto"/>
          <w:sz w:val="22"/>
          <w:szCs w:val="22"/>
          <w:u w:val="none"/>
          <w:bdr w:val="none" w:sz="0" w:space="0" w:color="auto" w:frame="1"/>
          <w:lang w:val="fr-FR"/>
        </w:rPr>
      </w:pPr>
    </w:p>
    <w:p w:rsidR="00D0393F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AB0863" w:rsidRDefault="00AB0863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AB0863" w:rsidRPr="00AB0863" w:rsidRDefault="00AB0863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AB0863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>
        <w:rPr>
          <w:rFonts w:ascii="Trebuchet MS" w:hAnsi="Trebuchet MS"/>
          <w:b/>
          <w:bCs/>
          <w:sz w:val="22"/>
          <w:szCs w:val="22"/>
          <w:lang w:val="ro-RO"/>
        </w:rPr>
        <w:t xml:space="preserve">SECRETAR GENERAL </w:t>
      </w:r>
    </w:p>
    <w:p w:rsidR="00AB0863" w:rsidRPr="00EF4B50" w:rsidRDefault="00AB0863" w:rsidP="00AB0863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AB0863" w:rsidRPr="00EF4B50" w:rsidRDefault="00AB0863" w:rsidP="00AB0863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proofErr w:type="spellStart"/>
      <w:r>
        <w:rPr>
          <w:rFonts w:ascii="Trebuchet MS" w:hAnsi="Trebuchet MS"/>
          <w:b/>
          <w:bCs/>
          <w:sz w:val="22"/>
          <w:szCs w:val="22"/>
          <w:lang w:val="ro-RO"/>
        </w:rPr>
        <w:t>Gabriella</w:t>
      </w:r>
      <w:proofErr w:type="spellEnd"/>
      <w:r>
        <w:rPr>
          <w:rFonts w:ascii="Trebuchet MS" w:hAnsi="Trebuchet MS"/>
          <w:b/>
          <w:bCs/>
          <w:sz w:val="22"/>
          <w:szCs w:val="22"/>
          <w:lang w:val="ro-RO"/>
        </w:rPr>
        <w:t xml:space="preserve"> – Ștefania FERENCZ</w:t>
      </w:r>
    </w:p>
    <w:p w:rsidR="00D0393F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AB0863" w:rsidRDefault="00AB0863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AB0863" w:rsidRDefault="00AB0863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AB0863" w:rsidRPr="00AB0863" w:rsidRDefault="00AB0863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AB0863">
        <w:rPr>
          <w:rFonts w:ascii="Trebuchet MS" w:hAnsi="Trebuchet MS"/>
          <w:b/>
          <w:bCs/>
          <w:sz w:val="22"/>
          <w:szCs w:val="22"/>
          <w:lang w:val="ro-RO"/>
        </w:rPr>
        <w:t>DIRECȚIA AVIZARE</w:t>
      </w: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AB0863">
        <w:rPr>
          <w:rFonts w:ascii="Trebuchet MS" w:hAnsi="Trebuchet MS"/>
          <w:b/>
          <w:bCs/>
          <w:sz w:val="22"/>
          <w:szCs w:val="22"/>
          <w:lang w:val="ro-RO"/>
        </w:rPr>
        <w:t xml:space="preserve">DIRECTOR </w:t>
      </w:r>
    </w:p>
    <w:p w:rsidR="0042061B" w:rsidRPr="00AB0863" w:rsidRDefault="0042061B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42061B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AB0863">
        <w:rPr>
          <w:rFonts w:ascii="Trebuchet MS" w:hAnsi="Trebuchet MS"/>
          <w:b/>
          <w:bCs/>
          <w:sz w:val="22"/>
          <w:szCs w:val="22"/>
          <w:lang w:val="ro-RO"/>
        </w:rPr>
        <w:t>Daniela DEUȘAN</w:t>
      </w: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42061B" w:rsidRPr="00AB0863" w:rsidRDefault="0042061B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42061B" w:rsidRPr="00AB0863" w:rsidRDefault="0042061B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AB0863">
        <w:rPr>
          <w:rFonts w:ascii="Trebuchet MS" w:hAnsi="Trebuchet MS"/>
          <w:b/>
          <w:bCs/>
          <w:sz w:val="22"/>
          <w:szCs w:val="22"/>
          <w:lang w:val="ro-RO"/>
        </w:rPr>
        <w:t>DIRECȚIA ECONOMICĂ</w:t>
      </w:r>
      <w:r w:rsidR="00E76013">
        <w:rPr>
          <w:rFonts w:ascii="Trebuchet MS" w:hAnsi="Trebuchet MS"/>
          <w:b/>
          <w:bCs/>
          <w:sz w:val="22"/>
          <w:szCs w:val="22"/>
          <w:lang w:val="ro-RO"/>
        </w:rPr>
        <w:t xml:space="preserve"> ȘI AJUTOR DE STAT</w:t>
      </w:r>
      <w:bookmarkStart w:id="0" w:name="_GoBack"/>
      <w:bookmarkEnd w:id="0"/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AB0863">
        <w:rPr>
          <w:rFonts w:ascii="Trebuchet MS" w:hAnsi="Trebuchet MS"/>
          <w:b/>
          <w:bCs/>
          <w:sz w:val="22"/>
          <w:szCs w:val="22"/>
          <w:lang w:val="ro-RO"/>
        </w:rPr>
        <w:t>DIRECTOR</w:t>
      </w:r>
    </w:p>
    <w:p w:rsidR="0042061B" w:rsidRPr="00AB0863" w:rsidRDefault="0042061B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7173A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>
        <w:rPr>
          <w:rFonts w:ascii="Trebuchet MS" w:hAnsi="Trebuchet MS"/>
          <w:b/>
          <w:bCs/>
          <w:sz w:val="22"/>
          <w:szCs w:val="22"/>
          <w:lang w:val="ro-RO"/>
        </w:rPr>
        <w:t>Petre NEACȘA</w:t>
      </w: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43036D" w:rsidRPr="00AB0863" w:rsidRDefault="0043036D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43036D" w:rsidRPr="00AB0863" w:rsidRDefault="0043036D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43036D" w:rsidRPr="00E76013" w:rsidRDefault="0043036D" w:rsidP="00EF4B50">
      <w:pPr>
        <w:spacing w:line="276" w:lineRule="auto"/>
        <w:jc w:val="center"/>
        <w:rPr>
          <w:rFonts w:ascii="Trebuchet MS" w:hAnsi="Trebuchet MS" w:cs="Arial"/>
          <w:b/>
          <w:bCs/>
          <w:sz w:val="22"/>
          <w:szCs w:val="22"/>
          <w:lang w:val="ro-RO"/>
        </w:rPr>
      </w:pPr>
      <w:r w:rsidRPr="00E76013">
        <w:rPr>
          <w:rFonts w:ascii="Trebuchet MS" w:hAnsi="Trebuchet MS" w:cs="Arial"/>
          <w:b/>
          <w:bCs/>
          <w:sz w:val="22"/>
          <w:szCs w:val="22"/>
          <w:lang w:val="ro-RO"/>
        </w:rPr>
        <w:t>DIRECŢIA ACHIZIŢII PUBLICE ŞI ADMINISTRAREA DOMENIULUI PUBLIC</w:t>
      </w:r>
    </w:p>
    <w:p w:rsidR="0043036D" w:rsidRPr="00AB0863" w:rsidRDefault="0043036D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AB0863">
        <w:rPr>
          <w:rFonts w:ascii="Trebuchet MS" w:hAnsi="Trebuchet MS"/>
          <w:b/>
          <w:bCs/>
          <w:sz w:val="22"/>
          <w:szCs w:val="22"/>
          <w:lang w:val="ro-RO"/>
        </w:rPr>
        <w:t>DIRECTOR</w:t>
      </w:r>
    </w:p>
    <w:p w:rsidR="0043036D" w:rsidRPr="00AB0863" w:rsidRDefault="0043036D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43036D" w:rsidRPr="00AB0863" w:rsidRDefault="0043036D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AB0863">
        <w:rPr>
          <w:rFonts w:ascii="Trebuchet MS" w:hAnsi="Trebuchet MS"/>
          <w:b/>
          <w:bCs/>
          <w:sz w:val="22"/>
          <w:szCs w:val="22"/>
          <w:lang w:val="ro-RO"/>
        </w:rPr>
        <w:t>Georgeta BRATU</w:t>
      </w:r>
    </w:p>
    <w:p w:rsidR="0043036D" w:rsidRPr="00AB0863" w:rsidRDefault="0043036D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43036D" w:rsidRPr="00AB0863" w:rsidRDefault="0043036D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43036D" w:rsidRPr="00AB0863" w:rsidRDefault="0043036D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AB0863">
        <w:rPr>
          <w:rFonts w:ascii="Trebuchet MS" w:hAnsi="Trebuchet MS"/>
          <w:b/>
          <w:bCs/>
          <w:sz w:val="22"/>
          <w:szCs w:val="22"/>
          <w:lang w:val="ro-RO"/>
        </w:rPr>
        <w:t>DIRECȚIA TRANSPORT NAVAL</w:t>
      </w: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AB0863">
        <w:rPr>
          <w:rFonts w:ascii="Trebuchet MS" w:hAnsi="Trebuchet MS"/>
          <w:b/>
          <w:bCs/>
          <w:sz w:val="22"/>
          <w:szCs w:val="22"/>
          <w:lang w:val="ro-RO"/>
        </w:rPr>
        <w:t>DIRECTOR</w:t>
      </w: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AB0863">
        <w:rPr>
          <w:rFonts w:ascii="Trebuchet MS" w:hAnsi="Trebuchet MS"/>
          <w:b/>
          <w:bCs/>
          <w:sz w:val="22"/>
          <w:szCs w:val="22"/>
          <w:lang w:val="ro-RO"/>
        </w:rPr>
        <w:t>Gabriela MURGEANU</w:t>
      </w:r>
    </w:p>
    <w:p w:rsidR="00D0393F" w:rsidRPr="00AB0863" w:rsidRDefault="00D0393F" w:rsidP="00EF4B50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</w:p>
    <w:p w:rsidR="006C0AAC" w:rsidRPr="00AB0863" w:rsidRDefault="006C0AAC" w:rsidP="00EF4B50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sectPr w:rsidR="006C0AAC" w:rsidRPr="00AB0863" w:rsidSect="00A15DB5">
      <w:footerReference w:type="default" r:id="rId9"/>
      <w:pgSz w:w="11907" w:h="16840" w:code="9"/>
      <w:pgMar w:top="990" w:right="1440" w:bottom="72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DCC" w:rsidRDefault="00213DCC">
      <w:r>
        <w:separator/>
      </w:r>
    </w:p>
  </w:endnote>
  <w:endnote w:type="continuationSeparator" w:id="0">
    <w:p w:rsidR="00213DCC" w:rsidRDefault="00213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F3F" w:rsidRDefault="005E35F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6013">
      <w:rPr>
        <w:noProof/>
      </w:rPr>
      <w:t>6</w:t>
    </w:r>
    <w:r>
      <w:rPr>
        <w:noProof/>
      </w:rPr>
      <w:fldChar w:fldCharType="end"/>
    </w:r>
  </w:p>
  <w:p w:rsidR="00265F3F" w:rsidRDefault="00213D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DCC" w:rsidRDefault="00213DCC">
      <w:r>
        <w:separator/>
      </w:r>
    </w:p>
  </w:footnote>
  <w:footnote w:type="continuationSeparator" w:id="0">
    <w:p w:rsidR="00213DCC" w:rsidRDefault="00213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146849"/>
    <w:multiLevelType w:val="hybridMultilevel"/>
    <w:tmpl w:val="45B2445E"/>
    <w:lvl w:ilvl="0" w:tplc="482C2B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CE88B11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E04900"/>
    <w:multiLevelType w:val="hybridMultilevel"/>
    <w:tmpl w:val="78282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3F"/>
    <w:rsid w:val="00050123"/>
    <w:rsid w:val="000E0E00"/>
    <w:rsid w:val="000E119E"/>
    <w:rsid w:val="00190330"/>
    <w:rsid w:val="001C038C"/>
    <w:rsid w:val="001F4C69"/>
    <w:rsid w:val="00213DCC"/>
    <w:rsid w:val="0023696C"/>
    <w:rsid w:val="00247F75"/>
    <w:rsid w:val="002D6F0C"/>
    <w:rsid w:val="00350284"/>
    <w:rsid w:val="003C192A"/>
    <w:rsid w:val="004048F1"/>
    <w:rsid w:val="0042061B"/>
    <w:rsid w:val="0043036D"/>
    <w:rsid w:val="00510BFB"/>
    <w:rsid w:val="005A1884"/>
    <w:rsid w:val="005E35FB"/>
    <w:rsid w:val="00610FBB"/>
    <w:rsid w:val="006C0AAC"/>
    <w:rsid w:val="006D4374"/>
    <w:rsid w:val="007173AF"/>
    <w:rsid w:val="007870E6"/>
    <w:rsid w:val="007F310F"/>
    <w:rsid w:val="00861D82"/>
    <w:rsid w:val="00941F2A"/>
    <w:rsid w:val="00992C51"/>
    <w:rsid w:val="00A042C2"/>
    <w:rsid w:val="00AB0863"/>
    <w:rsid w:val="00B133AE"/>
    <w:rsid w:val="00BF3E35"/>
    <w:rsid w:val="00CF78EF"/>
    <w:rsid w:val="00D0393F"/>
    <w:rsid w:val="00D21046"/>
    <w:rsid w:val="00D52698"/>
    <w:rsid w:val="00D52C16"/>
    <w:rsid w:val="00D855D4"/>
    <w:rsid w:val="00D87061"/>
    <w:rsid w:val="00E101E2"/>
    <w:rsid w:val="00E1681F"/>
    <w:rsid w:val="00E41CA1"/>
    <w:rsid w:val="00E50E99"/>
    <w:rsid w:val="00E76013"/>
    <w:rsid w:val="00EC7E21"/>
    <w:rsid w:val="00EF4B50"/>
    <w:rsid w:val="00F27EF6"/>
    <w:rsid w:val="00F42FB8"/>
    <w:rsid w:val="00F55897"/>
    <w:rsid w:val="00F9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EEB3F3-11B8-48FA-8B3B-DE404F65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70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0393F"/>
    <w:pPr>
      <w:keepNext/>
      <w:jc w:val="center"/>
      <w:outlineLvl w:val="3"/>
    </w:pPr>
    <w:rPr>
      <w:b/>
      <w:i/>
      <w:iCs/>
      <w:sz w:val="24"/>
      <w:szCs w:val="24"/>
      <w:u w:val="single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0393F"/>
    <w:rPr>
      <w:rFonts w:ascii="Times New Roman" w:eastAsia="Times New Roman" w:hAnsi="Times New Roman" w:cs="Times New Roman"/>
      <w:b/>
      <w:i/>
      <w:iCs/>
      <w:sz w:val="24"/>
      <w:szCs w:val="24"/>
      <w:u w:val="single"/>
      <w:lang w:val="ro-RO"/>
    </w:rPr>
  </w:style>
  <w:style w:type="paragraph" w:styleId="BodyText">
    <w:name w:val="Body Text"/>
    <w:basedOn w:val="Normal"/>
    <w:link w:val="BodyTextChar"/>
    <w:rsid w:val="00D0393F"/>
    <w:pPr>
      <w:jc w:val="both"/>
    </w:pPr>
    <w:rPr>
      <w:sz w:val="32"/>
    </w:rPr>
  </w:style>
  <w:style w:type="character" w:customStyle="1" w:styleId="BodyTextChar">
    <w:name w:val="Body Text Char"/>
    <w:basedOn w:val="DefaultParagraphFont"/>
    <w:link w:val="BodyText"/>
    <w:rsid w:val="00D0393F"/>
    <w:rPr>
      <w:rFonts w:ascii="Times New Roman" w:eastAsia="Times New Roman" w:hAnsi="Times New Roman" w:cs="Times New Roman"/>
      <w:sz w:val="32"/>
      <w:szCs w:val="20"/>
    </w:rPr>
  </w:style>
  <w:style w:type="paragraph" w:styleId="Footer">
    <w:name w:val="footer"/>
    <w:basedOn w:val="Normal"/>
    <w:link w:val="FooterChar"/>
    <w:uiPriority w:val="99"/>
    <w:rsid w:val="00D039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93F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0393F"/>
    <w:pPr>
      <w:ind w:left="720"/>
      <w:contextualSpacing/>
    </w:pPr>
    <w:rPr>
      <w:rFonts w:ascii="Cambria" w:hAnsi="Cambria"/>
      <w:sz w:val="24"/>
      <w:szCs w:val="24"/>
    </w:rPr>
  </w:style>
  <w:style w:type="character" w:customStyle="1" w:styleId="l5def1">
    <w:name w:val="l5def1"/>
    <w:rsid w:val="00D0393F"/>
    <w:rPr>
      <w:rFonts w:ascii="Arial" w:hAnsi="Arial" w:cs="Arial" w:hint="default"/>
      <w:color w:val="000000"/>
      <w:sz w:val="26"/>
      <w:szCs w:val="26"/>
    </w:rPr>
  </w:style>
  <w:style w:type="character" w:customStyle="1" w:styleId="l5tlu1">
    <w:name w:val="l5tlu1"/>
    <w:rsid w:val="001C038C"/>
    <w:rPr>
      <w:b/>
      <w:bCs/>
      <w:color w:val="000000"/>
      <w:sz w:val="32"/>
      <w:szCs w:val="32"/>
    </w:rPr>
  </w:style>
  <w:style w:type="character" w:customStyle="1" w:styleId="l5def2">
    <w:name w:val="l5def2"/>
    <w:basedOn w:val="DefaultParagraphFont"/>
    <w:rsid w:val="000E119E"/>
    <w:rPr>
      <w:rFonts w:ascii="Arial" w:hAnsi="Arial" w:cs="Arial" w:hint="default"/>
      <w:color w:val="000000"/>
      <w:sz w:val="26"/>
      <w:szCs w:val="26"/>
    </w:rPr>
  </w:style>
  <w:style w:type="paragraph" w:styleId="NormalWeb">
    <w:name w:val="Normal (Web)"/>
    <w:basedOn w:val="Normal"/>
    <w:uiPriority w:val="99"/>
    <w:unhideWhenUsed/>
    <w:rsid w:val="00350284"/>
    <w:pPr>
      <w:spacing w:before="100" w:beforeAutospacing="1" w:after="100" w:afterAutospacing="1"/>
      <w:jc w:val="both"/>
    </w:pPr>
    <w:rPr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F27EF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1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1E2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F970E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F97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def4">
    <w:name w:val="l5def4"/>
    <w:rsid w:val="00D52C16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rsid w:val="00D52C16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v.ro/ro/guvernul/cabinetul-de-ministri/ministrul-justitiei158687153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v.ro/ro/guvernul/cabinetul-de-ministri/ministrul-finantelor-publice15865216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2618</Words>
  <Characters>15188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Murgeanu</dc:creator>
  <cp:keywords/>
  <dc:description/>
  <cp:lastModifiedBy>Monica Patrichi</cp:lastModifiedBy>
  <cp:revision>7</cp:revision>
  <cp:lastPrinted>2019-10-17T13:52:00Z</cp:lastPrinted>
  <dcterms:created xsi:type="dcterms:W3CDTF">2020-10-22T11:15:00Z</dcterms:created>
  <dcterms:modified xsi:type="dcterms:W3CDTF">2020-10-27T07:52:00Z</dcterms:modified>
</cp:coreProperties>
</file>